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color w:val="auto"/>
          <w:sz w:val="36"/>
          <w:szCs w:val="36"/>
          <w:lang w:val="en" w:eastAsia="zh-CN"/>
        </w:rPr>
      </w:pPr>
      <w:r>
        <w:rPr>
          <w:rFonts w:hint="eastAsia"/>
          <w:b/>
          <w:bCs/>
          <w:color w:val="auto"/>
          <w:sz w:val="36"/>
          <w:szCs w:val="36"/>
          <w:lang w:val="en-US" w:eastAsia="zh-CN"/>
        </w:rPr>
        <w:t>深圳市城市轨道交通25号线一期工程-创意城站</w:t>
      </w:r>
      <w:bookmarkStart w:id="0" w:name="_GoBack"/>
      <w:bookmarkEnd w:id="0"/>
      <w:r>
        <w:rPr>
          <w:rFonts w:hint="eastAsia"/>
          <w:b/>
          <w:bCs/>
          <w:color w:val="auto"/>
          <w:sz w:val="36"/>
          <w:szCs w:val="36"/>
          <w:lang w:val="en" w:eastAsia="zh-CN"/>
        </w:rPr>
        <w:t>项目</w:t>
      </w:r>
    </w:p>
    <w:p>
      <w:pPr>
        <w:jc w:val="center"/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36"/>
          <w:szCs w:val="36"/>
          <w:lang w:val="en-US" w:eastAsia="zh-CN"/>
        </w:rPr>
        <w:t>树木迁移清单</w:t>
      </w:r>
    </w:p>
    <w:p>
      <w:pPr>
        <w:jc w:val="left"/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地点：</w:t>
      </w:r>
      <w:r>
        <w:rPr>
          <w:rFonts w:hint="eastAsia" w:ascii="Times New Roman" w:hAnsi="Times New Roman" w:cs="Times New Roman"/>
          <w:b w:val="0"/>
          <w:bCs w:val="0"/>
          <w:color w:val="auto"/>
          <w:sz w:val="28"/>
          <w:szCs w:val="28"/>
          <w:lang w:val="en-US" w:eastAsia="zh-CN"/>
        </w:rPr>
        <w:t>大浪街道石龙仔路与浪芬路交会处</w:t>
      </w:r>
    </w:p>
    <w:tbl>
      <w:tblPr>
        <w:tblStyle w:val="5"/>
        <w:tblW w:w="10271" w:type="dxa"/>
        <w:tblInd w:w="-7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1491"/>
        <w:gridCol w:w="1421"/>
        <w:gridCol w:w="935"/>
        <w:gridCol w:w="971"/>
        <w:gridCol w:w="2629"/>
        <w:gridCol w:w="1271"/>
        <w:gridCol w:w="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14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树木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名称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规格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(胸径厘米)</w:t>
            </w:r>
          </w:p>
        </w:tc>
        <w:tc>
          <w:tcPr>
            <w:tcW w:w="9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数量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（株）</w:t>
            </w: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树龄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（年）</w:t>
            </w:r>
          </w:p>
        </w:tc>
        <w:tc>
          <w:tcPr>
            <w:tcW w:w="26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树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木迁移种植地</w:t>
            </w:r>
          </w:p>
        </w:tc>
        <w:tc>
          <w:tcPr>
            <w:tcW w:w="1271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类别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秋枫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16-18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行道树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秋枫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16-18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行道树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秋枫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16-18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行道树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秋枫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16-18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行道树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秋枫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12-14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行道树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秋枫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14-16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行道树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秋枫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14-16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行道树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秋枫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14-16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香樟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14-16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南洋楹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57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20-22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海南蒲桃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10-12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南洋楹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57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20-22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南洋楹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14-16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白兰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10-12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桃花心木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12-14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行道树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桃花心木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14-16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行道树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马占相思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12-14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马占相思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12-14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南洋楹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8-10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南洋楹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8-10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南洋楹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8-10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12-14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12-14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马占相思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14-16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南洋楹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10-12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南洋楹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12-14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马占相思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18-20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马占相思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14-16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马占相思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16-18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马占相思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12-14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马占相思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12-14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马占相思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12-14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马占相思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12-14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南洋楹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8-10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南洋楹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10-12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马占相思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12-14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南洋楹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10-12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马占相思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12-14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南洋楹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10-12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马占相思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16-18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台湾相思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12-14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台湾相思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12-14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南洋楹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16-18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马占相思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14-16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马占相思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16-18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台湾相思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10-12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台湾相思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8-10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马占相思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18-20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马占相思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12-14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马占相思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16-18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51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马占相思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14-16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52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马占相思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14-16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53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台湾相思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10-12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54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香樟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10-12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55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南洋楹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18-20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56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12-14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57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马占相思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12-14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58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马占相思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12-14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59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马占相思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14-16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马占相思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16-18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61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马占相思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14-16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62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马占相思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16-18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63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马占相思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14-16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64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马占相思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12-14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65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马占相思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16-18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66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12-14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67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红花羊蹄甲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10-12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68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红花羊蹄甲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8-10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69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南洋楹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16-18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70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红花羊蹄甲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8-10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71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香樟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12-14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72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大叶相思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16-18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73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香樟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10-12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74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马占相思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14-16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75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马占相思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16-18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76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12-14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77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马占相思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18-20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78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14-16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79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14-16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80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16-18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81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18-20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82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马占相思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16-18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83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马占相思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16-18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84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20-22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85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18-20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86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20-22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87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18-20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88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台湾相思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12-14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89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大叶相思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12-14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90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台湾相思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10-12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91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台湾相思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12-14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92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16-18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93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14-16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94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大叶相思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14-16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95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大叶相思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12-14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96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18-20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97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14-16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98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16-18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99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16-18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16-18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101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18-20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102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14-16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103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12-14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104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16-18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105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16-18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106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12-14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107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12-14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108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14-16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109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20-22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110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12-14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111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14-16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112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14-16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113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14-16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114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16-18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115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18-20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116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18-20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117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大叶相思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12-14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118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18-20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119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14-16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120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18-20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121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18-20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122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16-18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123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16-18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124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大叶相思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16-18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125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秋枫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16-18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行道树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126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秋枫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16-18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行道树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127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秋枫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14-16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行道树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128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马占相思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12-14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129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马占相思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12-14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130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马占相思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12-14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131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马占相思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14-16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132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马占相思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14-16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133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南洋楹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8-10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134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马占相思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12-14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135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马占相思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16-18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136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18-20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137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18-20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138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54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22-24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大树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139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12-14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140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马占相思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12-14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141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14-16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142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16-18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143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16-18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144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14-16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145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香樟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16-18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146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18-20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147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12-14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148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14-16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149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14-16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150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18-20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151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18-20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152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18-20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153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白千层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12-14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154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16-18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155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16-18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156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18-20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157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12-14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158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马占相思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20-22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159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16-18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160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14-16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161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马占相思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12-14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162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香樟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10-12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163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大叶相思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12-14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164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大叶相思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14-16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165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大叶相思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12-14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166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12-14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167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大叶相思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14-16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168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香樟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8-10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169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大叶相思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14-16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170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大叶相思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12-14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171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宫粉紫荆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10-12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172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香樟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8-10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173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马占相思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12-14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174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柠檬桉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12-14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砍伐</w:t>
            </w:r>
          </w:p>
        </w:tc>
      </w:tr>
    </w:tbl>
    <w:p>
      <w:pPr>
        <w:jc w:val="left"/>
        <w:rPr>
          <w:rFonts w:hint="default"/>
          <w:b w:val="0"/>
          <w:bCs w:val="0"/>
          <w:color w:val="auto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JhZDkzNTRjNDI1NzBmZTU0NDQxYjk4NWI3M2ZhNGUifQ=="/>
  </w:docVars>
  <w:rsids>
    <w:rsidRoot w:val="00172A27"/>
    <w:rsid w:val="0144389E"/>
    <w:rsid w:val="0AB5090E"/>
    <w:rsid w:val="16BA4210"/>
    <w:rsid w:val="21845A3B"/>
    <w:rsid w:val="293F5D37"/>
    <w:rsid w:val="2AFC2614"/>
    <w:rsid w:val="2B446AAC"/>
    <w:rsid w:val="2C8505E5"/>
    <w:rsid w:val="2CBA177E"/>
    <w:rsid w:val="330A128D"/>
    <w:rsid w:val="33672903"/>
    <w:rsid w:val="37DC4705"/>
    <w:rsid w:val="45931AE6"/>
    <w:rsid w:val="4DC4528E"/>
    <w:rsid w:val="5B965117"/>
    <w:rsid w:val="5BF4775F"/>
    <w:rsid w:val="67072981"/>
    <w:rsid w:val="67C41572"/>
    <w:rsid w:val="67FD59F8"/>
    <w:rsid w:val="70591EB7"/>
    <w:rsid w:val="7B871525"/>
    <w:rsid w:val="7F0B5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00"/>
      <w:kern w:val="2"/>
      <w:sz w:val="28"/>
      <w:szCs w:val="28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</w:style>
  <w:style w:type="paragraph" w:customStyle="1" w:styleId="3">
    <w:name w:val="目录 41"/>
    <w:next w:val="1"/>
    <w:qFormat/>
    <w:uiPriority w:val="0"/>
    <w:pPr>
      <w:wordWrap w:val="0"/>
      <w:ind w:left="85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1063</Words>
  <Characters>1288</Characters>
  <Lines>0</Lines>
  <Paragraphs>0</Paragraphs>
  <TotalTime>0</TotalTime>
  <ScaleCrop>false</ScaleCrop>
  <LinksUpToDate>false</LinksUpToDate>
  <CharactersWithSpaces>1288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2023-08-14T16:47:00Z</dcterms:created>
  <dc:creator>Administrator</dc:creator>
  <cp:lastModifiedBy>橙砸不吃饭</cp:lastModifiedBy>
  <cp:lastPrinted>2023-08-14T17:01:00Z</cp:lastPrinted>
  <dcterms:modified xsi:type="dcterms:W3CDTF">2024-06-17T13:12:28Z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45677B62DBA74B14872F87D4E67FE371_13</vt:lpwstr>
  </property>
</Properties>
</file>