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6" w:line="227" w:lineRule="auto"/>
        <w:ind w:left="19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7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附表</w:t>
      </w:r>
      <w:r>
        <w:rPr>
          <w:rFonts w:ascii="仿宋" w:hAnsi="仿宋" w:eastAsia="仿宋" w:cs="仿宋"/>
          <w:spacing w:val="7"/>
          <w:sz w:val="29"/>
          <w:szCs w:val="29"/>
        </w:rPr>
        <w:t xml:space="preserve"> </w:t>
      </w:r>
      <w:r>
        <w:rPr>
          <w:rFonts w:ascii="Calibri" w:hAnsi="Calibri" w:eastAsia="Calibri" w:cs="Calibri"/>
          <w:b/>
          <w:bCs/>
          <w:spacing w:val="7"/>
          <w:sz w:val="29"/>
          <w:szCs w:val="29"/>
        </w:rPr>
        <w:t>4</w:t>
      </w:r>
      <w:r>
        <w:rPr>
          <w:rFonts w:ascii="Calibri" w:hAnsi="Calibri" w:eastAsia="Calibri" w:cs="Calibri"/>
          <w:spacing w:val="7"/>
          <w:sz w:val="29"/>
          <w:szCs w:val="29"/>
        </w:rPr>
        <w:t xml:space="preserve">    </w:t>
      </w:r>
      <w:r>
        <w:rPr>
          <w:rFonts w:ascii="仿宋" w:hAnsi="仿宋" w:eastAsia="仿宋" w:cs="仿宋"/>
          <w:spacing w:val="7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轨道交通建设规划控制区内工程勘察作业审查信息表</w:t>
      </w:r>
    </w:p>
    <w:p>
      <w:pPr>
        <w:spacing w:before="259" w:line="231" w:lineRule="auto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-4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编号：</w:t>
      </w:r>
      <w:r>
        <w:rPr>
          <w:rFonts w:ascii="仿宋" w:hAnsi="仿宋" w:eastAsia="仿宋" w:cs="仿宋"/>
          <w:spacing w:val="-4"/>
          <w:sz w:val="20"/>
          <w:szCs w:val="20"/>
        </w:rPr>
        <w:t xml:space="preserve">              </w:t>
      </w:r>
      <w:r>
        <w:rPr>
          <w:rFonts w:ascii="仿宋" w:hAnsi="仿宋" w:eastAsia="仿宋" w:cs="仿宋"/>
          <w:spacing w:val="-3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-2"/>
          <w:sz w:val="20"/>
          <w:szCs w:val="20"/>
        </w:rPr>
        <w:t xml:space="preserve">        </w:t>
      </w:r>
      <w:r>
        <w:rPr>
          <w:rFonts w:ascii="仿宋" w:hAnsi="仿宋" w:eastAsia="仿宋" w:cs="仿宋"/>
          <w:spacing w:val="-2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级别：</w:t>
      </w:r>
      <w:r>
        <w:rPr>
          <w:rFonts w:ascii="仿宋" w:hAnsi="仿宋" w:eastAsia="仿宋" w:cs="仿宋"/>
          <w:spacing w:val="-2"/>
          <w:sz w:val="20"/>
          <w:szCs w:val="20"/>
        </w:rPr>
        <w:t xml:space="preserve">                               </w:t>
      </w:r>
      <w:r>
        <w:rPr>
          <w:rFonts w:ascii="仿宋" w:hAnsi="仿宋" w:eastAsia="仿宋" w:cs="仿宋"/>
          <w:spacing w:val="-2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日期：</w:t>
      </w:r>
      <w:r>
        <w:rPr>
          <w:rFonts w:ascii="仿宋" w:hAnsi="仿宋" w:eastAsia="仿宋" w:cs="仿宋"/>
          <w:spacing w:val="-2"/>
          <w:sz w:val="20"/>
          <w:szCs w:val="20"/>
        </w:rPr>
        <w:t xml:space="preserve">        </w:t>
      </w:r>
      <w:r>
        <w:rPr>
          <w:rFonts w:ascii="仿宋" w:hAnsi="仿宋" w:eastAsia="仿宋" w:cs="仿宋"/>
          <w:spacing w:val="-2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仿宋" w:hAnsi="仿宋" w:eastAsia="仿宋" w:cs="仿宋"/>
          <w:spacing w:val="-2"/>
          <w:sz w:val="20"/>
          <w:szCs w:val="20"/>
        </w:rPr>
        <w:t xml:space="preserve">    </w:t>
      </w:r>
      <w:r>
        <w:rPr>
          <w:rFonts w:ascii="仿宋" w:hAnsi="仿宋" w:eastAsia="仿宋" w:cs="仿宋"/>
          <w:spacing w:val="-2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rFonts w:ascii="仿宋" w:hAnsi="仿宋" w:eastAsia="仿宋" w:cs="仿宋"/>
          <w:spacing w:val="-2"/>
          <w:sz w:val="20"/>
          <w:szCs w:val="20"/>
        </w:rPr>
        <w:t xml:space="preserve">   </w:t>
      </w:r>
      <w:bookmarkStart w:id="0" w:name="_GoBack"/>
      <w:bookmarkEnd w:id="0"/>
      <w:r>
        <w:rPr>
          <w:rFonts w:ascii="仿宋" w:hAnsi="仿宋" w:eastAsia="仿宋" w:cs="仿宋"/>
          <w:spacing w:val="-2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日</w:t>
      </w:r>
    </w:p>
    <w:p>
      <w:pPr>
        <w:spacing w:line="46" w:lineRule="exact"/>
      </w:pPr>
    </w:p>
    <w:tbl>
      <w:tblPr>
        <w:tblStyle w:val="4"/>
        <w:tblW w:w="9376" w:type="dxa"/>
        <w:tblInd w:w="2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1483"/>
        <w:gridCol w:w="1845"/>
        <w:gridCol w:w="1139"/>
        <w:gridCol w:w="855"/>
        <w:gridCol w:w="325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98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55" w:line="194" w:lineRule="auto"/>
              <w:ind w:left="190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1"/>
                <w:position w:val="1"/>
                <w:sz w:val="28"/>
                <w:szCs w:val="28"/>
              </w:rPr>
              <w:t>申</w:t>
            </w:r>
            <w:r>
              <w:rPr>
                <w:rFonts w:ascii="仿宋" w:hAnsi="仿宋" w:eastAsia="仿宋" w:cs="仿宋"/>
                <w:spacing w:val="-16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请 人 填 写</w:t>
            </w:r>
          </w:p>
        </w:tc>
        <w:tc>
          <w:tcPr>
            <w:tcW w:w="1483" w:type="dxa"/>
            <w:vAlign w:val="top"/>
          </w:tcPr>
          <w:p>
            <w:pPr>
              <w:spacing w:before="207" w:line="229" w:lineRule="auto"/>
              <w:ind w:left="1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项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目名称</w:t>
            </w:r>
          </w:p>
        </w:tc>
        <w:tc>
          <w:tcPr>
            <w:tcW w:w="709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9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spacing w:before="203" w:line="229" w:lineRule="auto"/>
              <w:ind w:left="1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建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设单位名称</w:t>
            </w:r>
          </w:p>
        </w:tc>
        <w:tc>
          <w:tcPr>
            <w:tcW w:w="7095" w:type="dxa"/>
            <w:gridSpan w:val="4"/>
            <w:vAlign w:val="top"/>
          </w:tcPr>
          <w:p>
            <w:pPr>
              <w:spacing w:before="203" w:line="231" w:lineRule="auto"/>
              <w:ind w:right="118"/>
              <w:jc w:val="righ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9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27"/>
                <w:sz w:val="20"/>
                <w:szCs w:val="20"/>
              </w:rPr>
              <w:t>盖章)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9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spacing w:before="69" w:line="300" w:lineRule="exact"/>
              <w:ind w:left="1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position w:val="6"/>
                <w:sz w:val="20"/>
                <w:szCs w:val="20"/>
              </w:rPr>
              <w:t>建设单</w:t>
            </w:r>
            <w:r>
              <w:rPr>
                <w:rFonts w:ascii="仿宋" w:hAnsi="仿宋" w:eastAsia="仿宋" w:cs="仿宋"/>
                <w:spacing w:val="5"/>
                <w:position w:val="6"/>
                <w:sz w:val="20"/>
                <w:szCs w:val="20"/>
              </w:rPr>
              <w:t>位</w:t>
            </w:r>
          </w:p>
          <w:p>
            <w:pPr>
              <w:spacing w:line="230" w:lineRule="auto"/>
              <w:ind w:left="1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法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定代表人</w:t>
            </w:r>
          </w:p>
        </w:tc>
        <w:tc>
          <w:tcPr>
            <w:tcW w:w="709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9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spacing w:before="69" w:line="300" w:lineRule="exact"/>
              <w:ind w:left="1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position w:val="6"/>
                <w:sz w:val="20"/>
                <w:szCs w:val="20"/>
              </w:rPr>
              <w:t>建设单</w:t>
            </w:r>
            <w:r>
              <w:rPr>
                <w:rFonts w:ascii="仿宋" w:hAnsi="仿宋" w:eastAsia="仿宋" w:cs="仿宋"/>
                <w:spacing w:val="5"/>
                <w:position w:val="6"/>
                <w:sz w:val="20"/>
                <w:szCs w:val="20"/>
              </w:rPr>
              <w:t>位</w:t>
            </w:r>
          </w:p>
          <w:p>
            <w:pPr>
              <w:spacing w:line="230" w:lineRule="auto"/>
              <w:ind w:left="1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项目负责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人</w:t>
            </w:r>
          </w:p>
        </w:tc>
        <w:tc>
          <w:tcPr>
            <w:tcW w:w="298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spacing w:before="202" w:line="232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电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话</w:t>
            </w:r>
          </w:p>
        </w:tc>
        <w:tc>
          <w:tcPr>
            <w:tcW w:w="32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9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spacing w:before="203" w:line="229" w:lineRule="auto"/>
              <w:ind w:left="1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勘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察单位名称</w:t>
            </w:r>
          </w:p>
        </w:tc>
        <w:tc>
          <w:tcPr>
            <w:tcW w:w="709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9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spacing w:before="69" w:line="300" w:lineRule="exact"/>
              <w:ind w:left="1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position w:val="6"/>
                <w:sz w:val="20"/>
                <w:szCs w:val="20"/>
              </w:rPr>
              <w:t>勘察单位</w:t>
            </w:r>
          </w:p>
          <w:p>
            <w:pPr>
              <w:spacing w:line="230" w:lineRule="auto"/>
              <w:ind w:left="1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项目负责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人</w:t>
            </w:r>
          </w:p>
        </w:tc>
        <w:tc>
          <w:tcPr>
            <w:tcW w:w="298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spacing w:before="202" w:line="232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电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>话</w:t>
            </w:r>
          </w:p>
        </w:tc>
        <w:tc>
          <w:tcPr>
            <w:tcW w:w="32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9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spacing w:before="217" w:line="229" w:lineRule="auto"/>
              <w:ind w:left="1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评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估机构名称</w:t>
            </w:r>
          </w:p>
        </w:tc>
        <w:tc>
          <w:tcPr>
            <w:tcW w:w="709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9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spacing w:before="203" w:line="230" w:lineRule="auto"/>
              <w:ind w:left="1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项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目位置</w:t>
            </w:r>
          </w:p>
        </w:tc>
        <w:tc>
          <w:tcPr>
            <w:tcW w:w="1845" w:type="dxa"/>
            <w:tcBorders>
              <w:right w:val="nil"/>
            </w:tcBorders>
            <w:vAlign w:val="top"/>
          </w:tcPr>
          <w:p>
            <w:pPr>
              <w:spacing w:before="203" w:line="242" w:lineRule="auto"/>
              <w:ind w:left="9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区</w:t>
            </w:r>
          </w:p>
        </w:tc>
        <w:tc>
          <w:tcPr>
            <w:tcW w:w="1139" w:type="dxa"/>
            <w:tcBorders>
              <w:left w:val="nil"/>
              <w:right w:val="nil"/>
            </w:tcBorders>
            <w:vAlign w:val="top"/>
          </w:tcPr>
          <w:p>
            <w:pPr>
              <w:spacing w:before="202" w:line="232" w:lineRule="auto"/>
              <w:ind w:left="69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路</w:t>
            </w:r>
          </w:p>
        </w:tc>
        <w:tc>
          <w:tcPr>
            <w:tcW w:w="4111" w:type="dxa"/>
            <w:gridSpan w:val="2"/>
            <w:tcBorders>
              <w:left w:val="nil"/>
            </w:tcBorders>
            <w:vAlign w:val="top"/>
          </w:tcPr>
          <w:p>
            <w:pPr>
              <w:spacing w:before="203" w:line="230" w:lineRule="auto"/>
              <w:ind w:left="8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9"/>
                <w:sz w:val="20"/>
                <w:szCs w:val="20"/>
              </w:rPr>
              <w:t>(</w:t>
            </w:r>
            <w:r>
              <w:rPr>
                <w:rFonts w:ascii="仿宋" w:hAnsi="仿宋" w:eastAsia="仿宋" w:cs="仿宋"/>
                <w:spacing w:val="27"/>
                <w:sz w:val="20"/>
                <w:szCs w:val="20"/>
              </w:rPr>
              <w:t>方位)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9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3" w:type="dxa"/>
            <w:vAlign w:val="top"/>
          </w:tcPr>
          <w:p>
            <w:pPr>
              <w:spacing w:before="68" w:line="254" w:lineRule="auto"/>
              <w:ind w:left="123" w:right="106" w:firstLine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与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轨道交通的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关系</w:t>
            </w:r>
          </w:p>
        </w:tc>
        <w:tc>
          <w:tcPr>
            <w:tcW w:w="7095" w:type="dxa"/>
            <w:gridSpan w:val="4"/>
            <w:vAlign w:val="top"/>
          </w:tcPr>
          <w:p>
            <w:pPr>
              <w:spacing w:before="203" w:line="228" w:lineRule="auto"/>
              <w:ind w:left="1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轨道交通    号线          车站 (      －      区间)        (方位</w:t>
            </w:r>
            <w:r>
              <w:rPr>
                <w:rFonts w:ascii="仿宋" w:hAnsi="仿宋" w:eastAsia="仿宋" w:cs="仿宋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98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55" w:line="201" w:lineRule="auto"/>
              <w:ind w:left="157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4"/>
                <w:sz w:val="28"/>
                <w:szCs w:val="28"/>
              </w:rPr>
              <w:t>提</w:t>
            </w:r>
            <w:r>
              <w:rPr>
                <w:rFonts w:ascii="仿宋" w:hAnsi="仿宋" w:eastAsia="仿宋" w:cs="仿宋"/>
                <w:spacing w:val="-17"/>
                <w:sz w:val="28"/>
                <w:szCs w:val="28"/>
              </w:rPr>
              <w:t xml:space="preserve"> 交 的 资 料 清 单</w:t>
            </w:r>
          </w:p>
        </w:tc>
        <w:tc>
          <w:tcPr>
            <w:tcW w:w="8578" w:type="dxa"/>
            <w:gridSpan w:val="5"/>
            <w:vAlign w:val="top"/>
          </w:tcPr>
          <w:p>
            <w:pPr>
              <w:spacing w:before="229" w:line="229" w:lineRule="auto"/>
              <w:ind w:left="28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4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下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资料纸质版和电子版各一份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9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78" w:type="dxa"/>
            <w:gridSpan w:val="5"/>
            <w:vAlign w:val="top"/>
          </w:tcPr>
          <w:p>
            <w:pPr>
              <w:spacing w:before="218" w:line="233" w:lineRule="auto"/>
              <w:ind w:left="129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2"/>
                <w:sz w:val="17"/>
                <w:szCs w:val="17"/>
              </w:rPr>
              <w:t>□</w:t>
            </w:r>
            <w:r>
              <w:rPr>
                <w:rFonts w:ascii="仿宋" w:hAnsi="仿宋" w:eastAsia="仿宋" w:cs="仿宋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 xml:space="preserve">1. </w:t>
            </w:r>
            <w:r>
              <w:rPr>
                <w:rFonts w:ascii="仿宋" w:hAnsi="仿宋" w:eastAsia="仿宋" w:cs="仿宋"/>
                <w:spacing w:val="6"/>
                <w:sz w:val="17"/>
                <w:szCs w:val="17"/>
              </w:rPr>
              <w:t>勘察方案及评审意见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79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78" w:type="dxa"/>
            <w:gridSpan w:val="5"/>
            <w:vAlign w:val="top"/>
          </w:tcPr>
          <w:p>
            <w:pPr>
              <w:spacing w:before="211" w:line="233" w:lineRule="auto"/>
              <w:ind w:left="129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7"/>
                <w:sz w:val="17"/>
                <w:szCs w:val="17"/>
              </w:rPr>
              <w:t xml:space="preserve">□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2. </w:t>
            </w:r>
            <w:r>
              <w:rPr>
                <w:rFonts w:ascii="仿宋" w:hAnsi="仿宋" w:eastAsia="仿宋" w:cs="仿宋"/>
                <w:spacing w:val="7"/>
                <w:sz w:val="17"/>
                <w:szCs w:val="17"/>
              </w:rPr>
              <w:t xml:space="preserve">勘察孔与轨道交通平、剖面位置关系 </w:t>
            </w:r>
            <w:r>
              <w:rPr>
                <w:rFonts w:ascii="宋体" w:hAnsi="宋体" w:eastAsia="宋体" w:cs="宋体"/>
                <w:sz w:val="17"/>
                <w:szCs w:val="17"/>
              </w:rPr>
              <w:t>CAD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17"/>
                <w:szCs w:val="17"/>
              </w:rPr>
              <w:t>图 (图上附表注明勘察孔坐标、与轨道交通结构边线距</w:t>
            </w:r>
            <w:r>
              <w:rPr>
                <w:rFonts w:ascii="仿宋" w:hAnsi="仿宋" w:eastAsia="仿宋" w:cs="仿宋"/>
                <w:spacing w:val="6"/>
                <w:sz w:val="17"/>
                <w:szCs w:val="17"/>
              </w:rPr>
              <w:t>离</w:t>
            </w:r>
            <w:r>
              <w:rPr>
                <w:rFonts w:ascii="仿宋" w:hAnsi="仿宋" w:eastAsia="仿宋" w:cs="仿宋"/>
                <w:sz w:val="17"/>
                <w:szCs w:val="17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79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78" w:type="dxa"/>
            <w:gridSpan w:val="5"/>
            <w:vAlign w:val="top"/>
          </w:tcPr>
          <w:p>
            <w:pPr>
              <w:spacing w:before="228" w:line="231" w:lineRule="auto"/>
              <w:ind w:left="129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2"/>
                <w:sz w:val="17"/>
                <w:szCs w:val="17"/>
              </w:rPr>
              <w:t>□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3.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可行性评估报告及评估机构的资质证明文件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79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78" w:type="dxa"/>
            <w:gridSpan w:val="5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5" w:line="232" w:lineRule="auto"/>
              <w:ind w:left="129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-1"/>
                <w:sz w:val="17"/>
                <w:szCs w:val="17"/>
              </w:rPr>
              <w:t>□</w:t>
            </w:r>
            <w:r>
              <w:rPr>
                <w:rFonts w:ascii="仿宋" w:hAnsi="仿宋" w:eastAsia="仿宋" w:cs="仿宋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4.  </w:t>
            </w:r>
            <w:r>
              <w:rPr>
                <w:rFonts w:ascii="仿宋" w:hAnsi="仿宋" w:eastAsia="仿宋" w:cs="仿宋"/>
                <w:sz w:val="17"/>
                <w:szCs w:val="17"/>
              </w:rPr>
              <w:t>《安全保障承诺书》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79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78" w:type="dxa"/>
            <w:gridSpan w:val="5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6" w:line="231" w:lineRule="auto"/>
              <w:ind w:left="129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9"/>
                <w:sz w:val="17"/>
                <w:szCs w:val="17"/>
              </w:rPr>
              <w:t>□</w:t>
            </w:r>
            <w:r>
              <w:rPr>
                <w:rFonts w:ascii="仿宋" w:hAnsi="仿宋" w:eastAsia="仿宋" w:cs="仿宋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5. </w:t>
            </w:r>
            <w:r>
              <w:rPr>
                <w:rFonts w:ascii="仿宋" w:hAnsi="仿宋" w:eastAsia="仿宋" w:cs="仿宋"/>
                <w:spacing w:val="7"/>
                <w:sz w:val="17"/>
                <w:szCs w:val="17"/>
              </w:rPr>
              <w:t>作业单位的资质证明文件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79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78" w:type="dxa"/>
            <w:gridSpan w:val="5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6" w:line="235" w:lineRule="auto"/>
              <w:ind w:left="129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14"/>
                <w:sz w:val="17"/>
                <w:szCs w:val="17"/>
              </w:rPr>
              <w:t>□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6.</w:t>
            </w:r>
            <w:r>
              <w:rPr>
                <w:rFonts w:ascii="仿宋" w:hAnsi="仿宋" w:eastAsia="仿宋" w:cs="仿宋"/>
                <w:spacing w:val="8"/>
                <w:sz w:val="17"/>
                <w:szCs w:val="17"/>
              </w:rPr>
              <w:t>建设、勘察单位负责人姓名、联系方式汇总表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79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78" w:type="dxa"/>
            <w:gridSpan w:val="5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5" w:line="236" w:lineRule="auto"/>
              <w:ind w:left="217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□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 xml:space="preserve"> 7.</w:t>
            </w:r>
            <w:r>
              <w:rPr>
                <w:rFonts w:ascii="仿宋" w:hAnsi="仿宋" w:eastAsia="仿宋" w:cs="仿宋"/>
                <w:spacing w:val="3"/>
                <w:sz w:val="17"/>
                <w:szCs w:val="17"/>
              </w:rPr>
              <w:t>其它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798" w:type="dxa"/>
            <w:textDirection w:val="tbRlV"/>
            <w:vAlign w:val="top"/>
          </w:tcPr>
          <w:p>
            <w:pPr>
              <w:spacing w:before="255" w:line="203" w:lineRule="auto"/>
              <w:ind w:left="2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9"/>
                <w:sz w:val="28"/>
                <w:szCs w:val="28"/>
              </w:rPr>
              <w:t xml:space="preserve">备 </w:t>
            </w: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>注</w:t>
            </w:r>
          </w:p>
        </w:tc>
        <w:tc>
          <w:tcPr>
            <w:tcW w:w="8578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72" w:line="231" w:lineRule="auto"/>
        <w:ind w:left="495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8"/>
          <w:sz w:val="20"/>
          <w:szCs w:val="20"/>
        </w:rPr>
        <w:t>本</w:t>
      </w:r>
      <w:r>
        <w:rPr>
          <w:rFonts w:ascii="仿宋" w:hAnsi="仿宋" w:eastAsia="仿宋" w:cs="仿宋"/>
          <w:spacing w:val="7"/>
          <w:sz w:val="20"/>
          <w:szCs w:val="20"/>
        </w:rPr>
        <w:t>表一式两份</w:t>
      </w:r>
    </w:p>
    <w:sectPr>
      <w:footerReference r:id="rId5" w:type="default"/>
      <w:pgSz w:w="11907" w:h="16840"/>
      <w:pgMar w:top="1374" w:right="1274" w:bottom="730" w:left="1511" w:header="0" w:footer="56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471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pacing w:val="1"/>
        <w:sz w:val="17"/>
        <w:szCs w:val="17"/>
      </w:rPr>
      <w:t>5</w:t>
    </w:r>
    <w:r>
      <w:rPr>
        <w:rFonts w:ascii="Calibri" w:hAnsi="Calibri" w:eastAsia="Calibri" w:cs="Calibri"/>
        <w:sz w:val="17"/>
        <w:szCs w:val="17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781511C"/>
    <w:rsid w:val="093E0E8D"/>
    <w:rsid w:val="65290757"/>
    <w:rsid w:val="7B0F3A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Office_11.8.2.11716_F1E327BC-269C-435d-A152-05C5408002CA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2023-04-03T11:38:00Z</dcterms:created>
  <dc:creator>李围</dc:creator>
  <cp:lastModifiedBy>千百度</cp:lastModifiedBy>
  <dcterms:modified xsi:type="dcterms:W3CDTF">2023-06-26T06:06:24Z</dcterms:modified>
  <dc:title>地铁安全保护区和规划控制区工程管理办法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2023-06-26T13:58:27Z</vt:filetime>
  </property>
  <property fmtid="{D5CDD505-2E9C-101B-9397-08002B2CF9AE}" pid="4" name="KSOProductBuildVer">
    <vt:lpwstr>2052-11.8.2.11716</vt:lpwstr>
  </property>
  <property fmtid="{D5CDD505-2E9C-101B-9397-08002B2CF9AE}" pid="5" name="ICV">
    <vt:lpwstr>DFFDB4073EB7425CA23F1BCB0BAFD1CA</vt:lpwstr>
  </property>
</Properties>
</file>