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A68D90" w14:textId="77777777" w:rsidR="005A5227" w:rsidRPr="00F11229" w:rsidRDefault="002671BD" w:rsidP="004975EB">
      <w:pPr>
        <w:pStyle w:val="ad"/>
      </w:pPr>
      <w:r w:rsidRPr="00F11229">
        <w:rPr>
          <w:rFonts w:hint="eastAsia"/>
        </w:rPr>
        <w:t xml:space="preserve"> </w:t>
      </w:r>
      <w:r w:rsidR="005A5227" w:rsidRPr="00F11229">
        <w:rPr>
          <w:rFonts w:hint="eastAsia"/>
        </w:rPr>
        <w:t>工程采购技术要求及质量要求</w:t>
      </w:r>
    </w:p>
    <w:p w14:paraId="748642C8" w14:textId="42CB86F7" w:rsidR="006C7AB9" w:rsidRPr="00F11229" w:rsidRDefault="006C7AB9" w:rsidP="00A83F03">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8651"/>
      </w:tblGrid>
      <w:tr w:rsidR="00F11229" w:rsidRPr="00F11229" w14:paraId="599D9ED7" w14:textId="77777777" w:rsidTr="009701EA">
        <w:trPr>
          <w:trHeight w:val="454"/>
        </w:trPr>
        <w:tc>
          <w:tcPr>
            <w:tcW w:w="817" w:type="dxa"/>
            <w:vAlign w:val="center"/>
          </w:tcPr>
          <w:p w14:paraId="5DBCD7E2" w14:textId="77777777" w:rsidR="005A5227" w:rsidRPr="00F11229" w:rsidRDefault="005A5227" w:rsidP="003C47CD">
            <w:pPr>
              <w:jc w:val="center"/>
            </w:pPr>
            <w:r w:rsidRPr="00F11229">
              <w:rPr>
                <w:rFonts w:hint="eastAsia"/>
              </w:rPr>
              <w:t>项目</w:t>
            </w:r>
          </w:p>
        </w:tc>
        <w:tc>
          <w:tcPr>
            <w:tcW w:w="8651" w:type="dxa"/>
            <w:vAlign w:val="center"/>
          </w:tcPr>
          <w:p w14:paraId="30B2E23A" w14:textId="77777777" w:rsidR="005A5227" w:rsidRPr="00F11229" w:rsidRDefault="003C47CD" w:rsidP="002C3F6D">
            <w:pPr>
              <w:jc w:val="center"/>
            </w:pPr>
            <w:r w:rsidRPr="00F11229">
              <w:rPr>
                <w:rFonts w:hint="eastAsia"/>
              </w:rPr>
              <w:t>具体说明</w:t>
            </w:r>
          </w:p>
        </w:tc>
      </w:tr>
      <w:tr w:rsidR="00F11229" w:rsidRPr="00F11229" w14:paraId="0BFD1BBB" w14:textId="77777777" w:rsidTr="009701EA">
        <w:trPr>
          <w:trHeight w:val="454"/>
        </w:trPr>
        <w:tc>
          <w:tcPr>
            <w:tcW w:w="817" w:type="dxa"/>
            <w:vAlign w:val="center"/>
          </w:tcPr>
          <w:p w14:paraId="0EE37ACC" w14:textId="77777777" w:rsidR="005A5227" w:rsidRPr="00F11229" w:rsidRDefault="005A5227" w:rsidP="003C47CD">
            <w:pPr>
              <w:jc w:val="center"/>
              <w:rPr>
                <w:bCs/>
              </w:rPr>
            </w:pPr>
            <w:r w:rsidRPr="00F11229">
              <w:rPr>
                <w:rFonts w:hint="eastAsia"/>
                <w:bCs/>
              </w:rPr>
              <w:t>采购工程名称</w:t>
            </w:r>
          </w:p>
        </w:tc>
        <w:tc>
          <w:tcPr>
            <w:tcW w:w="8651" w:type="dxa"/>
            <w:vAlign w:val="center"/>
          </w:tcPr>
          <w:p w14:paraId="47EA8BAC" w14:textId="1DADF6A6" w:rsidR="005A5227" w:rsidRPr="00F11229" w:rsidRDefault="006A35FB" w:rsidP="00E03BDA">
            <w:pPr>
              <w:rPr>
                <w:bCs/>
              </w:rPr>
            </w:pPr>
            <w:r w:rsidRPr="00F11229">
              <w:rPr>
                <w:rFonts w:ascii="等线" w:eastAsia="等线" w:hAnsi="等线" w:hint="eastAsia"/>
                <w:szCs w:val="21"/>
              </w:rPr>
              <w:t>汇隆商务中心北站连桥装修工程</w:t>
            </w:r>
          </w:p>
        </w:tc>
      </w:tr>
      <w:tr w:rsidR="00F11229" w:rsidRPr="00F11229" w14:paraId="2B2987A7" w14:textId="77777777" w:rsidTr="00A10425">
        <w:trPr>
          <w:trHeight w:val="4642"/>
        </w:trPr>
        <w:tc>
          <w:tcPr>
            <w:tcW w:w="817" w:type="dxa"/>
            <w:vAlign w:val="center"/>
          </w:tcPr>
          <w:p w14:paraId="081D8B09" w14:textId="77777777" w:rsidR="003C47CD" w:rsidRPr="00F11229" w:rsidRDefault="0018464B" w:rsidP="003C47CD">
            <w:pPr>
              <w:jc w:val="center"/>
            </w:pPr>
            <w:r w:rsidRPr="00F11229">
              <w:rPr>
                <w:rFonts w:hint="eastAsia"/>
              </w:rPr>
              <w:t>招标</w:t>
            </w:r>
          </w:p>
          <w:p w14:paraId="706B914A" w14:textId="77777777" w:rsidR="00F05604" w:rsidRPr="00F11229" w:rsidRDefault="00F05604" w:rsidP="003C47CD">
            <w:pPr>
              <w:jc w:val="center"/>
            </w:pPr>
            <w:r w:rsidRPr="00F11229">
              <w:rPr>
                <w:rFonts w:hint="eastAsia"/>
              </w:rPr>
              <w:t>范围</w:t>
            </w:r>
          </w:p>
        </w:tc>
        <w:tc>
          <w:tcPr>
            <w:tcW w:w="8651" w:type="dxa"/>
            <w:vAlign w:val="center"/>
          </w:tcPr>
          <w:p w14:paraId="69B1A67C" w14:textId="77777777" w:rsidR="002D3381" w:rsidRPr="00F11229" w:rsidRDefault="003C47CD" w:rsidP="00EF42C0">
            <w:pPr>
              <w:numPr>
                <w:ilvl w:val="0"/>
                <w:numId w:val="6"/>
              </w:numPr>
              <w:spacing w:line="360" w:lineRule="exact"/>
            </w:pPr>
            <w:r w:rsidRPr="00F11229">
              <w:rPr>
                <w:rFonts w:hint="eastAsia"/>
              </w:rPr>
              <w:t>本招标工程范围</w:t>
            </w:r>
          </w:p>
          <w:p w14:paraId="5F4CE4BF" w14:textId="292DFB60" w:rsidR="009466EA" w:rsidRPr="00F11229" w:rsidRDefault="006A35FB" w:rsidP="00136431">
            <w:pPr>
              <w:spacing w:line="360" w:lineRule="exact"/>
              <w:ind w:left="176" w:firstLineChars="202" w:firstLine="424"/>
            </w:pPr>
            <w:r w:rsidRPr="00F11229">
              <w:rPr>
                <w:rFonts w:ascii="等线" w:eastAsia="等线" w:hAnsi="等线" w:hint="eastAsia"/>
                <w:szCs w:val="21"/>
              </w:rPr>
              <w:t>汇隆商务中心北站连桥装修工程</w:t>
            </w:r>
            <w:r w:rsidR="00CB5B16" w:rsidRPr="00F11229">
              <w:rPr>
                <w:rFonts w:hint="eastAsia"/>
              </w:rPr>
              <w:t>共设立一个标段，其中</w:t>
            </w:r>
            <w:r w:rsidR="00657690" w:rsidRPr="00F11229">
              <w:rPr>
                <w:rFonts w:hint="eastAsia"/>
              </w:rPr>
              <w:t>范围包含以下内容：</w:t>
            </w:r>
            <w:r w:rsidR="00657690" w:rsidRPr="00F11229">
              <w:rPr>
                <w:rFonts w:hint="eastAsia"/>
              </w:rPr>
              <w:t>1</w:t>
            </w:r>
            <w:r w:rsidR="00657690" w:rsidRPr="00F11229">
              <w:rPr>
                <w:rFonts w:hint="eastAsia"/>
              </w:rPr>
              <w:t>、</w:t>
            </w:r>
            <w:r w:rsidR="00CB5B16" w:rsidRPr="00F11229">
              <w:rPr>
                <w:rFonts w:hint="eastAsia"/>
              </w:rPr>
              <w:t>室外连桥装修范围为一、二层裙房公共走道</w:t>
            </w:r>
            <w:r w:rsidR="00923341" w:rsidRPr="00F11229">
              <w:rPr>
                <w:rFonts w:hint="eastAsia"/>
              </w:rPr>
              <w:t>天花</w:t>
            </w:r>
            <w:r w:rsidR="00657690" w:rsidRPr="00F11229">
              <w:rPr>
                <w:rFonts w:hint="eastAsia"/>
              </w:rPr>
              <w:t>及连桥的天花</w:t>
            </w:r>
            <w:r w:rsidR="007427E9" w:rsidRPr="00F11229">
              <w:rPr>
                <w:rFonts w:hint="eastAsia"/>
              </w:rPr>
              <w:t>、栏杆、结构柱；</w:t>
            </w:r>
            <w:r w:rsidR="007427E9" w:rsidRPr="00F11229">
              <w:rPr>
                <w:rFonts w:hint="eastAsia"/>
              </w:rPr>
              <w:t>2</w:t>
            </w:r>
            <w:r w:rsidR="007427E9" w:rsidRPr="00F11229">
              <w:rPr>
                <w:rFonts w:hint="eastAsia"/>
              </w:rPr>
              <w:t>、北塔大堂幕墙铝背板、室外扶梯装修；</w:t>
            </w:r>
            <w:r w:rsidR="00136DFA" w:rsidRPr="00F11229">
              <w:t xml:space="preserve"> </w:t>
            </w:r>
          </w:p>
          <w:p w14:paraId="23F05D56" w14:textId="77777777" w:rsidR="00D37B4E" w:rsidRPr="00F11229" w:rsidRDefault="00D37B4E" w:rsidP="00EF42C0">
            <w:pPr>
              <w:numPr>
                <w:ilvl w:val="0"/>
                <w:numId w:val="6"/>
              </w:numPr>
              <w:spacing w:line="360" w:lineRule="exact"/>
            </w:pPr>
            <w:r w:rsidRPr="00F11229">
              <w:rPr>
                <w:rFonts w:hint="eastAsia"/>
              </w:rPr>
              <w:t>招标图纸：</w:t>
            </w:r>
            <w:r w:rsidR="003F44C6" w:rsidRPr="00F11229">
              <w:rPr>
                <w:rFonts w:hint="eastAsia"/>
              </w:rPr>
              <w:t>详见施工图纸。</w:t>
            </w:r>
          </w:p>
          <w:p w14:paraId="57397FF0" w14:textId="77777777" w:rsidR="006F71B1" w:rsidRPr="00F11229" w:rsidRDefault="005760F0" w:rsidP="00EF42C0">
            <w:pPr>
              <w:numPr>
                <w:ilvl w:val="0"/>
                <w:numId w:val="6"/>
              </w:numPr>
              <w:spacing w:line="360" w:lineRule="exact"/>
            </w:pPr>
            <w:r w:rsidRPr="00F11229">
              <w:rPr>
                <w:rFonts w:hint="eastAsia"/>
              </w:rPr>
              <w:t>工程施工内容及界面</w:t>
            </w:r>
          </w:p>
          <w:p w14:paraId="53EDEFE8" w14:textId="77777777" w:rsidR="003A202F" w:rsidRPr="00F11229" w:rsidRDefault="003A202F" w:rsidP="00EF42C0">
            <w:pPr>
              <w:numPr>
                <w:ilvl w:val="0"/>
                <w:numId w:val="27"/>
              </w:numPr>
              <w:spacing w:line="360" w:lineRule="exact"/>
            </w:pPr>
            <w:r w:rsidRPr="00F11229">
              <w:rPr>
                <w:rFonts w:hint="eastAsia"/>
              </w:rPr>
              <w:t>前期工程</w:t>
            </w:r>
          </w:p>
          <w:p w14:paraId="6A196953" w14:textId="60A66712" w:rsidR="003A202F" w:rsidRPr="00F11229" w:rsidRDefault="003A202F" w:rsidP="00EF42C0">
            <w:pPr>
              <w:keepNext/>
              <w:widowControl/>
              <w:numPr>
                <w:ilvl w:val="0"/>
                <w:numId w:val="26"/>
              </w:numPr>
              <w:tabs>
                <w:tab w:val="left" w:pos="743"/>
              </w:tabs>
              <w:autoSpaceDE w:val="0"/>
              <w:autoSpaceDN w:val="0"/>
              <w:spacing w:line="360" w:lineRule="exact"/>
              <w:ind w:left="743" w:hanging="284"/>
              <w:rPr>
                <w:rFonts w:asciiTheme="minorEastAsia" w:eastAsiaTheme="minorEastAsia" w:hAnsiTheme="minorEastAsia"/>
                <w:szCs w:val="21"/>
              </w:rPr>
            </w:pPr>
            <w:r w:rsidRPr="00F11229">
              <w:rPr>
                <w:rFonts w:asciiTheme="minorEastAsia" w:eastAsiaTheme="minorEastAsia" w:hAnsiTheme="minorEastAsia" w:hint="eastAsia"/>
                <w:szCs w:val="21"/>
              </w:rPr>
              <w:t>集中加工区平面布置方案策划及实施</w:t>
            </w:r>
          </w:p>
          <w:p w14:paraId="6BEA9162" w14:textId="77777777" w:rsidR="003A202F" w:rsidRPr="00F11229" w:rsidRDefault="003A202F" w:rsidP="00EF42C0">
            <w:pPr>
              <w:keepNext/>
              <w:widowControl/>
              <w:numPr>
                <w:ilvl w:val="0"/>
                <w:numId w:val="26"/>
              </w:numPr>
              <w:tabs>
                <w:tab w:val="left" w:pos="743"/>
              </w:tabs>
              <w:autoSpaceDE w:val="0"/>
              <w:autoSpaceDN w:val="0"/>
              <w:spacing w:line="360" w:lineRule="exact"/>
              <w:ind w:left="743" w:hanging="284"/>
              <w:rPr>
                <w:rFonts w:asciiTheme="minorEastAsia" w:eastAsiaTheme="minorEastAsia" w:hAnsiTheme="minorEastAsia"/>
                <w:szCs w:val="21"/>
              </w:rPr>
            </w:pPr>
            <w:proofErr w:type="gramStart"/>
            <w:r w:rsidRPr="00F11229">
              <w:rPr>
                <w:rFonts w:asciiTheme="minorEastAsia" w:eastAsiaTheme="minorEastAsia" w:hAnsiTheme="minorEastAsia" w:hint="eastAsia"/>
                <w:szCs w:val="21"/>
              </w:rPr>
              <w:t>乙供材料</w:t>
            </w:r>
            <w:proofErr w:type="gramEnd"/>
            <w:r w:rsidRPr="00F11229">
              <w:rPr>
                <w:rFonts w:asciiTheme="minorEastAsia" w:eastAsiaTheme="minorEastAsia" w:hAnsiTheme="minorEastAsia" w:hint="eastAsia"/>
                <w:szCs w:val="21"/>
              </w:rPr>
              <w:t>样板评审。</w:t>
            </w:r>
          </w:p>
          <w:p w14:paraId="20D83C96" w14:textId="7DFEDDBD" w:rsidR="003A202F" w:rsidRPr="00F11229" w:rsidRDefault="003A202F" w:rsidP="00EF42C0">
            <w:pPr>
              <w:keepNext/>
              <w:widowControl/>
              <w:numPr>
                <w:ilvl w:val="0"/>
                <w:numId w:val="26"/>
              </w:numPr>
              <w:tabs>
                <w:tab w:val="left" w:pos="743"/>
              </w:tabs>
              <w:autoSpaceDE w:val="0"/>
              <w:autoSpaceDN w:val="0"/>
              <w:spacing w:line="360" w:lineRule="exact"/>
              <w:ind w:left="743" w:hanging="284"/>
              <w:rPr>
                <w:rFonts w:asciiTheme="minorEastAsia" w:eastAsiaTheme="minorEastAsia" w:hAnsiTheme="minorEastAsia"/>
                <w:szCs w:val="21"/>
              </w:rPr>
            </w:pPr>
            <w:r w:rsidRPr="00F11229">
              <w:rPr>
                <w:rFonts w:asciiTheme="minorEastAsia" w:eastAsiaTheme="minorEastAsia" w:hAnsiTheme="minorEastAsia" w:hint="eastAsia"/>
                <w:szCs w:val="21"/>
              </w:rPr>
              <w:t>图纸二次深化设计</w:t>
            </w:r>
            <w:r w:rsidR="00DF4524" w:rsidRPr="00F11229">
              <w:rPr>
                <w:rFonts w:asciiTheme="minorEastAsia" w:eastAsiaTheme="minorEastAsia" w:hAnsiTheme="minorEastAsia" w:hint="eastAsia"/>
                <w:szCs w:val="21"/>
              </w:rPr>
              <w:t>（</w:t>
            </w:r>
            <w:proofErr w:type="gramStart"/>
            <w:r w:rsidR="00DF4524" w:rsidRPr="00F11229">
              <w:rPr>
                <w:rFonts w:asciiTheme="minorEastAsia" w:eastAsiaTheme="minorEastAsia" w:hAnsiTheme="minorEastAsia" w:hint="eastAsia"/>
                <w:szCs w:val="21"/>
              </w:rPr>
              <w:t>带深化</w:t>
            </w:r>
            <w:proofErr w:type="gramEnd"/>
            <w:r w:rsidR="00DF4524" w:rsidRPr="00F11229">
              <w:rPr>
                <w:rFonts w:asciiTheme="minorEastAsia" w:eastAsiaTheme="minorEastAsia" w:hAnsiTheme="minorEastAsia" w:hint="eastAsia"/>
                <w:szCs w:val="21"/>
              </w:rPr>
              <w:t>图纸招标）</w:t>
            </w:r>
          </w:p>
          <w:p w14:paraId="22991432" w14:textId="77777777" w:rsidR="003A202F" w:rsidRPr="00F11229" w:rsidRDefault="00692814" w:rsidP="00EF42C0">
            <w:pPr>
              <w:keepNext/>
              <w:widowControl/>
              <w:numPr>
                <w:ilvl w:val="0"/>
                <w:numId w:val="26"/>
              </w:numPr>
              <w:tabs>
                <w:tab w:val="left" w:pos="743"/>
              </w:tabs>
              <w:autoSpaceDE w:val="0"/>
              <w:autoSpaceDN w:val="0"/>
              <w:spacing w:line="360" w:lineRule="exact"/>
              <w:ind w:left="743" w:hanging="284"/>
              <w:rPr>
                <w:rFonts w:asciiTheme="minorEastAsia" w:eastAsiaTheme="minorEastAsia" w:hAnsiTheme="minorEastAsia"/>
                <w:szCs w:val="21"/>
              </w:rPr>
            </w:pPr>
            <w:r w:rsidRPr="00F11229">
              <w:rPr>
                <w:rFonts w:asciiTheme="minorEastAsia" w:eastAsiaTheme="minorEastAsia" w:hAnsiTheme="minorEastAsia" w:hint="eastAsia"/>
                <w:szCs w:val="21"/>
              </w:rPr>
              <w:t>施工样板</w:t>
            </w:r>
            <w:r w:rsidR="003A202F" w:rsidRPr="00F11229">
              <w:rPr>
                <w:rFonts w:asciiTheme="minorEastAsia" w:eastAsiaTheme="minorEastAsia" w:hAnsiTheme="minorEastAsia" w:hint="eastAsia"/>
                <w:szCs w:val="21"/>
              </w:rPr>
              <w:t>策划、施工、评审。</w:t>
            </w:r>
          </w:p>
          <w:p w14:paraId="65A88380" w14:textId="6306F760" w:rsidR="003A202F" w:rsidRPr="00F11229" w:rsidRDefault="003A202F" w:rsidP="00EF42C0">
            <w:pPr>
              <w:keepNext/>
              <w:widowControl/>
              <w:numPr>
                <w:ilvl w:val="0"/>
                <w:numId w:val="26"/>
              </w:numPr>
              <w:tabs>
                <w:tab w:val="left" w:pos="743"/>
              </w:tabs>
              <w:autoSpaceDE w:val="0"/>
              <w:autoSpaceDN w:val="0"/>
              <w:spacing w:line="360" w:lineRule="exact"/>
              <w:ind w:left="743" w:hanging="284"/>
              <w:rPr>
                <w:rFonts w:asciiTheme="minorEastAsia" w:eastAsiaTheme="minorEastAsia" w:hAnsiTheme="minorEastAsia"/>
                <w:szCs w:val="21"/>
              </w:rPr>
            </w:pPr>
            <w:r w:rsidRPr="00F11229">
              <w:rPr>
                <w:rFonts w:asciiTheme="minorEastAsia" w:eastAsiaTheme="minorEastAsia" w:hAnsiTheme="minorEastAsia" w:hint="eastAsia"/>
                <w:szCs w:val="21"/>
              </w:rPr>
              <w:t>批量施工策划，重点为质量保证</w:t>
            </w:r>
            <w:r w:rsidR="00710BBE" w:rsidRPr="00F11229">
              <w:rPr>
                <w:rFonts w:asciiTheme="minorEastAsia" w:eastAsiaTheme="minorEastAsia" w:hAnsiTheme="minorEastAsia" w:hint="eastAsia"/>
                <w:szCs w:val="21"/>
              </w:rPr>
              <w:t>、</w:t>
            </w:r>
            <w:r w:rsidR="00024EDD" w:rsidRPr="00F11229">
              <w:rPr>
                <w:rFonts w:asciiTheme="minorEastAsia" w:eastAsiaTheme="minorEastAsia" w:hAnsiTheme="minorEastAsia" w:hint="eastAsia"/>
                <w:szCs w:val="21"/>
              </w:rPr>
              <w:t>成品保护</w:t>
            </w:r>
            <w:r w:rsidR="00C30248" w:rsidRPr="00F11229">
              <w:rPr>
                <w:rFonts w:asciiTheme="minorEastAsia" w:eastAsiaTheme="minorEastAsia" w:hAnsiTheme="minorEastAsia" w:hint="eastAsia"/>
                <w:szCs w:val="21"/>
              </w:rPr>
              <w:t>（含前期</w:t>
            </w:r>
            <w:r w:rsidR="00692814" w:rsidRPr="00F11229">
              <w:rPr>
                <w:rFonts w:asciiTheme="minorEastAsia" w:eastAsiaTheme="minorEastAsia" w:hAnsiTheme="minorEastAsia" w:hint="eastAsia"/>
                <w:szCs w:val="21"/>
              </w:rPr>
              <w:t>已完成的办公楼装修、幕墙</w:t>
            </w:r>
            <w:r w:rsidR="00024EDD" w:rsidRPr="00F11229">
              <w:rPr>
                <w:rFonts w:asciiTheme="minorEastAsia" w:eastAsiaTheme="minorEastAsia" w:hAnsiTheme="minorEastAsia" w:hint="eastAsia"/>
                <w:szCs w:val="21"/>
              </w:rPr>
              <w:t>、石材及木</w:t>
            </w:r>
            <w:proofErr w:type="gramStart"/>
            <w:r w:rsidR="00024EDD" w:rsidRPr="00F11229">
              <w:rPr>
                <w:rFonts w:asciiTheme="minorEastAsia" w:eastAsiaTheme="minorEastAsia" w:hAnsiTheme="minorEastAsia" w:hint="eastAsia"/>
                <w:szCs w:val="21"/>
              </w:rPr>
              <w:t>皮施工</w:t>
            </w:r>
            <w:proofErr w:type="gramEnd"/>
            <w:r w:rsidR="00024EDD" w:rsidRPr="00F11229">
              <w:rPr>
                <w:rFonts w:asciiTheme="minorEastAsia" w:eastAsiaTheme="minorEastAsia" w:hAnsiTheme="minorEastAsia" w:hint="eastAsia"/>
                <w:szCs w:val="21"/>
              </w:rPr>
              <w:t>策划、</w:t>
            </w:r>
            <w:r w:rsidR="00710BBE" w:rsidRPr="00F11229">
              <w:rPr>
                <w:rFonts w:asciiTheme="minorEastAsia" w:eastAsiaTheme="minorEastAsia" w:hAnsiTheme="minorEastAsia" w:hint="eastAsia"/>
                <w:szCs w:val="21"/>
              </w:rPr>
              <w:t>分段流水</w:t>
            </w:r>
            <w:r w:rsidR="00024EDD" w:rsidRPr="00F11229">
              <w:rPr>
                <w:rFonts w:asciiTheme="minorEastAsia" w:eastAsiaTheme="minorEastAsia" w:hAnsiTheme="minorEastAsia" w:hint="eastAsia"/>
                <w:szCs w:val="21"/>
              </w:rPr>
              <w:t>、</w:t>
            </w:r>
            <w:r w:rsidRPr="00F11229">
              <w:rPr>
                <w:rFonts w:asciiTheme="minorEastAsia" w:eastAsiaTheme="minorEastAsia" w:hAnsiTheme="minorEastAsia" w:hint="eastAsia"/>
                <w:szCs w:val="21"/>
              </w:rPr>
              <w:t>材料运输</w:t>
            </w:r>
            <w:r w:rsidR="00024EDD" w:rsidRPr="00F11229">
              <w:rPr>
                <w:rFonts w:asciiTheme="minorEastAsia" w:eastAsiaTheme="minorEastAsia" w:hAnsiTheme="minorEastAsia" w:hint="eastAsia"/>
                <w:szCs w:val="21"/>
              </w:rPr>
              <w:t>和集中加工库房布置方案等</w:t>
            </w:r>
            <w:r w:rsidRPr="00F11229">
              <w:rPr>
                <w:rFonts w:asciiTheme="minorEastAsia" w:eastAsiaTheme="minorEastAsia" w:hAnsiTheme="minorEastAsia" w:hint="eastAsia"/>
                <w:szCs w:val="21"/>
              </w:rPr>
              <w:t>。</w:t>
            </w:r>
          </w:p>
          <w:p w14:paraId="3B241539" w14:textId="77777777" w:rsidR="001C0CB6" w:rsidRPr="00F11229" w:rsidRDefault="00AD5849" w:rsidP="00EF42C0">
            <w:pPr>
              <w:keepNext/>
              <w:widowControl/>
              <w:numPr>
                <w:ilvl w:val="0"/>
                <w:numId w:val="26"/>
              </w:numPr>
              <w:tabs>
                <w:tab w:val="left" w:pos="743"/>
              </w:tabs>
              <w:autoSpaceDE w:val="0"/>
              <w:autoSpaceDN w:val="0"/>
              <w:spacing w:line="360" w:lineRule="exact"/>
              <w:ind w:left="743" w:hanging="284"/>
              <w:rPr>
                <w:rFonts w:asciiTheme="minorEastAsia" w:eastAsiaTheme="minorEastAsia" w:hAnsiTheme="minorEastAsia"/>
                <w:szCs w:val="21"/>
              </w:rPr>
            </w:pPr>
            <w:r w:rsidRPr="00F11229">
              <w:rPr>
                <w:rFonts w:asciiTheme="minorEastAsia" w:eastAsiaTheme="minorEastAsia" w:hAnsiTheme="minorEastAsia" w:hint="eastAsia"/>
                <w:szCs w:val="21"/>
              </w:rPr>
              <w:t>现阶段现场基本已移交物业，中标单位进场后，需自行考虑办公场所，工人住宿问题，</w:t>
            </w:r>
            <w:r w:rsidR="001C0CB6" w:rsidRPr="00F11229">
              <w:rPr>
                <w:rFonts w:asciiTheme="minorEastAsia" w:eastAsiaTheme="minorEastAsia" w:hAnsiTheme="minorEastAsia" w:hint="eastAsia"/>
                <w:szCs w:val="21"/>
              </w:rPr>
              <w:t>招标方不予提供；</w:t>
            </w:r>
          </w:p>
          <w:p w14:paraId="0631927F" w14:textId="50C691EF" w:rsidR="00F4743A" w:rsidRPr="00F11229" w:rsidRDefault="00F4743A" w:rsidP="00F4743A">
            <w:pPr>
              <w:keepNext/>
              <w:widowControl/>
              <w:tabs>
                <w:tab w:val="left" w:pos="743"/>
              </w:tabs>
              <w:autoSpaceDE w:val="0"/>
              <w:autoSpaceDN w:val="0"/>
              <w:spacing w:line="360" w:lineRule="exact"/>
              <w:ind w:firstLineChars="200" w:firstLine="420"/>
              <w:rPr>
                <w:rFonts w:ascii="宋体" w:hAnsi="宋体"/>
                <w:szCs w:val="21"/>
              </w:rPr>
            </w:pPr>
            <w:r w:rsidRPr="00F11229">
              <w:rPr>
                <w:rFonts w:asciiTheme="minorEastAsia" w:eastAsiaTheme="minorEastAsia" w:hAnsiTheme="minorEastAsia" w:hint="eastAsia"/>
                <w:szCs w:val="21"/>
              </w:rPr>
              <w:t>1.7.</w:t>
            </w:r>
            <w:r w:rsidR="001C0CB6" w:rsidRPr="00F11229">
              <w:rPr>
                <w:rFonts w:asciiTheme="minorEastAsia" w:eastAsiaTheme="minorEastAsia" w:hAnsiTheme="minorEastAsia" w:hint="eastAsia"/>
                <w:szCs w:val="21"/>
              </w:rPr>
              <w:t>中标单位</w:t>
            </w:r>
            <w:r w:rsidR="00AD5849" w:rsidRPr="00F11229">
              <w:rPr>
                <w:rFonts w:asciiTheme="minorEastAsia" w:eastAsiaTheme="minorEastAsia" w:hAnsiTheme="minorEastAsia" w:hint="eastAsia"/>
                <w:szCs w:val="21"/>
              </w:rPr>
              <w:t>报价需考虑施工过程中的成品保护措施，</w:t>
            </w:r>
            <w:r w:rsidRPr="00F11229">
              <w:rPr>
                <w:rFonts w:ascii="宋体" w:hAnsi="宋体" w:hint="eastAsia"/>
                <w:szCs w:val="21"/>
              </w:rPr>
              <w:t>此费用包含在投标报价中，不再另行签证。</w:t>
            </w:r>
          </w:p>
          <w:p w14:paraId="245625F5" w14:textId="03A473C2" w:rsidR="00AD5849" w:rsidRPr="00F11229" w:rsidRDefault="00F4743A" w:rsidP="00F4743A">
            <w:pPr>
              <w:keepNext/>
              <w:widowControl/>
              <w:tabs>
                <w:tab w:val="left" w:pos="743"/>
              </w:tabs>
              <w:autoSpaceDE w:val="0"/>
              <w:autoSpaceDN w:val="0"/>
              <w:spacing w:line="360" w:lineRule="exact"/>
              <w:ind w:firstLineChars="200" w:firstLine="420"/>
              <w:rPr>
                <w:rFonts w:asciiTheme="minorEastAsia" w:eastAsiaTheme="minorEastAsia" w:hAnsiTheme="minorEastAsia"/>
                <w:szCs w:val="21"/>
              </w:rPr>
            </w:pPr>
            <w:r w:rsidRPr="00F11229">
              <w:rPr>
                <w:rFonts w:asciiTheme="minorEastAsia" w:eastAsiaTheme="minorEastAsia" w:hAnsiTheme="minorEastAsia" w:hint="eastAsia"/>
                <w:szCs w:val="21"/>
              </w:rPr>
              <w:t>1.8</w:t>
            </w:r>
            <w:r w:rsidR="00AD5849" w:rsidRPr="00F11229">
              <w:rPr>
                <w:rFonts w:asciiTheme="minorEastAsia" w:eastAsiaTheme="minorEastAsia" w:hAnsiTheme="minorEastAsia" w:hint="eastAsia"/>
                <w:szCs w:val="21"/>
              </w:rPr>
              <w:t>中标单位报价包含水电费，中标单位进场后需和物业对接，</w:t>
            </w:r>
            <w:r w:rsidR="001C0CB6" w:rsidRPr="00F11229">
              <w:rPr>
                <w:rFonts w:asciiTheme="minorEastAsia" w:eastAsiaTheme="minorEastAsia" w:hAnsiTheme="minorEastAsia" w:hint="eastAsia"/>
                <w:szCs w:val="21"/>
              </w:rPr>
              <w:t>自行接水电表，自行从物业提供的接驳口接水接电，不以距离太远为由增加措施费，且施工期间产生的水电费用招标方有权从进度款中扣除。</w:t>
            </w:r>
          </w:p>
          <w:p w14:paraId="016366A3" w14:textId="77777777" w:rsidR="005760F0" w:rsidRPr="00F11229" w:rsidRDefault="003A202F" w:rsidP="00EF42C0">
            <w:pPr>
              <w:pStyle w:val="ac"/>
              <w:numPr>
                <w:ilvl w:val="0"/>
                <w:numId w:val="27"/>
              </w:numPr>
              <w:spacing w:line="276" w:lineRule="auto"/>
              <w:ind w:firstLineChars="0"/>
            </w:pPr>
            <w:r w:rsidRPr="00F11229">
              <w:rPr>
                <w:rFonts w:hint="eastAsia"/>
              </w:rPr>
              <w:t>施工阶段</w:t>
            </w:r>
            <w:r w:rsidR="0052565C" w:rsidRPr="00F11229">
              <w:rPr>
                <w:rFonts w:hint="eastAsia"/>
              </w:rPr>
              <w:t>，</w:t>
            </w:r>
            <w:r w:rsidR="0052565C" w:rsidRPr="00F11229">
              <w:rPr>
                <w:rFonts w:ascii="宋体" w:hAnsi="宋体" w:hint="eastAsia"/>
                <w:szCs w:val="21"/>
              </w:rPr>
              <w:t>主要工程内容包括但不限于以下内容</w:t>
            </w:r>
            <w:r w:rsidR="0052565C" w:rsidRPr="00F11229">
              <w:rPr>
                <w:rFonts w:hint="eastAsia"/>
              </w:rPr>
              <w:t>：</w:t>
            </w:r>
          </w:p>
          <w:p w14:paraId="0A59CF29" w14:textId="24F7858C" w:rsidR="008F479B" w:rsidRPr="00F11229" w:rsidRDefault="00136DFA" w:rsidP="00850776">
            <w:pPr>
              <w:spacing w:line="276" w:lineRule="auto"/>
              <w:ind w:left="360"/>
            </w:pPr>
            <w:r w:rsidRPr="00F11229">
              <w:rPr>
                <w:rFonts w:hint="eastAsia"/>
              </w:rPr>
              <w:t>2.1</w:t>
            </w:r>
            <w:r w:rsidR="0040425A" w:rsidRPr="00F11229">
              <w:rPr>
                <w:rFonts w:hint="eastAsia"/>
              </w:rPr>
              <w:t>室外连桥装修工程（具体做法详见图纸）：</w:t>
            </w:r>
          </w:p>
          <w:p w14:paraId="05605527" w14:textId="77189263" w:rsidR="0040425A" w:rsidRPr="00F11229" w:rsidRDefault="0040425A" w:rsidP="007427E9">
            <w:pPr>
              <w:spacing w:line="360" w:lineRule="exact"/>
              <w:ind w:left="176" w:firstLineChars="202" w:firstLine="424"/>
            </w:pPr>
            <w:r w:rsidRPr="00F11229">
              <w:rPr>
                <w:rFonts w:hint="eastAsia"/>
              </w:rPr>
              <w:t>范围为</w:t>
            </w:r>
            <w:r w:rsidR="007427E9" w:rsidRPr="00F11229">
              <w:rPr>
                <w:rFonts w:hint="eastAsia"/>
              </w:rPr>
              <w:t>1</w:t>
            </w:r>
            <w:r w:rsidR="007427E9" w:rsidRPr="00F11229">
              <w:rPr>
                <w:rFonts w:hint="eastAsia"/>
              </w:rPr>
              <w:t>、室外连桥装修范围为一、二层裙房公共走道天花及连桥的天花、栏杆、结构柱；</w:t>
            </w:r>
            <w:r w:rsidR="007427E9" w:rsidRPr="00F11229">
              <w:rPr>
                <w:rFonts w:hint="eastAsia"/>
              </w:rPr>
              <w:t>2</w:t>
            </w:r>
            <w:r w:rsidR="007427E9" w:rsidRPr="00F11229">
              <w:rPr>
                <w:rFonts w:hint="eastAsia"/>
              </w:rPr>
              <w:t>、北塔大堂幕墙铝背板、室外扶梯装修；</w:t>
            </w:r>
            <w:r w:rsidR="007427E9" w:rsidRPr="00F11229">
              <w:t xml:space="preserve"> </w:t>
            </w:r>
          </w:p>
          <w:p w14:paraId="7C9D3427" w14:textId="3302DE03" w:rsidR="00EE4160" w:rsidRPr="00F11229" w:rsidRDefault="0040425A" w:rsidP="0040425A">
            <w:pPr>
              <w:spacing w:line="276" w:lineRule="auto"/>
              <w:ind w:firstLineChars="200" w:firstLine="420"/>
            </w:pPr>
            <w:r w:rsidRPr="00F11229">
              <w:rPr>
                <w:rFonts w:hint="eastAsia"/>
              </w:rPr>
              <w:t>A</w:t>
            </w:r>
            <w:r w:rsidRPr="00F11229">
              <w:rPr>
                <w:rFonts w:hint="eastAsia"/>
              </w:rPr>
              <w:t>、中标单位</w:t>
            </w:r>
            <w:r w:rsidR="00444ED7" w:rsidRPr="00F11229">
              <w:rPr>
                <w:rFonts w:hint="eastAsia"/>
              </w:rPr>
              <w:t>提供安装及接驳精装</w:t>
            </w:r>
            <w:r w:rsidR="008870D5" w:rsidRPr="00F11229">
              <w:rPr>
                <w:rFonts w:hint="eastAsia"/>
              </w:rPr>
              <w:t>区域内的</w:t>
            </w:r>
            <w:r w:rsidR="00EE4160" w:rsidRPr="00F11229">
              <w:rPr>
                <w:rFonts w:hint="eastAsia"/>
              </w:rPr>
              <w:t>开关及插座面板及所需一切辅材、人工、脚手架等；</w:t>
            </w:r>
            <w:proofErr w:type="gramStart"/>
            <w:r w:rsidR="00EE4160" w:rsidRPr="00F11229">
              <w:rPr>
                <w:rFonts w:hint="eastAsia"/>
              </w:rPr>
              <w:t>脚手架需能满足</w:t>
            </w:r>
            <w:proofErr w:type="gramEnd"/>
            <w:r w:rsidR="00EE4160" w:rsidRPr="00F11229">
              <w:rPr>
                <w:rFonts w:hint="eastAsia"/>
              </w:rPr>
              <w:t>并提供</w:t>
            </w:r>
            <w:proofErr w:type="gramStart"/>
            <w:r w:rsidR="00EE4160" w:rsidRPr="00F11229">
              <w:rPr>
                <w:rFonts w:hint="eastAsia"/>
              </w:rPr>
              <w:t>给配合</w:t>
            </w:r>
            <w:proofErr w:type="gramEnd"/>
            <w:r w:rsidR="00EE4160" w:rsidRPr="00F11229">
              <w:rPr>
                <w:rFonts w:hint="eastAsia"/>
              </w:rPr>
              <w:t>精装的强弱电、消防、空调等分包单位无偿使用</w:t>
            </w:r>
            <w:r w:rsidR="008F5888" w:rsidRPr="00F11229">
              <w:rPr>
                <w:rFonts w:hint="eastAsia"/>
              </w:rPr>
              <w:t>，且施工期间脚手架需</w:t>
            </w:r>
            <w:proofErr w:type="gramStart"/>
            <w:r w:rsidR="008F5888" w:rsidRPr="00F11229">
              <w:rPr>
                <w:rFonts w:hint="eastAsia"/>
              </w:rPr>
              <w:t>搭设需</w:t>
            </w:r>
            <w:proofErr w:type="gramEnd"/>
            <w:r w:rsidR="008F5888" w:rsidRPr="00F11229">
              <w:rPr>
                <w:rFonts w:hint="eastAsia"/>
              </w:rPr>
              <w:t>考虑行人及车辆通行情况，有物体打击防止措施</w:t>
            </w:r>
            <w:r w:rsidR="00EE4160" w:rsidRPr="00F11229">
              <w:rPr>
                <w:rFonts w:hint="eastAsia"/>
              </w:rPr>
              <w:t>；</w:t>
            </w:r>
          </w:p>
          <w:p w14:paraId="35E6B388" w14:textId="0767487A" w:rsidR="00EE4160" w:rsidRPr="00F11229" w:rsidRDefault="0040425A" w:rsidP="0040425A">
            <w:pPr>
              <w:spacing w:line="276" w:lineRule="auto"/>
              <w:ind w:firstLineChars="200" w:firstLine="420"/>
            </w:pPr>
            <w:r w:rsidRPr="00F11229">
              <w:rPr>
                <w:rFonts w:hint="eastAsia"/>
              </w:rPr>
              <w:t>B</w:t>
            </w:r>
            <w:r w:rsidRPr="00F11229">
              <w:rPr>
                <w:rFonts w:hint="eastAsia"/>
              </w:rPr>
              <w:t>、</w:t>
            </w:r>
            <w:r w:rsidR="00EE4160" w:rsidRPr="00F11229">
              <w:rPr>
                <w:rFonts w:hint="eastAsia"/>
              </w:rPr>
              <w:t>为空调、给排水、弱电、消防、燃气以及</w:t>
            </w:r>
            <w:proofErr w:type="gramStart"/>
            <w:r w:rsidR="00EE4160" w:rsidRPr="00F11229">
              <w:rPr>
                <w:rFonts w:hint="eastAsia"/>
              </w:rPr>
              <w:t>各甲指分包</w:t>
            </w:r>
            <w:proofErr w:type="gramEnd"/>
            <w:r w:rsidR="00EE4160" w:rsidRPr="00F11229">
              <w:rPr>
                <w:rFonts w:hint="eastAsia"/>
              </w:rPr>
              <w:t>单位等定位、放线、制作定位板，为满足自身或其他单位设备安装精装饰面上开槽留洞及修复清理工作均含于</w:t>
            </w:r>
            <w:r w:rsidR="00CD4B3F" w:rsidRPr="00F11229">
              <w:rPr>
                <w:rFonts w:hint="eastAsia"/>
              </w:rPr>
              <w:t>中标单位</w:t>
            </w:r>
            <w:r w:rsidR="00EE4160" w:rsidRPr="00F11229">
              <w:rPr>
                <w:rFonts w:hint="eastAsia"/>
              </w:rPr>
              <w:t>范围内；因</w:t>
            </w:r>
            <w:r w:rsidR="00CD4B3F" w:rsidRPr="00F11229">
              <w:rPr>
                <w:rFonts w:hint="eastAsia"/>
              </w:rPr>
              <w:t>中标单位</w:t>
            </w:r>
            <w:r w:rsidR="00EE4160" w:rsidRPr="00F11229">
              <w:rPr>
                <w:rFonts w:hint="eastAsia"/>
              </w:rPr>
              <w:t>原因导致需要重新进行管线布置、开孔、开槽、补槽（收口）等工作在</w:t>
            </w:r>
            <w:r w:rsidR="00CD4B3F" w:rsidRPr="00F11229">
              <w:rPr>
                <w:rFonts w:hint="eastAsia"/>
              </w:rPr>
              <w:t>中标单位</w:t>
            </w:r>
            <w:r w:rsidR="00EE4160" w:rsidRPr="00F11229">
              <w:rPr>
                <w:rFonts w:hint="eastAsia"/>
              </w:rPr>
              <w:t>承包范围内；</w:t>
            </w:r>
          </w:p>
          <w:p w14:paraId="6E822984" w14:textId="28DC37DB" w:rsidR="00EE4160" w:rsidRPr="00F11229" w:rsidRDefault="00CD4B3F" w:rsidP="00CD4B3F">
            <w:pPr>
              <w:spacing w:line="276" w:lineRule="auto"/>
              <w:ind w:firstLineChars="200" w:firstLine="420"/>
            </w:pPr>
            <w:r w:rsidRPr="00F11229">
              <w:rPr>
                <w:rFonts w:hint="eastAsia"/>
              </w:rPr>
              <w:t>C</w:t>
            </w:r>
            <w:r w:rsidRPr="00F11229">
              <w:rPr>
                <w:rFonts w:hint="eastAsia"/>
              </w:rPr>
              <w:t>、中标单位</w:t>
            </w:r>
            <w:r w:rsidR="00EE4160" w:rsidRPr="00F11229">
              <w:rPr>
                <w:rFonts w:hint="eastAsia"/>
              </w:rPr>
              <w:t>吊杆</w:t>
            </w:r>
            <w:r w:rsidR="00444ED7" w:rsidRPr="00F11229">
              <w:rPr>
                <w:rFonts w:hint="eastAsia"/>
              </w:rPr>
              <w:t>、膨胀螺栓、</w:t>
            </w:r>
            <w:proofErr w:type="gramStart"/>
            <w:r w:rsidR="00444ED7" w:rsidRPr="00F11229">
              <w:rPr>
                <w:rFonts w:hint="eastAsia"/>
              </w:rPr>
              <w:t>拉爆</w:t>
            </w:r>
            <w:r w:rsidR="00EE4160" w:rsidRPr="00F11229">
              <w:rPr>
                <w:rFonts w:hint="eastAsia"/>
              </w:rPr>
              <w:t>等</w:t>
            </w:r>
            <w:proofErr w:type="gramEnd"/>
            <w:r w:rsidR="00EE4160" w:rsidRPr="00F11229">
              <w:rPr>
                <w:rFonts w:hint="eastAsia"/>
              </w:rPr>
              <w:t>如若打中</w:t>
            </w:r>
            <w:r w:rsidR="00444ED7" w:rsidRPr="00F11229">
              <w:rPr>
                <w:rFonts w:hint="eastAsia"/>
              </w:rPr>
              <w:t>预埋的线管造成的</w:t>
            </w:r>
            <w:r w:rsidR="00EE4160" w:rsidRPr="00F11229">
              <w:rPr>
                <w:rFonts w:hint="eastAsia"/>
              </w:rPr>
              <w:t>损失由</w:t>
            </w:r>
            <w:r w:rsidRPr="00F11229">
              <w:rPr>
                <w:rFonts w:hint="eastAsia"/>
              </w:rPr>
              <w:t>中标单位</w:t>
            </w:r>
            <w:r w:rsidR="00EE4160" w:rsidRPr="00F11229">
              <w:rPr>
                <w:rFonts w:hint="eastAsia"/>
              </w:rPr>
              <w:t>负责。</w:t>
            </w:r>
            <w:r w:rsidRPr="00F11229">
              <w:rPr>
                <w:rFonts w:hint="eastAsia"/>
              </w:rPr>
              <w:t>中标单位</w:t>
            </w:r>
            <w:r w:rsidR="00EE4160" w:rsidRPr="00F11229">
              <w:rPr>
                <w:rFonts w:hint="eastAsia"/>
              </w:rPr>
              <w:t>在投标前应踏勘现场，对现场预埋管线位置与精装天花造型进行比对分析，对于管线较密处，必须有特殊的节点构造措施避开预埋管线。水管</w:t>
            </w:r>
            <w:r w:rsidR="00444ED7" w:rsidRPr="00F11229">
              <w:rPr>
                <w:rFonts w:hint="eastAsia"/>
              </w:rPr>
              <w:t>需</w:t>
            </w:r>
            <w:r w:rsidR="00EE4160" w:rsidRPr="00F11229">
              <w:rPr>
                <w:rFonts w:hint="eastAsia"/>
              </w:rPr>
              <w:t>带</w:t>
            </w:r>
            <w:proofErr w:type="gramStart"/>
            <w:r w:rsidR="00EE4160" w:rsidRPr="00F11229">
              <w:rPr>
                <w:rFonts w:hint="eastAsia"/>
              </w:rPr>
              <w:t>压施工</w:t>
            </w:r>
            <w:proofErr w:type="gramEnd"/>
            <w:r w:rsidR="00EE4160" w:rsidRPr="00F11229">
              <w:rPr>
                <w:rFonts w:hint="eastAsia"/>
              </w:rPr>
              <w:t>直至交付；</w:t>
            </w:r>
          </w:p>
          <w:p w14:paraId="1F45CAFC" w14:textId="100BDB2E" w:rsidR="00CD4B3F" w:rsidRPr="00F11229" w:rsidRDefault="00CD4B3F" w:rsidP="00CD4B3F">
            <w:pPr>
              <w:keepNext/>
              <w:widowControl/>
              <w:tabs>
                <w:tab w:val="left" w:pos="743"/>
              </w:tabs>
              <w:autoSpaceDE w:val="0"/>
              <w:autoSpaceDN w:val="0"/>
              <w:spacing w:line="360" w:lineRule="exact"/>
              <w:ind w:firstLineChars="200" w:firstLine="420"/>
              <w:rPr>
                <w:rFonts w:ascii="宋体" w:hAnsi="宋体"/>
                <w:szCs w:val="21"/>
              </w:rPr>
            </w:pPr>
            <w:r w:rsidRPr="00F11229">
              <w:rPr>
                <w:rFonts w:ascii="宋体" w:hAnsi="宋体" w:hint="eastAsia"/>
                <w:szCs w:val="21"/>
              </w:rPr>
              <w:lastRenderedPageBreak/>
              <w:t>D、中标单位</w:t>
            </w:r>
            <w:r w:rsidR="00F8074C" w:rsidRPr="00F11229">
              <w:rPr>
                <w:rFonts w:ascii="宋体" w:hAnsi="宋体" w:hint="eastAsia"/>
                <w:szCs w:val="21"/>
              </w:rPr>
              <w:t>需充分考虑</w:t>
            </w:r>
            <w:r w:rsidRPr="00F11229">
              <w:rPr>
                <w:rFonts w:ascii="宋体" w:hAnsi="宋体" w:hint="eastAsia"/>
                <w:szCs w:val="21"/>
              </w:rPr>
              <w:t>各节点</w:t>
            </w:r>
            <w:r w:rsidR="00F8074C" w:rsidRPr="00F11229">
              <w:rPr>
                <w:rFonts w:ascii="宋体" w:hAnsi="宋体" w:hint="eastAsia"/>
                <w:szCs w:val="21"/>
              </w:rPr>
              <w:t>安装后的收口问题，包括但不限于</w:t>
            </w:r>
            <w:r w:rsidRPr="00F11229">
              <w:rPr>
                <w:rFonts w:ascii="宋体" w:hAnsi="宋体" w:hint="eastAsia"/>
                <w:szCs w:val="21"/>
              </w:rPr>
              <w:t>天花侧面收口、天花与墙柱、墙柱</w:t>
            </w:r>
            <w:r w:rsidR="00F8074C" w:rsidRPr="00F11229">
              <w:rPr>
                <w:rFonts w:ascii="宋体" w:hAnsi="宋体" w:hint="eastAsia"/>
                <w:szCs w:val="21"/>
              </w:rPr>
              <w:t>等收口，以上问题产生的相关费用均包含在投标报价中、不再另行签证</w:t>
            </w:r>
            <w:r w:rsidRPr="00F11229">
              <w:rPr>
                <w:rFonts w:ascii="宋体" w:hAnsi="宋体" w:hint="eastAsia"/>
                <w:szCs w:val="21"/>
              </w:rPr>
              <w:t>。</w:t>
            </w:r>
          </w:p>
          <w:p w14:paraId="48C82BED" w14:textId="135C43A1" w:rsidR="008F5888" w:rsidRPr="00F11229" w:rsidRDefault="00CD4B3F" w:rsidP="008F5888">
            <w:pPr>
              <w:keepNext/>
              <w:widowControl/>
              <w:tabs>
                <w:tab w:val="left" w:pos="743"/>
              </w:tabs>
              <w:autoSpaceDE w:val="0"/>
              <w:autoSpaceDN w:val="0"/>
              <w:spacing w:line="360" w:lineRule="exact"/>
              <w:ind w:firstLineChars="200" w:firstLine="420"/>
              <w:rPr>
                <w:rFonts w:ascii="宋体" w:hAnsi="宋体"/>
                <w:szCs w:val="21"/>
              </w:rPr>
            </w:pPr>
            <w:r w:rsidRPr="00F11229">
              <w:rPr>
                <w:rFonts w:ascii="宋体" w:hAnsi="宋体" w:hint="eastAsia"/>
                <w:szCs w:val="21"/>
              </w:rPr>
              <w:t>E、</w:t>
            </w:r>
            <w:r w:rsidRPr="00F11229">
              <w:rPr>
                <w:rFonts w:hint="eastAsia"/>
              </w:rPr>
              <w:t>基层打磨、修补、清理</w:t>
            </w:r>
            <w:r w:rsidR="00923341" w:rsidRPr="00F11229">
              <w:rPr>
                <w:rFonts w:hint="eastAsia"/>
              </w:rPr>
              <w:t>、渗漏</w:t>
            </w:r>
            <w:r w:rsidRPr="00F11229">
              <w:rPr>
                <w:rFonts w:hint="eastAsia"/>
              </w:rPr>
              <w:t>等情况中标单位报价需考虑，</w:t>
            </w:r>
            <w:r w:rsidRPr="00F11229">
              <w:rPr>
                <w:rFonts w:ascii="宋体" w:hAnsi="宋体" w:hint="eastAsia"/>
                <w:szCs w:val="21"/>
              </w:rPr>
              <w:t>此费用包含在投标报价中，不再另行签证</w:t>
            </w:r>
            <w:r w:rsidR="008F5888" w:rsidRPr="00F11229">
              <w:rPr>
                <w:rFonts w:ascii="宋体" w:hAnsi="宋体" w:hint="eastAsia"/>
                <w:szCs w:val="21"/>
              </w:rPr>
              <w:t>；</w:t>
            </w:r>
          </w:p>
          <w:p w14:paraId="4259FD6D" w14:textId="4530342A" w:rsidR="00E33CB7" w:rsidRPr="00F11229" w:rsidRDefault="00CD4B3F" w:rsidP="00CD4B3F">
            <w:pPr>
              <w:keepNext/>
              <w:widowControl/>
              <w:tabs>
                <w:tab w:val="left" w:pos="743"/>
              </w:tabs>
              <w:autoSpaceDE w:val="0"/>
              <w:autoSpaceDN w:val="0"/>
              <w:spacing w:line="360" w:lineRule="exact"/>
              <w:ind w:firstLineChars="200" w:firstLine="420"/>
              <w:rPr>
                <w:rFonts w:ascii="宋体" w:hAnsi="宋体"/>
                <w:szCs w:val="21"/>
              </w:rPr>
            </w:pPr>
            <w:r w:rsidRPr="00F11229">
              <w:rPr>
                <w:rFonts w:ascii="宋体" w:hAnsi="宋体" w:hint="eastAsia"/>
                <w:szCs w:val="21"/>
              </w:rPr>
              <w:t>F、</w:t>
            </w:r>
            <w:r w:rsidR="002F06CB" w:rsidRPr="00F11229">
              <w:rPr>
                <w:rFonts w:ascii="宋体" w:hAnsi="宋体" w:hint="eastAsia"/>
                <w:szCs w:val="21"/>
              </w:rPr>
              <w:t>本装修工程完工后至交付到</w:t>
            </w:r>
            <w:r w:rsidRPr="00F11229">
              <w:rPr>
                <w:rFonts w:ascii="宋体" w:hAnsi="宋体" w:hint="eastAsia"/>
                <w:szCs w:val="21"/>
              </w:rPr>
              <w:t>物业</w:t>
            </w:r>
            <w:r w:rsidR="002F06CB" w:rsidRPr="00F11229">
              <w:rPr>
                <w:rFonts w:ascii="宋体" w:hAnsi="宋体" w:hint="eastAsia"/>
                <w:szCs w:val="21"/>
              </w:rPr>
              <w:t>接收为止</w:t>
            </w:r>
            <w:r w:rsidR="008870D5" w:rsidRPr="00F11229">
              <w:rPr>
                <w:rFonts w:ascii="宋体" w:hAnsi="宋体" w:hint="eastAsia"/>
                <w:szCs w:val="21"/>
              </w:rPr>
              <w:t>的</w:t>
            </w:r>
            <w:r w:rsidR="007427E9" w:rsidRPr="00F11229">
              <w:rPr>
                <w:rFonts w:ascii="宋体" w:hAnsi="宋体" w:hint="eastAsia"/>
                <w:szCs w:val="21"/>
              </w:rPr>
              <w:t>多次</w:t>
            </w:r>
            <w:r w:rsidR="002F06CB" w:rsidRPr="00F11229">
              <w:rPr>
                <w:rFonts w:ascii="宋体" w:hAnsi="宋体" w:hint="eastAsia"/>
                <w:szCs w:val="21"/>
              </w:rPr>
              <w:t>开荒</w:t>
            </w:r>
            <w:r w:rsidR="00B44582" w:rsidRPr="00F11229">
              <w:rPr>
                <w:rFonts w:ascii="宋体" w:hAnsi="宋体" w:hint="eastAsia"/>
                <w:szCs w:val="21"/>
              </w:rPr>
              <w:t>、</w:t>
            </w:r>
            <w:r w:rsidR="00E33CB7" w:rsidRPr="00F11229">
              <w:rPr>
                <w:rFonts w:ascii="宋体" w:hAnsi="宋体" w:hint="eastAsia"/>
                <w:szCs w:val="21"/>
              </w:rPr>
              <w:t>保洁</w:t>
            </w:r>
            <w:r w:rsidR="002F06CB" w:rsidRPr="00F11229">
              <w:rPr>
                <w:rFonts w:ascii="宋体" w:hAnsi="宋体" w:hint="eastAsia"/>
                <w:szCs w:val="21"/>
              </w:rPr>
              <w:t>（以</w:t>
            </w:r>
            <w:r w:rsidRPr="00F11229">
              <w:rPr>
                <w:rFonts w:ascii="宋体" w:hAnsi="宋体" w:hint="eastAsia"/>
                <w:szCs w:val="21"/>
              </w:rPr>
              <w:t>物业</w:t>
            </w:r>
            <w:r w:rsidR="002F06CB" w:rsidRPr="00F11229">
              <w:rPr>
                <w:rFonts w:ascii="宋体" w:hAnsi="宋体" w:hint="eastAsia"/>
                <w:szCs w:val="21"/>
              </w:rPr>
              <w:t>接收标准为准）</w:t>
            </w:r>
            <w:r w:rsidR="00E33CB7" w:rsidRPr="00F11229">
              <w:rPr>
                <w:rFonts w:ascii="宋体" w:hAnsi="宋体" w:hint="eastAsia"/>
                <w:szCs w:val="21"/>
              </w:rPr>
              <w:t>由中标单位负责，此费用包含在投标报价中，不再另行签证。</w:t>
            </w:r>
          </w:p>
          <w:p w14:paraId="2E555DD5" w14:textId="77777777" w:rsidR="00F8074C" w:rsidRPr="00F11229" w:rsidRDefault="00726EEB" w:rsidP="00726EEB">
            <w:pPr>
              <w:keepNext/>
              <w:widowControl/>
              <w:tabs>
                <w:tab w:val="left" w:pos="743"/>
              </w:tabs>
              <w:autoSpaceDE w:val="0"/>
              <w:autoSpaceDN w:val="0"/>
              <w:spacing w:line="360" w:lineRule="exact"/>
              <w:ind w:firstLineChars="200" w:firstLine="420"/>
              <w:rPr>
                <w:szCs w:val="21"/>
              </w:rPr>
            </w:pPr>
            <w:r w:rsidRPr="00F11229">
              <w:rPr>
                <w:rFonts w:hint="eastAsia"/>
                <w:szCs w:val="21"/>
              </w:rPr>
              <w:t>G</w:t>
            </w:r>
            <w:r w:rsidRPr="00F11229">
              <w:rPr>
                <w:rFonts w:hint="eastAsia"/>
                <w:szCs w:val="21"/>
              </w:rPr>
              <w:t>、</w:t>
            </w:r>
            <w:r w:rsidR="00470287" w:rsidRPr="00F11229">
              <w:rPr>
                <w:rFonts w:hint="eastAsia"/>
                <w:szCs w:val="21"/>
              </w:rPr>
              <w:t>上述工程范围、施工内容所涉及的费用均按投标报价清单（包干），请仔细审阅本技术、质量要求的附件</w:t>
            </w:r>
            <w:proofErr w:type="gramStart"/>
            <w:r w:rsidR="00470287" w:rsidRPr="00F11229">
              <w:rPr>
                <w:rFonts w:hint="eastAsia"/>
                <w:szCs w:val="21"/>
              </w:rPr>
              <w:t>明细做法</w:t>
            </w:r>
            <w:proofErr w:type="gramEnd"/>
            <w:r w:rsidR="00470287" w:rsidRPr="00F11229">
              <w:rPr>
                <w:rFonts w:hint="eastAsia"/>
                <w:szCs w:val="21"/>
              </w:rPr>
              <w:t>及招标图纸，并以总价包干的方式进行报价，若清单有遗漏，一概不做签证</w:t>
            </w:r>
            <w:r w:rsidRPr="00F11229">
              <w:rPr>
                <w:rFonts w:hint="eastAsia"/>
                <w:szCs w:val="21"/>
              </w:rPr>
              <w:t>。</w:t>
            </w:r>
          </w:p>
          <w:p w14:paraId="7786A582" w14:textId="48B91460" w:rsidR="00726EEB" w:rsidRPr="00F11229" w:rsidRDefault="00726EEB" w:rsidP="00726EEB">
            <w:pPr>
              <w:spacing w:line="276" w:lineRule="auto"/>
              <w:ind w:firstLineChars="200" w:firstLine="420"/>
              <w:rPr>
                <w:szCs w:val="21"/>
              </w:rPr>
            </w:pPr>
            <w:r w:rsidRPr="00F11229">
              <w:rPr>
                <w:rFonts w:hint="eastAsia"/>
                <w:szCs w:val="21"/>
              </w:rPr>
              <w:t>H</w:t>
            </w:r>
            <w:r w:rsidRPr="00F11229">
              <w:rPr>
                <w:rFonts w:hint="eastAsia"/>
                <w:szCs w:val="21"/>
              </w:rPr>
              <w:t>、中标单位所有临时配电箱需</w:t>
            </w:r>
            <w:proofErr w:type="gramStart"/>
            <w:r w:rsidRPr="00F11229">
              <w:rPr>
                <w:rFonts w:hint="eastAsia"/>
                <w:szCs w:val="21"/>
              </w:rPr>
              <w:t>家庭化电</w:t>
            </w:r>
            <w:proofErr w:type="gramEnd"/>
            <w:r w:rsidRPr="00F11229">
              <w:rPr>
                <w:rFonts w:hint="eastAsia"/>
                <w:szCs w:val="21"/>
              </w:rPr>
              <w:t>箱，</w:t>
            </w:r>
            <w:proofErr w:type="gramStart"/>
            <w:r w:rsidRPr="00F11229">
              <w:rPr>
                <w:rFonts w:hint="eastAsia"/>
                <w:szCs w:val="21"/>
              </w:rPr>
              <w:t>人字梯需采用</w:t>
            </w:r>
            <w:proofErr w:type="gramEnd"/>
            <w:r w:rsidRPr="00F11229">
              <w:rPr>
                <w:rFonts w:hint="eastAsia"/>
                <w:szCs w:val="21"/>
              </w:rPr>
              <w:t>铝合金式、中间硬链接，禁止采用木梯或软链接的铝合金梯。所有手持机具需满足</w:t>
            </w:r>
            <w:r w:rsidR="0012430D">
              <w:rPr>
                <w:rFonts w:hint="eastAsia"/>
                <w:szCs w:val="21"/>
              </w:rPr>
              <w:t>地铁万科</w:t>
            </w:r>
            <w:r w:rsidRPr="00F11229">
              <w:rPr>
                <w:rFonts w:hint="eastAsia"/>
                <w:szCs w:val="21"/>
              </w:rPr>
              <w:t>要求，手持机具需设置微型漏电保护器。否则，将对中标单位按照</w:t>
            </w:r>
            <w:r w:rsidRPr="00F11229">
              <w:rPr>
                <w:rFonts w:hint="eastAsia"/>
                <w:szCs w:val="21"/>
              </w:rPr>
              <w:t>1000/</w:t>
            </w:r>
            <w:r w:rsidRPr="00F11229">
              <w:rPr>
                <w:rFonts w:hint="eastAsia"/>
                <w:szCs w:val="21"/>
              </w:rPr>
              <w:t>次进行处罚。</w:t>
            </w:r>
          </w:p>
          <w:p w14:paraId="42D3654A" w14:textId="46CB0208" w:rsidR="00726EEB" w:rsidRPr="00F11229" w:rsidRDefault="00726EEB" w:rsidP="00726EEB">
            <w:pPr>
              <w:keepNext/>
              <w:widowControl/>
              <w:tabs>
                <w:tab w:val="left" w:pos="743"/>
              </w:tabs>
              <w:autoSpaceDE w:val="0"/>
              <w:autoSpaceDN w:val="0"/>
              <w:spacing w:line="360" w:lineRule="exact"/>
              <w:ind w:firstLineChars="200" w:firstLine="420"/>
            </w:pPr>
            <w:r w:rsidRPr="00F11229">
              <w:t>I</w:t>
            </w:r>
            <w:r w:rsidRPr="00F11229">
              <w:rPr>
                <w:rFonts w:hint="eastAsia"/>
              </w:rPr>
              <w:t>、施工过程中的一切安全文明施工，提前策划和持续实施。详见（附件</w:t>
            </w:r>
            <w:r w:rsidRPr="00F11229">
              <w:rPr>
                <w:rFonts w:hint="eastAsia"/>
              </w:rPr>
              <w:t>1</w:t>
            </w:r>
            <w:r w:rsidRPr="00F11229">
              <w:rPr>
                <w:rFonts w:hint="eastAsia"/>
              </w:rPr>
              <w:t>：《深圳公司质量、安全文明、管理行为“拉闸”制度实施细则》）</w:t>
            </w:r>
          </w:p>
          <w:p w14:paraId="7519D341" w14:textId="477B5A87" w:rsidR="00136DFA" w:rsidRPr="00F11229" w:rsidRDefault="006B7B78" w:rsidP="00726EEB">
            <w:pPr>
              <w:keepNext/>
              <w:widowControl/>
              <w:tabs>
                <w:tab w:val="left" w:pos="743"/>
              </w:tabs>
              <w:autoSpaceDE w:val="0"/>
              <w:autoSpaceDN w:val="0"/>
              <w:spacing w:line="360" w:lineRule="exact"/>
              <w:ind w:firstLineChars="200" w:firstLine="420"/>
            </w:pPr>
            <w:r w:rsidRPr="00F11229">
              <w:t>J</w:t>
            </w:r>
            <w:r w:rsidR="00136DFA" w:rsidRPr="00F11229">
              <w:rPr>
                <w:rFonts w:hint="eastAsia"/>
              </w:rPr>
              <w:t>、中标单位需考虑天花安装后消防喷淋由上喷改下喷，并满足消防规范及美观要求，此部分费用包含在投标报价中，不在另行签证。</w:t>
            </w:r>
          </w:p>
          <w:p w14:paraId="64E2F3E3" w14:textId="56AA890A" w:rsidR="006B7B78" w:rsidRPr="00F11229" w:rsidRDefault="006B7B78" w:rsidP="006B7B78">
            <w:pPr>
              <w:keepNext/>
              <w:widowControl/>
              <w:tabs>
                <w:tab w:val="left" w:pos="743"/>
              </w:tabs>
              <w:autoSpaceDE w:val="0"/>
              <w:autoSpaceDN w:val="0"/>
              <w:spacing w:line="360" w:lineRule="exact"/>
              <w:ind w:firstLineChars="200" w:firstLine="420"/>
            </w:pPr>
            <w:r w:rsidRPr="00F11229">
              <w:rPr>
                <w:rFonts w:hint="eastAsia"/>
              </w:rPr>
              <w:t>K</w:t>
            </w:r>
            <w:r w:rsidRPr="00F11229">
              <w:rPr>
                <w:rFonts w:hint="eastAsia"/>
              </w:rPr>
              <w:t>、此次招标范围已交付使用，中标单位需考虑在连</w:t>
            </w:r>
            <w:proofErr w:type="gramStart"/>
            <w:r w:rsidRPr="00F11229">
              <w:rPr>
                <w:rFonts w:hint="eastAsia"/>
              </w:rPr>
              <w:t>廊区域</w:t>
            </w:r>
            <w:proofErr w:type="gramEnd"/>
            <w:r w:rsidRPr="00F11229">
              <w:rPr>
                <w:rFonts w:hint="eastAsia"/>
              </w:rPr>
              <w:t>搭设安全通道防护棚，高空作业需搭设脚手架，并满足相关规范要求，此部分费用包含在投标报价中，不在另行签证。</w:t>
            </w:r>
          </w:p>
          <w:p w14:paraId="50AD808D" w14:textId="3F50EDD4" w:rsidR="00541C81" w:rsidRPr="00550FC9" w:rsidRDefault="006B7B78" w:rsidP="00550FC9">
            <w:pPr>
              <w:keepNext/>
              <w:widowControl/>
              <w:tabs>
                <w:tab w:val="left" w:pos="743"/>
              </w:tabs>
              <w:autoSpaceDE w:val="0"/>
              <w:autoSpaceDN w:val="0"/>
              <w:spacing w:line="360" w:lineRule="exact"/>
              <w:ind w:firstLineChars="200" w:firstLine="420"/>
            </w:pPr>
            <w:r w:rsidRPr="00F11229">
              <w:t>L</w:t>
            </w:r>
            <w:r w:rsidRPr="00F11229">
              <w:rPr>
                <w:rFonts w:hint="eastAsia"/>
              </w:rPr>
              <w:t>、连</w:t>
            </w:r>
            <w:proofErr w:type="gramStart"/>
            <w:r w:rsidRPr="00F11229">
              <w:rPr>
                <w:rFonts w:hint="eastAsia"/>
              </w:rPr>
              <w:t>廊区域</w:t>
            </w:r>
            <w:proofErr w:type="gramEnd"/>
            <w:r w:rsidRPr="00F11229">
              <w:rPr>
                <w:rFonts w:hint="eastAsia"/>
              </w:rPr>
              <w:t>有部分作业面涉及到与北站交通枢纽安保界面，中标单位需自行办理此作业面的施工手续及配合费用，此部分费用包含在投标报价中，不在另行签证。</w:t>
            </w:r>
          </w:p>
        </w:tc>
      </w:tr>
      <w:tr w:rsidR="00F11229" w:rsidRPr="00F11229" w14:paraId="39BE4F73" w14:textId="77777777" w:rsidTr="00A81659">
        <w:trPr>
          <w:trHeight w:val="673"/>
        </w:trPr>
        <w:tc>
          <w:tcPr>
            <w:tcW w:w="817" w:type="dxa"/>
            <w:vAlign w:val="center"/>
          </w:tcPr>
          <w:p w14:paraId="7345D0C1" w14:textId="77777777" w:rsidR="005A5227" w:rsidRPr="00F11229" w:rsidRDefault="00A10425" w:rsidP="003C47CD">
            <w:pPr>
              <w:jc w:val="center"/>
            </w:pPr>
            <w:r w:rsidRPr="00F11229">
              <w:rPr>
                <w:rFonts w:hint="eastAsia"/>
                <w:szCs w:val="21"/>
              </w:rPr>
              <w:lastRenderedPageBreak/>
              <w:t>工期要求及执行</w:t>
            </w:r>
            <w:r w:rsidR="00F2284F" w:rsidRPr="00F11229">
              <w:rPr>
                <w:rFonts w:hint="eastAsia"/>
                <w:szCs w:val="21"/>
              </w:rPr>
              <w:t>要求</w:t>
            </w:r>
          </w:p>
        </w:tc>
        <w:tc>
          <w:tcPr>
            <w:tcW w:w="8651" w:type="dxa"/>
            <w:vAlign w:val="center"/>
          </w:tcPr>
          <w:p w14:paraId="58667A11" w14:textId="77777777" w:rsidR="00A10425" w:rsidRPr="00F11229" w:rsidRDefault="00A10425" w:rsidP="00EF42C0">
            <w:pPr>
              <w:pStyle w:val="ac"/>
              <w:numPr>
                <w:ilvl w:val="0"/>
                <w:numId w:val="19"/>
              </w:numPr>
              <w:spacing w:line="276" w:lineRule="auto"/>
              <w:ind w:firstLineChars="0"/>
              <w:rPr>
                <w:szCs w:val="21"/>
              </w:rPr>
            </w:pPr>
            <w:r w:rsidRPr="00F11229">
              <w:rPr>
                <w:rFonts w:hint="eastAsia"/>
                <w:szCs w:val="21"/>
              </w:rPr>
              <w:t>工期要求：</w:t>
            </w:r>
          </w:p>
          <w:p w14:paraId="6E65C50D" w14:textId="4E1627C4" w:rsidR="00A10425" w:rsidRPr="00F11229" w:rsidRDefault="00A10425" w:rsidP="00EF42C0">
            <w:pPr>
              <w:pStyle w:val="ac"/>
              <w:numPr>
                <w:ilvl w:val="0"/>
                <w:numId w:val="20"/>
              </w:numPr>
              <w:spacing w:line="276" w:lineRule="auto"/>
              <w:ind w:firstLineChars="0"/>
              <w:rPr>
                <w:szCs w:val="21"/>
              </w:rPr>
            </w:pPr>
            <w:r w:rsidRPr="00F11229">
              <w:rPr>
                <w:rFonts w:hint="eastAsia"/>
                <w:szCs w:val="21"/>
              </w:rPr>
              <w:t>项目整体交付：</w:t>
            </w:r>
            <w:r w:rsidRPr="00F11229">
              <w:rPr>
                <w:rFonts w:hint="eastAsia"/>
                <w:szCs w:val="21"/>
              </w:rPr>
              <w:t>20</w:t>
            </w:r>
            <w:r w:rsidR="00726EEB" w:rsidRPr="00F11229">
              <w:rPr>
                <w:rFonts w:hint="eastAsia"/>
                <w:szCs w:val="21"/>
              </w:rPr>
              <w:t>2</w:t>
            </w:r>
            <w:r w:rsidR="007427E9" w:rsidRPr="00F11229">
              <w:rPr>
                <w:rFonts w:hint="eastAsia"/>
                <w:szCs w:val="21"/>
              </w:rPr>
              <w:t>1</w:t>
            </w:r>
            <w:r w:rsidRPr="00F11229">
              <w:rPr>
                <w:rFonts w:hint="eastAsia"/>
                <w:szCs w:val="21"/>
              </w:rPr>
              <w:t>年</w:t>
            </w:r>
            <w:r w:rsidR="007427E9" w:rsidRPr="00F11229">
              <w:rPr>
                <w:rFonts w:hint="eastAsia"/>
                <w:szCs w:val="21"/>
              </w:rPr>
              <w:t>3</w:t>
            </w:r>
            <w:r w:rsidRPr="00F11229">
              <w:rPr>
                <w:rFonts w:hint="eastAsia"/>
                <w:szCs w:val="21"/>
              </w:rPr>
              <w:t>月</w:t>
            </w:r>
            <w:r w:rsidR="00726EEB" w:rsidRPr="00F11229">
              <w:rPr>
                <w:rFonts w:hint="eastAsia"/>
                <w:szCs w:val="21"/>
              </w:rPr>
              <w:t>15</w:t>
            </w:r>
            <w:r w:rsidRPr="00F11229">
              <w:rPr>
                <w:rFonts w:hint="eastAsia"/>
                <w:szCs w:val="21"/>
              </w:rPr>
              <w:t>日</w:t>
            </w:r>
            <w:r w:rsidR="00A46A67" w:rsidRPr="00F11229">
              <w:rPr>
                <w:rFonts w:hint="eastAsia"/>
                <w:szCs w:val="21"/>
              </w:rPr>
              <w:t>，</w:t>
            </w:r>
            <w:r w:rsidR="003A50C9" w:rsidRPr="00F11229">
              <w:rPr>
                <w:rFonts w:hint="eastAsia"/>
                <w:szCs w:val="21"/>
              </w:rPr>
              <w:t>以招标方书面通知为准</w:t>
            </w:r>
          </w:p>
          <w:p w14:paraId="51456C9F" w14:textId="7FAD2807" w:rsidR="00F3398A" w:rsidRPr="00F11229" w:rsidRDefault="00F3398A" w:rsidP="00EF42C0">
            <w:pPr>
              <w:pStyle w:val="ac"/>
              <w:numPr>
                <w:ilvl w:val="0"/>
                <w:numId w:val="32"/>
              </w:numPr>
              <w:spacing w:line="276" w:lineRule="auto"/>
              <w:ind w:firstLineChars="0"/>
              <w:rPr>
                <w:szCs w:val="21"/>
              </w:rPr>
            </w:pPr>
            <w:r w:rsidRPr="00F11229">
              <w:rPr>
                <w:szCs w:val="21"/>
              </w:rPr>
              <w:t>甲方通知进场后</w:t>
            </w:r>
            <w:r w:rsidR="00C54535" w:rsidRPr="00F11229">
              <w:rPr>
                <w:szCs w:val="21"/>
              </w:rPr>
              <w:t>1</w:t>
            </w:r>
            <w:r w:rsidR="007427E9" w:rsidRPr="00F11229">
              <w:rPr>
                <w:rFonts w:hint="eastAsia"/>
                <w:szCs w:val="21"/>
              </w:rPr>
              <w:t>.5</w:t>
            </w:r>
            <w:r w:rsidRPr="00F11229">
              <w:rPr>
                <w:rFonts w:hint="eastAsia"/>
                <w:szCs w:val="21"/>
              </w:rPr>
              <w:t>个月内完成所有</w:t>
            </w:r>
            <w:r w:rsidR="00726EEB" w:rsidRPr="00F11229">
              <w:rPr>
                <w:rFonts w:hint="eastAsia"/>
                <w:szCs w:val="21"/>
              </w:rPr>
              <w:t>施工内容</w:t>
            </w:r>
          </w:p>
          <w:p w14:paraId="6F64F4FD" w14:textId="4FFA65CF" w:rsidR="00F3398A" w:rsidRPr="00F11229" w:rsidRDefault="00F3398A" w:rsidP="00EF42C0">
            <w:pPr>
              <w:pStyle w:val="ac"/>
              <w:numPr>
                <w:ilvl w:val="0"/>
                <w:numId w:val="32"/>
              </w:numPr>
              <w:spacing w:line="276" w:lineRule="auto"/>
              <w:ind w:firstLineChars="0"/>
              <w:rPr>
                <w:szCs w:val="21"/>
              </w:rPr>
            </w:pPr>
            <w:r w:rsidRPr="00F11229">
              <w:rPr>
                <w:rFonts w:hint="eastAsia"/>
                <w:szCs w:val="21"/>
              </w:rPr>
              <w:t>20</w:t>
            </w:r>
            <w:r w:rsidR="00726EEB" w:rsidRPr="00F11229">
              <w:rPr>
                <w:rFonts w:hint="eastAsia"/>
                <w:szCs w:val="21"/>
              </w:rPr>
              <w:t>2</w:t>
            </w:r>
            <w:r w:rsidR="007427E9" w:rsidRPr="00F11229">
              <w:rPr>
                <w:rFonts w:hint="eastAsia"/>
                <w:szCs w:val="21"/>
              </w:rPr>
              <w:t>1</w:t>
            </w:r>
            <w:r w:rsidRPr="00F11229">
              <w:rPr>
                <w:rFonts w:hint="eastAsia"/>
                <w:szCs w:val="21"/>
              </w:rPr>
              <w:t>年</w:t>
            </w:r>
            <w:r w:rsidR="007427E9" w:rsidRPr="00F11229">
              <w:rPr>
                <w:rFonts w:hint="eastAsia"/>
                <w:szCs w:val="21"/>
              </w:rPr>
              <w:t>3</w:t>
            </w:r>
            <w:r w:rsidRPr="00F11229">
              <w:rPr>
                <w:rFonts w:hint="eastAsia"/>
                <w:szCs w:val="21"/>
              </w:rPr>
              <w:t>月</w:t>
            </w:r>
            <w:r w:rsidR="00726EEB" w:rsidRPr="00F11229">
              <w:rPr>
                <w:rFonts w:hint="eastAsia"/>
                <w:szCs w:val="21"/>
              </w:rPr>
              <w:t>12</w:t>
            </w:r>
            <w:r w:rsidR="00C54535" w:rsidRPr="00F11229">
              <w:rPr>
                <w:rFonts w:hint="eastAsia"/>
                <w:szCs w:val="21"/>
              </w:rPr>
              <w:t>日前完成精保洁、达到交付条件</w:t>
            </w:r>
            <w:r w:rsidRPr="00F11229">
              <w:rPr>
                <w:rFonts w:hint="eastAsia"/>
                <w:szCs w:val="21"/>
              </w:rPr>
              <w:t>。</w:t>
            </w:r>
          </w:p>
          <w:p w14:paraId="123B8852" w14:textId="34295B2D" w:rsidR="00A10425" w:rsidRPr="00F11229" w:rsidRDefault="00A10425" w:rsidP="00EF42C0">
            <w:pPr>
              <w:pStyle w:val="ac"/>
              <w:numPr>
                <w:ilvl w:val="0"/>
                <w:numId w:val="20"/>
              </w:numPr>
              <w:spacing w:line="276" w:lineRule="auto"/>
              <w:ind w:firstLineChars="0"/>
              <w:rPr>
                <w:szCs w:val="21"/>
              </w:rPr>
            </w:pPr>
            <w:r w:rsidRPr="00F11229">
              <w:rPr>
                <w:szCs w:val="21"/>
              </w:rPr>
              <w:t>业主确认中标后</w:t>
            </w:r>
            <w:r w:rsidR="00F9599B" w:rsidRPr="00F11229">
              <w:rPr>
                <w:rFonts w:hint="eastAsia"/>
                <w:szCs w:val="21"/>
              </w:rPr>
              <w:t>，</w:t>
            </w:r>
            <w:r w:rsidR="00F9599B" w:rsidRPr="00F11229">
              <w:rPr>
                <w:szCs w:val="21"/>
              </w:rPr>
              <w:t>中标单位必须</w:t>
            </w:r>
            <w:r w:rsidR="00F9599B" w:rsidRPr="00F11229">
              <w:rPr>
                <w:rFonts w:hint="eastAsia"/>
                <w:szCs w:val="21"/>
              </w:rPr>
              <w:t>在</w:t>
            </w:r>
            <w:r w:rsidR="00726EEB" w:rsidRPr="00F11229">
              <w:rPr>
                <w:rFonts w:hint="eastAsia"/>
                <w:szCs w:val="21"/>
              </w:rPr>
              <w:t>5</w:t>
            </w:r>
            <w:r w:rsidRPr="00F11229">
              <w:rPr>
                <w:rFonts w:hint="eastAsia"/>
                <w:szCs w:val="21"/>
              </w:rPr>
              <w:t>天内完成图纸深化，达到</w:t>
            </w:r>
            <w:r w:rsidR="00726EEB" w:rsidRPr="00F11229">
              <w:rPr>
                <w:rFonts w:hint="eastAsia"/>
                <w:szCs w:val="21"/>
              </w:rPr>
              <w:t>施工</w:t>
            </w:r>
            <w:r w:rsidRPr="00F11229">
              <w:rPr>
                <w:rFonts w:hint="eastAsia"/>
                <w:szCs w:val="21"/>
              </w:rPr>
              <w:t>条件</w:t>
            </w:r>
          </w:p>
          <w:p w14:paraId="6800AF4A" w14:textId="77777777" w:rsidR="00A10425" w:rsidRPr="00F11229" w:rsidRDefault="00A10425" w:rsidP="00EF42C0">
            <w:pPr>
              <w:pStyle w:val="ac"/>
              <w:numPr>
                <w:ilvl w:val="0"/>
                <w:numId w:val="20"/>
              </w:numPr>
              <w:spacing w:line="276" w:lineRule="auto"/>
              <w:ind w:firstLineChars="0"/>
              <w:rPr>
                <w:szCs w:val="21"/>
              </w:rPr>
            </w:pPr>
            <w:r w:rsidRPr="00F11229">
              <w:rPr>
                <w:szCs w:val="21"/>
              </w:rPr>
              <w:t>中标单位必须在业主确认中标后</w:t>
            </w:r>
            <w:r w:rsidRPr="00F11229">
              <w:rPr>
                <w:rFonts w:hint="eastAsia"/>
                <w:szCs w:val="21"/>
              </w:rPr>
              <w:t>一周时间内提供项目整体计划与项目施工组织策划，并通过业主评审；</w:t>
            </w:r>
          </w:p>
          <w:p w14:paraId="4110BE80" w14:textId="3BB74A9E" w:rsidR="00A10425" w:rsidRPr="00F11229" w:rsidRDefault="00A10425" w:rsidP="00EF42C0">
            <w:pPr>
              <w:pStyle w:val="ac"/>
              <w:numPr>
                <w:ilvl w:val="0"/>
                <w:numId w:val="20"/>
              </w:numPr>
              <w:spacing w:line="276" w:lineRule="auto"/>
              <w:ind w:firstLineChars="0"/>
              <w:rPr>
                <w:szCs w:val="21"/>
              </w:rPr>
            </w:pPr>
            <w:r w:rsidRPr="00F11229">
              <w:rPr>
                <w:szCs w:val="21"/>
              </w:rPr>
              <w:t>中标单位必须按照业主要求分别以书面的形式按月</w:t>
            </w:r>
            <w:r w:rsidRPr="00F11229">
              <w:rPr>
                <w:rFonts w:hint="eastAsia"/>
                <w:szCs w:val="21"/>
              </w:rPr>
              <w:t>、</w:t>
            </w:r>
            <w:r w:rsidRPr="00F11229">
              <w:rPr>
                <w:szCs w:val="21"/>
              </w:rPr>
              <w:t>周为周期分别编制施工计划</w:t>
            </w:r>
            <w:r w:rsidRPr="00F11229">
              <w:rPr>
                <w:rFonts w:hint="eastAsia"/>
                <w:szCs w:val="21"/>
              </w:rPr>
              <w:t>，</w:t>
            </w:r>
            <w:r w:rsidRPr="00F11229">
              <w:rPr>
                <w:szCs w:val="21"/>
              </w:rPr>
              <w:t>并在对应周期结束后书面反馈计划执行情况</w:t>
            </w:r>
            <w:r w:rsidRPr="00F11229">
              <w:rPr>
                <w:rFonts w:hint="eastAsia"/>
                <w:szCs w:val="21"/>
              </w:rPr>
              <w:t>，</w:t>
            </w:r>
            <w:r w:rsidRPr="00F11229">
              <w:rPr>
                <w:szCs w:val="21"/>
              </w:rPr>
              <w:t>并说明计划完成情况原因</w:t>
            </w:r>
            <w:r w:rsidRPr="00F11229">
              <w:rPr>
                <w:rFonts w:hint="eastAsia"/>
                <w:szCs w:val="21"/>
              </w:rPr>
              <w:t>；</w:t>
            </w:r>
          </w:p>
          <w:p w14:paraId="3A690F3D" w14:textId="77777777" w:rsidR="00A10425" w:rsidRPr="00F11229" w:rsidRDefault="00A10425" w:rsidP="00EF42C0">
            <w:pPr>
              <w:pStyle w:val="ac"/>
              <w:numPr>
                <w:ilvl w:val="0"/>
                <w:numId w:val="20"/>
              </w:numPr>
              <w:spacing w:line="276" w:lineRule="auto"/>
              <w:ind w:firstLineChars="0"/>
              <w:rPr>
                <w:szCs w:val="21"/>
              </w:rPr>
            </w:pPr>
            <w:r w:rsidRPr="00F11229">
              <w:rPr>
                <w:szCs w:val="21"/>
              </w:rPr>
              <w:t>中标单位所编制的计划需充分考虑节假日</w:t>
            </w:r>
            <w:r w:rsidRPr="00F11229">
              <w:rPr>
                <w:rFonts w:hint="eastAsia"/>
                <w:szCs w:val="21"/>
              </w:rPr>
              <w:t>、</w:t>
            </w:r>
            <w:r w:rsidRPr="00F11229">
              <w:rPr>
                <w:szCs w:val="21"/>
              </w:rPr>
              <w:t>特殊天气</w:t>
            </w:r>
            <w:r w:rsidRPr="00F11229">
              <w:rPr>
                <w:rFonts w:hint="eastAsia"/>
                <w:szCs w:val="21"/>
              </w:rPr>
              <w:t>、</w:t>
            </w:r>
            <w:r w:rsidRPr="00F11229">
              <w:rPr>
                <w:szCs w:val="21"/>
              </w:rPr>
              <w:t>材料供货</w:t>
            </w:r>
            <w:r w:rsidRPr="00F11229">
              <w:rPr>
                <w:rFonts w:hint="eastAsia"/>
                <w:szCs w:val="21"/>
              </w:rPr>
              <w:t>、</w:t>
            </w:r>
            <w:r w:rsidRPr="00F11229">
              <w:rPr>
                <w:szCs w:val="21"/>
              </w:rPr>
              <w:t>工人管理等各方面因素</w:t>
            </w:r>
            <w:r w:rsidRPr="00F11229">
              <w:rPr>
                <w:rFonts w:hint="eastAsia"/>
                <w:szCs w:val="21"/>
              </w:rPr>
              <w:t>，</w:t>
            </w:r>
            <w:r w:rsidRPr="00F11229">
              <w:rPr>
                <w:szCs w:val="21"/>
              </w:rPr>
              <w:t>除业主进行重大变更外</w:t>
            </w:r>
            <w:r w:rsidRPr="00F11229">
              <w:rPr>
                <w:rFonts w:hint="eastAsia"/>
                <w:szCs w:val="21"/>
              </w:rPr>
              <w:t>，</w:t>
            </w:r>
            <w:r w:rsidR="001775CC" w:rsidRPr="00F11229">
              <w:rPr>
                <w:szCs w:val="21"/>
              </w:rPr>
              <w:t>中标单位不得以任何理由要求调整已经通过评审</w:t>
            </w:r>
            <w:r w:rsidR="001775CC" w:rsidRPr="00F11229">
              <w:rPr>
                <w:rFonts w:hint="eastAsia"/>
                <w:szCs w:val="21"/>
              </w:rPr>
              <w:t>或</w:t>
            </w:r>
            <w:r w:rsidRPr="00F11229">
              <w:rPr>
                <w:szCs w:val="21"/>
              </w:rPr>
              <w:t>提交的计划</w:t>
            </w:r>
            <w:r w:rsidRPr="00F11229">
              <w:rPr>
                <w:rFonts w:hint="eastAsia"/>
                <w:szCs w:val="21"/>
              </w:rPr>
              <w:t>；</w:t>
            </w:r>
          </w:p>
          <w:p w14:paraId="6B7A6FB9" w14:textId="77777777" w:rsidR="00A10425" w:rsidRPr="00F11229" w:rsidRDefault="00A10425" w:rsidP="00EF42C0">
            <w:pPr>
              <w:pStyle w:val="ac"/>
              <w:numPr>
                <w:ilvl w:val="0"/>
                <w:numId w:val="20"/>
              </w:numPr>
              <w:spacing w:line="276" w:lineRule="auto"/>
              <w:ind w:firstLineChars="0"/>
              <w:rPr>
                <w:szCs w:val="21"/>
              </w:rPr>
            </w:pPr>
            <w:r w:rsidRPr="00F11229">
              <w:rPr>
                <w:szCs w:val="21"/>
              </w:rPr>
              <w:t>中标单位需对计划执行的重难点进行书面说明</w:t>
            </w:r>
            <w:r w:rsidRPr="00F11229">
              <w:rPr>
                <w:rFonts w:hint="eastAsia"/>
                <w:szCs w:val="21"/>
              </w:rPr>
              <w:t>，</w:t>
            </w:r>
            <w:r w:rsidRPr="00F11229">
              <w:rPr>
                <w:szCs w:val="21"/>
              </w:rPr>
              <w:t>并提出合理的解决方案</w:t>
            </w:r>
            <w:r w:rsidRPr="00F11229">
              <w:rPr>
                <w:rFonts w:hint="eastAsia"/>
                <w:szCs w:val="21"/>
              </w:rPr>
              <w:t>。</w:t>
            </w:r>
          </w:p>
          <w:p w14:paraId="531D00DF" w14:textId="50844E3B" w:rsidR="00706888" w:rsidRPr="00F11229" w:rsidRDefault="00706888" w:rsidP="00EF42C0">
            <w:pPr>
              <w:pStyle w:val="ac"/>
              <w:numPr>
                <w:ilvl w:val="0"/>
                <w:numId w:val="20"/>
              </w:numPr>
              <w:spacing w:line="276" w:lineRule="auto"/>
              <w:ind w:firstLineChars="0"/>
              <w:rPr>
                <w:szCs w:val="21"/>
              </w:rPr>
            </w:pPr>
            <w:r w:rsidRPr="00F11229">
              <w:rPr>
                <w:rFonts w:hint="eastAsia"/>
                <w:szCs w:val="21"/>
              </w:rPr>
              <w:t>中标单位所编制计划可考虑穿插交付，对于已完工程，可分批次移交给</w:t>
            </w:r>
            <w:r w:rsidR="00726EEB" w:rsidRPr="00F11229">
              <w:rPr>
                <w:rFonts w:hint="eastAsia"/>
                <w:szCs w:val="21"/>
              </w:rPr>
              <w:t>物业</w:t>
            </w:r>
            <w:r w:rsidRPr="00F11229">
              <w:rPr>
                <w:rFonts w:hint="eastAsia"/>
                <w:szCs w:val="21"/>
              </w:rPr>
              <w:t>。</w:t>
            </w:r>
          </w:p>
          <w:p w14:paraId="1AB73DCF" w14:textId="77777777" w:rsidR="00A10425" w:rsidRPr="00F11229" w:rsidRDefault="00A10425" w:rsidP="00EF42C0">
            <w:pPr>
              <w:pStyle w:val="ac"/>
              <w:numPr>
                <w:ilvl w:val="0"/>
                <w:numId w:val="19"/>
              </w:numPr>
              <w:spacing w:line="276" w:lineRule="auto"/>
              <w:ind w:firstLineChars="0"/>
              <w:rPr>
                <w:szCs w:val="21"/>
              </w:rPr>
            </w:pPr>
            <w:r w:rsidRPr="00F11229">
              <w:rPr>
                <w:rFonts w:hint="eastAsia"/>
                <w:szCs w:val="21"/>
              </w:rPr>
              <w:t>执行要求：</w:t>
            </w:r>
          </w:p>
          <w:p w14:paraId="4059AC51" w14:textId="44039B67" w:rsidR="00A10425" w:rsidRPr="00F11229" w:rsidRDefault="00D37F40" w:rsidP="00AE0EF8">
            <w:pPr>
              <w:pStyle w:val="ac"/>
              <w:numPr>
                <w:ilvl w:val="0"/>
                <w:numId w:val="21"/>
              </w:numPr>
              <w:spacing w:line="276" w:lineRule="auto"/>
              <w:ind w:firstLineChars="0" w:firstLine="0"/>
              <w:rPr>
                <w:szCs w:val="21"/>
              </w:rPr>
            </w:pPr>
            <w:r w:rsidRPr="00F11229">
              <w:rPr>
                <w:rFonts w:hint="eastAsia"/>
                <w:szCs w:val="21"/>
              </w:rPr>
              <w:tab/>
            </w:r>
            <w:r w:rsidRPr="00F11229">
              <w:rPr>
                <w:rFonts w:hint="eastAsia"/>
                <w:szCs w:val="21"/>
              </w:rPr>
              <w:t>项目整体计划在收到中标通知书后</w:t>
            </w:r>
            <w:r w:rsidRPr="00F11229">
              <w:rPr>
                <w:rFonts w:hint="eastAsia"/>
                <w:szCs w:val="21"/>
              </w:rPr>
              <w:t>7</w:t>
            </w:r>
            <w:r w:rsidRPr="00F11229">
              <w:rPr>
                <w:rFonts w:hint="eastAsia"/>
                <w:szCs w:val="21"/>
              </w:rPr>
              <w:t>天内提交，经业主设定考核节点并评审后实施，原则上不得调整考核节点与完工工期，执行过程中，</w:t>
            </w:r>
            <w:proofErr w:type="gramStart"/>
            <w:r w:rsidRPr="00F11229">
              <w:rPr>
                <w:rFonts w:hint="eastAsia"/>
                <w:szCs w:val="21"/>
              </w:rPr>
              <w:t>若考核</w:t>
            </w:r>
            <w:proofErr w:type="gramEnd"/>
            <w:r w:rsidRPr="00F11229">
              <w:rPr>
                <w:rFonts w:hint="eastAsia"/>
                <w:szCs w:val="21"/>
              </w:rPr>
              <w:t>节点出现拖延，业主有权按照每拖延一天，给予￥</w:t>
            </w:r>
            <w:r w:rsidRPr="00F11229">
              <w:rPr>
                <w:rFonts w:hint="eastAsia"/>
                <w:szCs w:val="21"/>
              </w:rPr>
              <w:t>10000</w:t>
            </w:r>
            <w:r w:rsidRPr="00F11229">
              <w:rPr>
                <w:rFonts w:hint="eastAsia"/>
                <w:szCs w:val="21"/>
              </w:rPr>
              <w:t>元</w:t>
            </w:r>
            <w:r w:rsidRPr="00F11229">
              <w:rPr>
                <w:rFonts w:hint="eastAsia"/>
                <w:szCs w:val="21"/>
              </w:rPr>
              <w:t>/</w:t>
            </w:r>
            <w:r w:rsidRPr="00F11229">
              <w:rPr>
                <w:rFonts w:hint="eastAsia"/>
                <w:szCs w:val="21"/>
              </w:rPr>
              <w:t>天的违约金处罚；若完工工期出现拖延，业主有权按照每拖延一天，给予￥</w:t>
            </w:r>
            <w:r w:rsidRPr="00F11229">
              <w:rPr>
                <w:rFonts w:hint="eastAsia"/>
                <w:szCs w:val="21"/>
              </w:rPr>
              <w:t>20000</w:t>
            </w:r>
            <w:r w:rsidRPr="00F11229">
              <w:rPr>
                <w:rFonts w:hint="eastAsia"/>
                <w:szCs w:val="21"/>
              </w:rPr>
              <w:t>元</w:t>
            </w:r>
            <w:r w:rsidRPr="00F11229">
              <w:rPr>
                <w:rFonts w:hint="eastAsia"/>
                <w:szCs w:val="21"/>
              </w:rPr>
              <w:t>/</w:t>
            </w:r>
            <w:r w:rsidRPr="00F11229">
              <w:rPr>
                <w:rFonts w:hint="eastAsia"/>
                <w:szCs w:val="21"/>
              </w:rPr>
              <w:t>天的违约金处罚；同时因完工工期延后造成违约，中标单位需承担因此造成的所有损失</w:t>
            </w:r>
            <w:r w:rsidR="00726EEB" w:rsidRPr="00F11229">
              <w:rPr>
                <w:rFonts w:hint="eastAsia"/>
                <w:szCs w:val="21"/>
              </w:rPr>
              <w:t>。</w:t>
            </w:r>
          </w:p>
          <w:p w14:paraId="4B3470CD" w14:textId="77777777" w:rsidR="0022660A" w:rsidRPr="00550FC9" w:rsidRDefault="0022660A" w:rsidP="0022660A">
            <w:pPr>
              <w:spacing w:line="276" w:lineRule="auto"/>
              <w:ind w:left="840"/>
              <w:rPr>
                <w:szCs w:val="21"/>
              </w:rPr>
            </w:pPr>
          </w:p>
          <w:p w14:paraId="35D83CFE" w14:textId="396B8661" w:rsidR="00A10425" w:rsidRPr="00F11229" w:rsidRDefault="00D37F40" w:rsidP="00EF42C0">
            <w:pPr>
              <w:pStyle w:val="ac"/>
              <w:numPr>
                <w:ilvl w:val="0"/>
                <w:numId w:val="21"/>
              </w:numPr>
              <w:spacing w:line="276" w:lineRule="auto"/>
              <w:ind w:firstLineChars="0"/>
              <w:rPr>
                <w:szCs w:val="21"/>
              </w:rPr>
            </w:pPr>
            <w:r w:rsidRPr="00F11229">
              <w:rPr>
                <w:rFonts w:hint="eastAsia"/>
                <w:szCs w:val="21"/>
              </w:rPr>
              <w:tab/>
            </w:r>
            <w:r w:rsidRPr="00F11229">
              <w:rPr>
                <w:rFonts w:hint="eastAsia"/>
                <w:szCs w:val="21"/>
              </w:rPr>
              <w:t>项目月度计划和周计划需在每月前三日（如</w:t>
            </w:r>
            <w:r w:rsidR="00726EEB" w:rsidRPr="00F11229">
              <w:rPr>
                <w:rFonts w:hint="eastAsia"/>
                <w:szCs w:val="21"/>
              </w:rPr>
              <w:t>8</w:t>
            </w:r>
            <w:r w:rsidRPr="00F11229">
              <w:rPr>
                <w:rFonts w:hint="eastAsia"/>
                <w:szCs w:val="21"/>
              </w:rPr>
              <w:t>月计划需在</w:t>
            </w:r>
            <w:r w:rsidR="00726EEB" w:rsidRPr="00F11229">
              <w:rPr>
                <w:rFonts w:hint="eastAsia"/>
                <w:szCs w:val="21"/>
              </w:rPr>
              <w:t>7</w:t>
            </w:r>
            <w:r w:rsidRPr="00F11229">
              <w:rPr>
                <w:rFonts w:hint="eastAsia"/>
                <w:szCs w:val="21"/>
              </w:rPr>
              <w:t>月</w:t>
            </w:r>
            <w:r w:rsidRPr="00F11229">
              <w:rPr>
                <w:rFonts w:hint="eastAsia"/>
                <w:szCs w:val="21"/>
              </w:rPr>
              <w:t>28</w:t>
            </w:r>
            <w:r w:rsidRPr="00F11229">
              <w:rPr>
                <w:rFonts w:hint="eastAsia"/>
                <w:szCs w:val="21"/>
              </w:rPr>
              <w:t>日前）和每周前一日（如本周计划需在上周日前）提交给业主和监理单位，若中标单位不能完成周计</w:t>
            </w:r>
            <w:r w:rsidRPr="00F11229">
              <w:rPr>
                <w:rFonts w:hint="eastAsia"/>
                <w:szCs w:val="21"/>
              </w:rPr>
              <w:lastRenderedPageBreak/>
              <w:t>划的</w:t>
            </w:r>
            <w:r w:rsidRPr="00F11229">
              <w:rPr>
                <w:rFonts w:hint="eastAsia"/>
                <w:szCs w:val="21"/>
              </w:rPr>
              <w:t>90</w:t>
            </w:r>
            <w:r w:rsidRPr="00F11229">
              <w:rPr>
                <w:rFonts w:hint="eastAsia"/>
                <w:szCs w:val="21"/>
              </w:rPr>
              <w:t>％（含），将要承担</w:t>
            </w:r>
            <w:r w:rsidRPr="00F11229">
              <w:rPr>
                <w:rFonts w:hint="eastAsia"/>
                <w:szCs w:val="21"/>
              </w:rPr>
              <w:t>1000</w:t>
            </w:r>
            <w:r w:rsidRPr="00F11229">
              <w:rPr>
                <w:rFonts w:hint="eastAsia"/>
                <w:szCs w:val="21"/>
              </w:rPr>
              <w:t>元</w:t>
            </w:r>
            <w:r w:rsidRPr="00F11229">
              <w:rPr>
                <w:rFonts w:hint="eastAsia"/>
                <w:szCs w:val="21"/>
              </w:rPr>
              <w:t>/</w:t>
            </w:r>
            <w:r w:rsidRPr="00F11229">
              <w:rPr>
                <w:rFonts w:hint="eastAsia"/>
                <w:szCs w:val="21"/>
              </w:rPr>
              <w:t>天的阶段性违约金处罚；若不能完成月计划的</w:t>
            </w:r>
            <w:r w:rsidRPr="00F11229">
              <w:rPr>
                <w:rFonts w:hint="eastAsia"/>
                <w:szCs w:val="21"/>
              </w:rPr>
              <w:t>90</w:t>
            </w:r>
            <w:r w:rsidRPr="00F11229">
              <w:rPr>
                <w:rFonts w:hint="eastAsia"/>
                <w:szCs w:val="21"/>
              </w:rPr>
              <w:t>％（含），将要承担</w:t>
            </w:r>
            <w:r w:rsidRPr="00F11229">
              <w:rPr>
                <w:rFonts w:hint="eastAsia"/>
                <w:szCs w:val="21"/>
              </w:rPr>
              <w:t>2000</w:t>
            </w:r>
            <w:r w:rsidRPr="00F11229">
              <w:rPr>
                <w:rFonts w:hint="eastAsia"/>
                <w:szCs w:val="21"/>
              </w:rPr>
              <w:t>元</w:t>
            </w:r>
            <w:r w:rsidRPr="00F11229">
              <w:rPr>
                <w:rFonts w:hint="eastAsia"/>
                <w:szCs w:val="21"/>
              </w:rPr>
              <w:t>/</w:t>
            </w:r>
            <w:r w:rsidRPr="00F11229">
              <w:rPr>
                <w:rFonts w:hint="eastAsia"/>
                <w:szCs w:val="21"/>
              </w:rPr>
              <w:t>天的阶段性违约金处罚，此处罚与考核节点处罚独立计取；</w:t>
            </w:r>
          </w:p>
          <w:p w14:paraId="43A8B1EB" w14:textId="77777777" w:rsidR="00255AD4" w:rsidRPr="00F11229" w:rsidRDefault="00D37F40" w:rsidP="00EF42C0">
            <w:pPr>
              <w:pStyle w:val="ac"/>
              <w:numPr>
                <w:ilvl w:val="0"/>
                <w:numId w:val="21"/>
              </w:numPr>
              <w:spacing w:line="360" w:lineRule="atLeast"/>
              <w:ind w:firstLineChars="0"/>
              <w:rPr>
                <w:szCs w:val="21"/>
              </w:rPr>
            </w:pPr>
            <w:r w:rsidRPr="00F11229">
              <w:rPr>
                <w:rFonts w:hint="eastAsia"/>
                <w:szCs w:val="21"/>
              </w:rPr>
              <w:t>工期中考核节点的完成需以业主、监理对资料会签完成为准，中标单位有责任组织对各考核节点的联合验收。</w:t>
            </w:r>
          </w:p>
        </w:tc>
      </w:tr>
      <w:tr w:rsidR="00F11229" w:rsidRPr="00F11229" w14:paraId="1CC57D70" w14:textId="77777777" w:rsidTr="00573476">
        <w:trPr>
          <w:trHeight w:val="673"/>
        </w:trPr>
        <w:tc>
          <w:tcPr>
            <w:tcW w:w="817" w:type="dxa"/>
            <w:vAlign w:val="center"/>
          </w:tcPr>
          <w:p w14:paraId="54FAC8C4" w14:textId="77777777" w:rsidR="00573476" w:rsidRPr="00F11229" w:rsidRDefault="00573476" w:rsidP="003C47CD">
            <w:pPr>
              <w:jc w:val="center"/>
            </w:pPr>
            <w:r w:rsidRPr="00F11229">
              <w:rPr>
                <w:rFonts w:hint="eastAsia"/>
              </w:rPr>
              <w:lastRenderedPageBreak/>
              <w:t>质保期计算</w:t>
            </w:r>
            <w:r w:rsidR="00D16024" w:rsidRPr="00F11229">
              <w:rPr>
                <w:rFonts w:hint="eastAsia"/>
              </w:rPr>
              <w:t>及保修要求</w:t>
            </w:r>
          </w:p>
        </w:tc>
        <w:tc>
          <w:tcPr>
            <w:tcW w:w="8651" w:type="dxa"/>
            <w:vAlign w:val="center"/>
          </w:tcPr>
          <w:p w14:paraId="33F4E6D0" w14:textId="77777777" w:rsidR="00D16024" w:rsidRPr="00F11229" w:rsidRDefault="00D16024" w:rsidP="00EF42C0">
            <w:pPr>
              <w:numPr>
                <w:ilvl w:val="0"/>
                <w:numId w:val="34"/>
              </w:numPr>
              <w:spacing w:line="360" w:lineRule="auto"/>
            </w:pPr>
            <w:r w:rsidRPr="00F11229">
              <w:rPr>
                <w:rFonts w:hAnsi="宋体"/>
              </w:rPr>
              <w:t>保修期限：</w:t>
            </w:r>
          </w:p>
          <w:p w14:paraId="55478AB5" w14:textId="28A9C29E" w:rsidR="00D16024" w:rsidRPr="00F11229" w:rsidRDefault="00D16024" w:rsidP="00D16024">
            <w:pPr>
              <w:spacing w:line="360" w:lineRule="auto"/>
              <w:ind w:firstLineChars="200" w:firstLine="420"/>
            </w:pPr>
            <w:r w:rsidRPr="00F11229">
              <w:rPr>
                <w:rFonts w:hAnsi="宋体"/>
              </w:rPr>
              <w:t>自工程竣工资料、图纸、钥匙移交完毕、交付业主使用之日起计算保修期限不少于国家及深圳市有关工程质量管理条例规定的保修时间，具体为：</w:t>
            </w:r>
          </w:p>
          <w:p w14:paraId="34A13718" w14:textId="77777777" w:rsidR="00D16024" w:rsidRPr="00F11229" w:rsidRDefault="00D16024" w:rsidP="00EF42C0">
            <w:pPr>
              <w:numPr>
                <w:ilvl w:val="0"/>
                <w:numId w:val="33"/>
              </w:numPr>
              <w:tabs>
                <w:tab w:val="clear" w:pos="420"/>
                <w:tab w:val="num" w:pos="540"/>
              </w:tabs>
              <w:spacing w:line="360" w:lineRule="auto"/>
              <w:ind w:left="540" w:hanging="540"/>
            </w:pPr>
            <w:r w:rsidRPr="00F11229">
              <w:rPr>
                <w:rFonts w:hAnsi="宋体"/>
              </w:rPr>
              <w:t>地基基础与主体结构工程：设计文件规定的合理使用年限；</w:t>
            </w:r>
          </w:p>
          <w:p w14:paraId="27CB586E" w14:textId="77777777" w:rsidR="00D16024" w:rsidRPr="00F11229" w:rsidRDefault="00D16024" w:rsidP="00EF42C0">
            <w:pPr>
              <w:numPr>
                <w:ilvl w:val="0"/>
                <w:numId w:val="33"/>
              </w:numPr>
              <w:tabs>
                <w:tab w:val="clear" w:pos="420"/>
                <w:tab w:val="num" w:pos="540"/>
              </w:tabs>
              <w:spacing w:line="360" w:lineRule="auto"/>
              <w:ind w:left="540" w:hanging="540"/>
            </w:pPr>
            <w:r w:rsidRPr="00F11229">
              <w:rPr>
                <w:rFonts w:hAnsi="宋体"/>
              </w:rPr>
              <w:t>屋面防水、有防水要求的卫生间、房间和外墙面防渗漏：为</w:t>
            </w:r>
            <w:r w:rsidRPr="00F11229">
              <w:t>5</w:t>
            </w:r>
            <w:r w:rsidRPr="00F11229">
              <w:rPr>
                <w:rFonts w:hAnsi="宋体"/>
              </w:rPr>
              <w:t>年；</w:t>
            </w:r>
          </w:p>
          <w:p w14:paraId="3F0C3D17" w14:textId="77777777" w:rsidR="00D16024" w:rsidRPr="00F11229" w:rsidRDefault="00D16024" w:rsidP="00EF42C0">
            <w:pPr>
              <w:numPr>
                <w:ilvl w:val="0"/>
                <w:numId w:val="33"/>
              </w:numPr>
              <w:tabs>
                <w:tab w:val="clear" w:pos="420"/>
                <w:tab w:val="num" w:pos="540"/>
              </w:tabs>
              <w:spacing w:line="360" w:lineRule="auto"/>
              <w:ind w:left="540" w:hanging="540"/>
            </w:pPr>
            <w:r w:rsidRPr="00F11229">
              <w:rPr>
                <w:rFonts w:hAnsi="宋体"/>
              </w:rPr>
              <w:t>供热与供冷系统：为两个采暖期、供冷期；</w:t>
            </w:r>
          </w:p>
          <w:p w14:paraId="53907FFC" w14:textId="77777777" w:rsidR="00D16024" w:rsidRPr="00F11229" w:rsidRDefault="00D16024" w:rsidP="00EF42C0">
            <w:pPr>
              <w:numPr>
                <w:ilvl w:val="0"/>
                <w:numId w:val="33"/>
              </w:numPr>
              <w:tabs>
                <w:tab w:val="clear" w:pos="420"/>
                <w:tab w:val="num" w:pos="540"/>
              </w:tabs>
              <w:spacing w:line="360" w:lineRule="auto"/>
              <w:ind w:left="540" w:hanging="540"/>
            </w:pPr>
            <w:r w:rsidRPr="00F11229">
              <w:rPr>
                <w:rFonts w:hAnsi="宋体"/>
              </w:rPr>
              <w:t>电气管线、给排水管道、设备安装工程：为</w:t>
            </w:r>
            <w:r w:rsidRPr="00F11229">
              <w:t>2</w:t>
            </w:r>
            <w:r w:rsidRPr="00F11229">
              <w:rPr>
                <w:rFonts w:hAnsi="宋体"/>
              </w:rPr>
              <w:t>年；</w:t>
            </w:r>
          </w:p>
          <w:p w14:paraId="698ABE36" w14:textId="77777777" w:rsidR="00D16024" w:rsidRPr="00F11229" w:rsidRDefault="00D16024" w:rsidP="00EF42C0">
            <w:pPr>
              <w:numPr>
                <w:ilvl w:val="0"/>
                <w:numId w:val="33"/>
              </w:numPr>
              <w:tabs>
                <w:tab w:val="clear" w:pos="420"/>
                <w:tab w:val="num" w:pos="540"/>
              </w:tabs>
              <w:spacing w:line="360" w:lineRule="auto"/>
              <w:ind w:left="540" w:hanging="540"/>
            </w:pPr>
            <w:r w:rsidRPr="00F11229">
              <w:rPr>
                <w:rFonts w:hAnsi="宋体"/>
              </w:rPr>
              <w:t>装修工程：为</w:t>
            </w:r>
            <w:r w:rsidRPr="00F11229">
              <w:t>2</w:t>
            </w:r>
            <w:r w:rsidRPr="00F11229">
              <w:rPr>
                <w:rFonts w:hAnsi="宋体"/>
              </w:rPr>
              <w:t>年；</w:t>
            </w:r>
          </w:p>
          <w:p w14:paraId="0AB00B64" w14:textId="77777777" w:rsidR="00D16024" w:rsidRPr="00F11229" w:rsidRDefault="00D16024" w:rsidP="00EF42C0">
            <w:pPr>
              <w:numPr>
                <w:ilvl w:val="0"/>
                <w:numId w:val="33"/>
              </w:numPr>
              <w:tabs>
                <w:tab w:val="clear" w:pos="420"/>
                <w:tab w:val="num" w:pos="540"/>
              </w:tabs>
              <w:spacing w:line="360" w:lineRule="auto"/>
              <w:ind w:left="540" w:hanging="540"/>
            </w:pPr>
            <w:r w:rsidRPr="00F11229">
              <w:rPr>
                <w:rFonts w:hAnsi="宋体"/>
              </w:rPr>
              <w:t>其他部分：为</w:t>
            </w:r>
            <w:r w:rsidRPr="00F11229">
              <w:t>2</w:t>
            </w:r>
            <w:r w:rsidRPr="00F11229">
              <w:rPr>
                <w:rFonts w:hAnsi="宋体"/>
              </w:rPr>
              <w:t>年。</w:t>
            </w:r>
          </w:p>
          <w:p w14:paraId="1EB1B2C7" w14:textId="77777777" w:rsidR="00310509" w:rsidRPr="00F11229" w:rsidRDefault="00310509" w:rsidP="00310509">
            <w:pPr>
              <w:adjustRightInd w:val="0"/>
              <w:spacing w:line="360" w:lineRule="auto"/>
              <w:ind w:firstLine="540"/>
              <w:rPr>
                <w:rFonts w:asciiTheme="majorEastAsia" w:eastAsiaTheme="majorEastAsia" w:hAnsiTheme="majorEastAsia"/>
              </w:rPr>
            </w:pPr>
            <w:r w:rsidRPr="00F11229">
              <w:rPr>
                <w:rFonts w:asciiTheme="majorEastAsia" w:eastAsiaTheme="majorEastAsia" w:hAnsiTheme="majorEastAsia" w:hint="eastAsia"/>
              </w:rPr>
              <w:t>中标单位应在收到招标方通知后5日内履行保修义务；中标单位对保修责任有异议的，应在收到招标单位通知后5日内已书面形式通知招标方。双方可委托双方认可且具有资质的监理单位予以裁定，也可委托有资质的建设工程质量检测机构予以检测，所有费用由责任方承担。</w:t>
            </w:r>
          </w:p>
          <w:p w14:paraId="2ACD305F" w14:textId="500D000B" w:rsidR="00573476" w:rsidRPr="00550FC9" w:rsidRDefault="00310509" w:rsidP="00550FC9">
            <w:pPr>
              <w:adjustRightInd w:val="0"/>
              <w:spacing w:line="360" w:lineRule="auto"/>
              <w:ind w:firstLine="540"/>
              <w:rPr>
                <w:rFonts w:asciiTheme="majorEastAsia" w:eastAsiaTheme="majorEastAsia" w:hAnsiTheme="majorEastAsia"/>
              </w:rPr>
            </w:pPr>
            <w:r w:rsidRPr="00F11229">
              <w:rPr>
                <w:rFonts w:asciiTheme="majorEastAsia" w:eastAsiaTheme="majorEastAsia" w:hAnsiTheme="majorEastAsia" w:hint="eastAsia"/>
              </w:rPr>
              <w:t>在保修期内，招标单位发出书面保修通知书5日内，中标单位既不履行保修义务也</w:t>
            </w:r>
            <w:proofErr w:type="gramStart"/>
            <w:r w:rsidRPr="00F11229">
              <w:rPr>
                <w:rFonts w:asciiTheme="majorEastAsia" w:eastAsiaTheme="majorEastAsia" w:hAnsiTheme="majorEastAsia" w:hint="eastAsia"/>
              </w:rPr>
              <w:t>不</w:t>
            </w:r>
            <w:proofErr w:type="gramEnd"/>
            <w:r w:rsidRPr="00F11229">
              <w:rPr>
                <w:rFonts w:asciiTheme="majorEastAsia" w:eastAsiaTheme="majorEastAsia" w:hAnsiTheme="majorEastAsia" w:hint="eastAsia"/>
              </w:rPr>
              <w:t>书面通知保修责任异议的，招标单位可以自行或聘请他人进行维修，合理的维修费用由中标单位承担。</w:t>
            </w:r>
          </w:p>
        </w:tc>
      </w:tr>
      <w:tr w:rsidR="00F11229" w:rsidRPr="00F11229" w14:paraId="609CE724" w14:textId="77777777" w:rsidTr="00426D3A">
        <w:trPr>
          <w:trHeight w:val="784"/>
        </w:trPr>
        <w:tc>
          <w:tcPr>
            <w:tcW w:w="817" w:type="dxa"/>
            <w:vAlign w:val="center"/>
          </w:tcPr>
          <w:p w14:paraId="5F69EBC1" w14:textId="77777777" w:rsidR="00AF34C9" w:rsidRPr="00F11229" w:rsidRDefault="0018464B" w:rsidP="0018464B">
            <w:pPr>
              <w:jc w:val="center"/>
            </w:pPr>
            <w:r w:rsidRPr="00F11229">
              <w:rPr>
                <w:rFonts w:hint="eastAsia"/>
              </w:rPr>
              <w:t>付款条件</w:t>
            </w:r>
          </w:p>
        </w:tc>
        <w:tc>
          <w:tcPr>
            <w:tcW w:w="8651" w:type="dxa"/>
            <w:vAlign w:val="center"/>
          </w:tcPr>
          <w:p w14:paraId="7D86428C" w14:textId="77777777" w:rsidR="000346A4" w:rsidRPr="00F11229" w:rsidRDefault="000346A4" w:rsidP="000346A4">
            <w:pPr>
              <w:pStyle w:val="1"/>
              <w:spacing w:line="360" w:lineRule="auto"/>
              <w:ind w:firstLineChars="0" w:firstLine="0"/>
              <w:rPr>
                <w:rFonts w:asciiTheme="minorEastAsia" w:eastAsiaTheme="minorEastAsia" w:hAnsiTheme="minorEastAsia"/>
              </w:rPr>
            </w:pPr>
            <w:r w:rsidRPr="00F11229">
              <w:rPr>
                <w:rFonts w:asciiTheme="minorEastAsia" w:eastAsiaTheme="minorEastAsia" w:hAnsiTheme="minorEastAsia" w:hint="eastAsia"/>
              </w:rPr>
              <w:t>一、本项目按工序节点付款：</w:t>
            </w:r>
          </w:p>
          <w:p w14:paraId="6A211756" w14:textId="77777777" w:rsidR="000346A4" w:rsidRPr="00F11229" w:rsidRDefault="000346A4" w:rsidP="000346A4">
            <w:pPr>
              <w:pStyle w:val="1"/>
              <w:spacing w:line="360" w:lineRule="auto"/>
              <w:ind w:firstLineChars="0" w:firstLine="0"/>
              <w:rPr>
                <w:rFonts w:asciiTheme="minorEastAsia" w:eastAsiaTheme="minorEastAsia" w:hAnsiTheme="minorEastAsia"/>
              </w:rPr>
            </w:pPr>
            <w:r w:rsidRPr="00F11229">
              <w:rPr>
                <w:rFonts w:asciiTheme="minorEastAsia" w:eastAsiaTheme="minorEastAsia" w:hAnsiTheme="minorEastAsia" w:hint="eastAsia"/>
              </w:rPr>
              <w:t>二、交付完成，付款至合同总额85%；</w:t>
            </w:r>
          </w:p>
          <w:p w14:paraId="12893455" w14:textId="77777777" w:rsidR="000346A4" w:rsidRPr="00F11229" w:rsidRDefault="000346A4" w:rsidP="000346A4">
            <w:pPr>
              <w:pStyle w:val="1"/>
              <w:spacing w:line="360" w:lineRule="auto"/>
              <w:ind w:firstLineChars="0" w:firstLine="0"/>
              <w:rPr>
                <w:rFonts w:asciiTheme="minorEastAsia" w:eastAsiaTheme="minorEastAsia" w:hAnsiTheme="minorEastAsia"/>
              </w:rPr>
            </w:pPr>
            <w:r w:rsidRPr="00F11229">
              <w:rPr>
                <w:rFonts w:asciiTheme="minorEastAsia" w:eastAsiaTheme="minorEastAsia" w:hAnsiTheme="minorEastAsia" w:hint="eastAsia"/>
              </w:rPr>
              <w:t>三、结算完成，付款至合同总额95%</w:t>
            </w:r>
          </w:p>
          <w:p w14:paraId="34A95E8C" w14:textId="77777777" w:rsidR="00FD5199" w:rsidRPr="00F11229" w:rsidRDefault="000346A4" w:rsidP="00B75212">
            <w:pPr>
              <w:pStyle w:val="1"/>
              <w:spacing w:line="360" w:lineRule="auto"/>
              <w:ind w:firstLineChars="0" w:firstLine="0"/>
              <w:rPr>
                <w:rFonts w:asciiTheme="minorEastAsia" w:eastAsiaTheme="minorEastAsia" w:hAnsiTheme="minorEastAsia"/>
              </w:rPr>
            </w:pPr>
            <w:r w:rsidRPr="00F11229">
              <w:rPr>
                <w:rFonts w:asciiTheme="minorEastAsia" w:eastAsiaTheme="minorEastAsia" w:hAnsiTheme="minorEastAsia" w:hint="eastAsia"/>
              </w:rPr>
              <w:t>四、保修期结束后，付款至合同总额100%</w:t>
            </w:r>
          </w:p>
        </w:tc>
      </w:tr>
      <w:tr w:rsidR="00F11229" w:rsidRPr="00F11229" w14:paraId="3C232051" w14:textId="77777777" w:rsidTr="00120BBF">
        <w:trPr>
          <w:trHeight w:val="2091"/>
        </w:trPr>
        <w:tc>
          <w:tcPr>
            <w:tcW w:w="817" w:type="dxa"/>
            <w:vAlign w:val="center"/>
          </w:tcPr>
          <w:p w14:paraId="7E5C3873" w14:textId="77777777" w:rsidR="00CB0B80" w:rsidRPr="00F11229" w:rsidRDefault="00CB0B80" w:rsidP="003C47CD">
            <w:pPr>
              <w:jc w:val="center"/>
            </w:pPr>
            <w:r w:rsidRPr="00F11229">
              <w:rPr>
                <w:rFonts w:hint="eastAsia"/>
              </w:rPr>
              <w:t>工作面移交</w:t>
            </w:r>
          </w:p>
        </w:tc>
        <w:tc>
          <w:tcPr>
            <w:tcW w:w="8651" w:type="dxa"/>
            <w:vAlign w:val="center"/>
          </w:tcPr>
          <w:p w14:paraId="05D5342E" w14:textId="2353E661" w:rsidR="000346A4" w:rsidRPr="00F11229" w:rsidRDefault="000346A4" w:rsidP="00EF42C0">
            <w:pPr>
              <w:pStyle w:val="ac"/>
              <w:numPr>
                <w:ilvl w:val="0"/>
                <w:numId w:val="23"/>
              </w:numPr>
              <w:spacing w:line="276" w:lineRule="auto"/>
              <w:ind w:firstLineChars="0"/>
              <w:rPr>
                <w:szCs w:val="21"/>
              </w:rPr>
            </w:pPr>
            <w:r w:rsidRPr="00F11229">
              <w:rPr>
                <w:rFonts w:hint="eastAsia"/>
                <w:szCs w:val="21"/>
              </w:rPr>
              <w:t>中标单位必须在业主确认中标后</w:t>
            </w:r>
            <w:r w:rsidR="009B61FB" w:rsidRPr="00F11229">
              <w:rPr>
                <w:rFonts w:hint="eastAsia"/>
                <w:szCs w:val="21"/>
              </w:rPr>
              <w:t>2</w:t>
            </w:r>
            <w:r w:rsidRPr="00F11229">
              <w:rPr>
                <w:rFonts w:hint="eastAsia"/>
                <w:szCs w:val="21"/>
              </w:rPr>
              <w:t>天内组织相关人员</w:t>
            </w:r>
            <w:r w:rsidR="009B61FB" w:rsidRPr="00F11229">
              <w:rPr>
                <w:rFonts w:hint="eastAsia"/>
                <w:szCs w:val="21"/>
              </w:rPr>
              <w:t>进场施工。</w:t>
            </w:r>
          </w:p>
          <w:p w14:paraId="56EC48A7" w14:textId="77777777" w:rsidR="000346A4" w:rsidRPr="00F11229" w:rsidRDefault="000346A4" w:rsidP="00EF42C0">
            <w:pPr>
              <w:pStyle w:val="ac"/>
              <w:numPr>
                <w:ilvl w:val="0"/>
                <w:numId w:val="23"/>
              </w:numPr>
              <w:spacing w:line="276" w:lineRule="auto"/>
              <w:ind w:firstLineChars="0"/>
              <w:rPr>
                <w:szCs w:val="21"/>
              </w:rPr>
            </w:pPr>
            <w:r w:rsidRPr="00F11229">
              <w:rPr>
                <w:rFonts w:hint="eastAsia"/>
                <w:szCs w:val="21"/>
              </w:rPr>
              <w:t>工作面移交时，需与土建水电总包</w:t>
            </w:r>
            <w:r w:rsidR="005C77BA" w:rsidRPr="00F11229">
              <w:rPr>
                <w:rFonts w:hint="eastAsia"/>
                <w:szCs w:val="21"/>
              </w:rPr>
              <w:t>、分包</w:t>
            </w:r>
            <w:r w:rsidRPr="00F11229">
              <w:rPr>
                <w:rFonts w:hint="eastAsia"/>
                <w:szCs w:val="21"/>
              </w:rPr>
              <w:t>进行管道、通水、通电试验等，并做好移交记录，移交后由中标单位进行成品保护；</w:t>
            </w:r>
          </w:p>
          <w:p w14:paraId="7E98C2DD" w14:textId="6D30F3D9" w:rsidR="000346A4" w:rsidRPr="00F11229" w:rsidRDefault="000346A4" w:rsidP="00EF42C0">
            <w:pPr>
              <w:pStyle w:val="ac"/>
              <w:numPr>
                <w:ilvl w:val="0"/>
                <w:numId w:val="23"/>
              </w:numPr>
              <w:spacing w:line="276" w:lineRule="auto"/>
              <w:ind w:firstLineChars="0"/>
              <w:rPr>
                <w:szCs w:val="21"/>
              </w:rPr>
            </w:pPr>
            <w:r w:rsidRPr="00F11229">
              <w:rPr>
                <w:szCs w:val="21"/>
              </w:rPr>
              <w:t>中标单位在全部精保洁完成后才具备提出将</w:t>
            </w:r>
            <w:r w:rsidR="009B61FB" w:rsidRPr="00F11229">
              <w:rPr>
                <w:rFonts w:hint="eastAsia"/>
                <w:szCs w:val="21"/>
              </w:rPr>
              <w:t>施工范围</w:t>
            </w:r>
            <w:r w:rsidRPr="00F11229">
              <w:rPr>
                <w:szCs w:val="21"/>
              </w:rPr>
              <w:t>移交给物业管理公司的申请</w:t>
            </w:r>
            <w:r w:rsidRPr="00F11229">
              <w:rPr>
                <w:rFonts w:hint="eastAsia"/>
                <w:szCs w:val="21"/>
              </w:rPr>
              <w:t>，</w:t>
            </w:r>
            <w:r w:rsidRPr="00F11229">
              <w:rPr>
                <w:szCs w:val="21"/>
              </w:rPr>
              <w:t>待所有</w:t>
            </w:r>
            <w:r w:rsidR="009B61FB" w:rsidRPr="00F11229">
              <w:rPr>
                <w:rFonts w:hint="eastAsia"/>
                <w:szCs w:val="21"/>
              </w:rPr>
              <w:t>施工范围</w:t>
            </w:r>
            <w:r w:rsidRPr="00F11229">
              <w:rPr>
                <w:szCs w:val="21"/>
              </w:rPr>
              <w:t>经业主</w:t>
            </w:r>
            <w:r w:rsidRPr="00F11229">
              <w:rPr>
                <w:rFonts w:hint="eastAsia"/>
                <w:szCs w:val="21"/>
              </w:rPr>
              <w:t>、</w:t>
            </w:r>
            <w:r w:rsidRPr="00F11229">
              <w:rPr>
                <w:szCs w:val="21"/>
              </w:rPr>
              <w:t>监理</w:t>
            </w:r>
            <w:r w:rsidRPr="00F11229">
              <w:rPr>
                <w:rFonts w:hint="eastAsia"/>
                <w:szCs w:val="21"/>
              </w:rPr>
              <w:t>、</w:t>
            </w:r>
            <w:r w:rsidRPr="00F11229">
              <w:rPr>
                <w:szCs w:val="21"/>
              </w:rPr>
              <w:t>物管公司等相关部门联合审批通过后</w:t>
            </w:r>
            <w:r w:rsidRPr="00F11229">
              <w:rPr>
                <w:rFonts w:hint="eastAsia"/>
                <w:szCs w:val="21"/>
              </w:rPr>
              <w:t>，</w:t>
            </w:r>
            <w:r w:rsidRPr="00F11229">
              <w:rPr>
                <w:szCs w:val="21"/>
              </w:rPr>
              <w:t>才能撤出对现场的监管</w:t>
            </w:r>
            <w:r w:rsidRPr="00F11229">
              <w:rPr>
                <w:rFonts w:hint="eastAsia"/>
                <w:szCs w:val="21"/>
              </w:rPr>
              <w:t>；</w:t>
            </w:r>
          </w:p>
          <w:p w14:paraId="457888C1" w14:textId="1DC77CC4" w:rsidR="00971BF6" w:rsidRPr="00F11229" w:rsidRDefault="000346A4" w:rsidP="00550FC9">
            <w:pPr>
              <w:pStyle w:val="ac"/>
              <w:numPr>
                <w:ilvl w:val="0"/>
                <w:numId w:val="23"/>
              </w:numPr>
              <w:spacing w:line="276" w:lineRule="auto"/>
              <w:ind w:firstLineChars="0"/>
              <w:rPr>
                <w:szCs w:val="21"/>
              </w:rPr>
            </w:pPr>
            <w:r w:rsidRPr="00F11229">
              <w:rPr>
                <w:szCs w:val="21"/>
              </w:rPr>
              <w:t>中标单位需根据业主要求准备项目交付后的维修物资与房屋一同移交给物业管理公司</w:t>
            </w:r>
            <w:r w:rsidRPr="00F11229">
              <w:rPr>
                <w:rFonts w:hint="eastAsia"/>
                <w:szCs w:val="21"/>
              </w:rPr>
              <w:t>。</w:t>
            </w:r>
          </w:p>
        </w:tc>
      </w:tr>
      <w:tr w:rsidR="00F11229" w:rsidRPr="00F11229" w14:paraId="6F771570" w14:textId="77777777" w:rsidTr="007E2990">
        <w:trPr>
          <w:trHeight w:val="248"/>
        </w:trPr>
        <w:tc>
          <w:tcPr>
            <w:tcW w:w="817" w:type="dxa"/>
            <w:vAlign w:val="center"/>
          </w:tcPr>
          <w:p w14:paraId="7D73002F" w14:textId="326C00BA" w:rsidR="00690E8B" w:rsidRPr="00F11229" w:rsidRDefault="00057092" w:rsidP="00B70DAB">
            <w:pPr>
              <w:jc w:val="center"/>
            </w:pPr>
            <w:r w:rsidRPr="00F11229">
              <w:rPr>
                <w:rFonts w:hint="eastAsia"/>
                <w:szCs w:val="21"/>
              </w:rPr>
              <w:t>中标单位</w:t>
            </w:r>
            <w:r w:rsidR="00690E8B" w:rsidRPr="00F11229">
              <w:rPr>
                <w:rFonts w:hint="eastAsia"/>
                <w:szCs w:val="21"/>
              </w:rPr>
              <w:t>的权力和</w:t>
            </w:r>
            <w:r w:rsidR="00395D89" w:rsidRPr="00F11229">
              <w:rPr>
                <w:rFonts w:hint="eastAsia"/>
                <w:szCs w:val="21"/>
              </w:rPr>
              <w:t>责任</w:t>
            </w:r>
          </w:p>
        </w:tc>
        <w:tc>
          <w:tcPr>
            <w:tcW w:w="8651" w:type="dxa"/>
            <w:vAlign w:val="center"/>
          </w:tcPr>
          <w:p w14:paraId="7BB014CC" w14:textId="77777777" w:rsidR="00475E83" w:rsidRPr="00F11229" w:rsidRDefault="00475E83" w:rsidP="00EF42C0">
            <w:pPr>
              <w:pStyle w:val="ac"/>
              <w:numPr>
                <w:ilvl w:val="0"/>
                <w:numId w:val="24"/>
              </w:numPr>
              <w:spacing w:line="276" w:lineRule="auto"/>
              <w:ind w:firstLineChars="0"/>
              <w:rPr>
                <w:szCs w:val="21"/>
              </w:rPr>
            </w:pPr>
            <w:r w:rsidRPr="00F11229">
              <w:rPr>
                <w:rFonts w:hint="eastAsia"/>
                <w:szCs w:val="21"/>
              </w:rPr>
              <w:t>中标单位应当自行完成建设工程的施工；</w:t>
            </w:r>
          </w:p>
          <w:p w14:paraId="78D075EA" w14:textId="77777777" w:rsidR="00475E83" w:rsidRPr="00F11229" w:rsidRDefault="00475E83" w:rsidP="00EF42C0">
            <w:pPr>
              <w:pStyle w:val="ac"/>
              <w:numPr>
                <w:ilvl w:val="0"/>
                <w:numId w:val="24"/>
              </w:numPr>
              <w:spacing w:line="276" w:lineRule="auto"/>
              <w:ind w:firstLineChars="0"/>
              <w:rPr>
                <w:szCs w:val="21"/>
              </w:rPr>
            </w:pPr>
            <w:r w:rsidRPr="00F11229">
              <w:rPr>
                <w:rFonts w:hint="eastAsia"/>
                <w:szCs w:val="21"/>
              </w:rPr>
              <w:t>贯彻落实国家、深圳市、招标方有关施工现场安全生产、文明施工的法规和管理规定，对施工现场进行全面的安全生产管理和监督检查；</w:t>
            </w:r>
          </w:p>
          <w:p w14:paraId="31828733" w14:textId="77777777" w:rsidR="00475E83" w:rsidRPr="00F11229" w:rsidRDefault="00475E83" w:rsidP="00EF42C0">
            <w:pPr>
              <w:pStyle w:val="ac"/>
              <w:numPr>
                <w:ilvl w:val="0"/>
                <w:numId w:val="24"/>
              </w:numPr>
              <w:spacing w:line="276" w:lineRule="auto"/>
              <w:ind w:firstLineChars="0"/>
              <w:rPr>
                <w:szCs w:val="21"/>
              </w:rPr>
            </w:pPr>
            <w:r w:rsidRPr="00F11229">
              <w:rPr>
                <w:rFonts w:hint="eastAsia"/>
                <w:szCs w:val="21"/>
              </w:rPr>
              <w:t>提供场内施工临时照明，并进行日常维护；</w:t>
            </w:r>
          </w:p>
          <w:p w14:paraId="77898C5C" w14:textId="58F1D400" w:rsidR="00475E83" w:rsidRPr="00F11229" w:rsidRDefault="00475E83" w:rsidP="00EF42C0">
            <w:pPr>
              <w:pStyle w:val="ac"/>
              <w:numPr>
                <w:ilvl w:val="0"/>
                <w:numId w:val="24"/>
              </w:numPr>
              <w:spacing w:line="276" w:lineRule="auto"/>
              <w:ind w:firstLineChars="0"/>
              <w:rPr>
                <w:szCs w:val="21"/>
              </w:rPr>
            </w:pPr>
            <w:r w:rsidRPr="00F11229">
              <w:rPr>
                <w:rFonts w:hint="eastAsia"/>
                <w:szCs w:val="21"/>
              </w:rPr>
              <w:t>特种作业操作人员建立档案并在</w:t>
            </w:r>
            <w:r w:rsidR="00057092" w:rsidRPr="00F11229">
              <w:rPr>
                <w:rFonts w:hint="eastAsia"/>
                <w:szCs w:val="21"/>
              </w:rPr>
              <w:t>监理</w:t>
            </w:r>
            <w:r w:rsidRPr="00F11229">
              <w:rPr>
                <w:rFonts w:hint="eastAsia"/>
                <w:szCs w:val="21"/>
              </w:rPr>
              <w:t>备案；</w:t>
            </w:r>
          </w:p>
          <w:p w14:paraId="72DAA7A5" w14:textId="090A2BB8" w:rsidR="00475E83" w:rsidRPr="00F11229" w:rsidRDefault="00475E83" w:rsidP="00EF42C0">
            <w:pPr>
              <w:pStyle w:val="ac"/>
              <w:numPr>
                <w:ilvl w:val="0"/>
                <w:numId w:val="24"/>
              </w:numPr>
              <w:spacing w:line="276" w:lineRule="auto"/>
              <w:ind w:firstLineChars="0"/>
              <w:rPr>
                <w:szCs w:val="21"/>
              </w:rPr>
            </w:pPr>
            <w:r w:rsidRPr="00F11229">
              <w:rPr>
                <w:rFonts w:hint="eastAsia"/>
                <w:szCs w:val="21"/>
              </w:rPr>
              <w:t>按照招标方要求每日组织</w:t>
            </w:r>
            <w:r w:rsidR="00E92822" w:rsidRPr="00F11229">
              <w:rPr>
                <w:rFonts w:hint="eastAsia"/>
                <w:szCs w:val="21"/>
              </w:rPr>
              <w:t>所有</w:t>
            </w:r>
            <w:r w:rsidR="00057092" w:rsidRPr="00F11229">
              <w:rPr>
                <w:rFonts w:hint="eastAsia"/>
                <w:szCs w:val="21"/>
              </w:rPr>
              <w:t>工人</w:t>
            </w:r>
            <w:r w:rsidRPr="00F11229">
              <w:rPr>
                <w:rFonts w:hint="eastAsia"/>
                <w:szCs w:val="21"/>
              </w:rPr>
              <w:t>进行晨会宣讲，并实时进行影像记录；</w:t>
            </w:r>
          </w:p>
          <w:p w14:paraId="297FD78C" w14:textId="77777777" w:rsidR="00475E83" w:rsidRPr="00F11229" w:rsidRDefault="00475E83" w:rsidP="00EF42C0">
            <w:pPr>
              <w:pStyle w:val="ac"/>
              <w:numPr>
                <w:ilvl w:val="0"/>
                <w:numId w:val="24"/>
              </w:numPr>
              <w:spacing w:line="276" w:lineRule="auto"/>
              <w:ind w:firstLineChars="0"/>
              <w:rPr>
                <w:szCs w:val="21"/>
              </w:rPr>
            </w:pPr>
            <w:r w:rsidRPr="00F11229">
              <w:rPr>
                <w:rFonts w:hint="eastAsia"/>
                <w:szCs w:val="21"/>
              </w:rPr>
              <w:t>建立健全施工现场各项安全生产管理制度；</w:t>
            </w:r>
          </w:p>
          <w:p w14:paraId="287CD639" w14:textId="77777777" w:rsidR="00475E83" w:rsidRPr="00F11229" w:rsidRDefault="00475E83" w:rsidP="00EF42C0">
            <w:pPr>
              <w:pStyle w:val="ac"/>
              <w:numPr>
                <w:ilvl w:val="0"/>
                <w:numId w:val="24"/>
              </w:numPr>
              <w:spacing w:line="276" w:lineRule="auto"/>
              <w:ind w:firstLineChars="0"/>
              <w:rPr>
                <w:szCs w:val="21"/>
              </w:rPr>
            </w:pPr>
            <w:r w:rsidRPr="00F11229">
              <w:rPr>
                <w:rFonts w:hint="eastAsia"/>
                <w:szCs w:val="21"/>
              </w:rPr>
              <w:lastRenderedPageBreak/>
              <w:t>对分包的安全生产培训、劳动保护用品的使用和危险预知工作提出指导意见；并监督落实情况；</w:t>
            </w:r>
          </w:p>
          <w:p w14:paraId="4FE67587" w14:textId="5BE72A0C" w:rsidR="00475E83" w:rsidRPr="00F11229" w:rsidRDefault="00475E83" w:rsidP="00EF42C0">
            <w:pPr>
              <w:pStyle w:val="ac"/>
              <w:numPr>
                <w:ilvl w:val="0"/>
                <w:numId w:val="24"/>
              </w:numPr>
              <w:spacing w:line="276" w:lineRule="auto"/>
              <w:ind w:firstLineChars="0"/>
              <w:rPr>
                <w:szCs w:val="21"/>
              </w:rPr>
            </w:pPr>
            <w:r w:rsidRPr="00F11229">
              <w:rPr>
                <w:rFonts w:hint="eastAsia"/>
                <w:szCs w:val="21"/>
              </w:rPr>
              <w:t>由于</w:t>
            </w:r>
            <w:r w:rsidR="00057092" w:rsidRPr="00F11229">
              <w:rPr>
                <w:rFonts w:hint="eastAsia"/>
                <w:szCs w:val="21"/>
              </w:rPr>
              <w:t>中标单位</w:t>
            </w:r>
            <w:r w:rsidRPr="00F11229">
              <w:rPr>
                <w:rFonts w:hint="eastAsia"/>
                <w:szCs w:val="21"/>
              </w:rPr>
              <w:t>责任造成生产安全事故，导致人员伤亡时，由</w:t>
            </w:r>
            <w:r w:rsidR="00057092" w:rsidRPr="00F11229">
              <w:rPr>
                <w:rFonts w:hint="eastAsia"/>
                <w:szCs w:val="21"/>
              </w:rPr>
              <w:t>中标单位</w:t>
            </w:r>
            <w:r w:rsidRPr="00F11229">
              <w:rPr>
                <w:rFonts w:hint="eastAsia"/>
                <w:szCs w:val="21"/>
              </w:rPr>
              <w:t>承担事故责任和经济责任；</w:t>
            </w:r>
          </w:p>
          <w:p w14:paraId="75B658BC" w14:textId="77777777" w:rsidR="005F1723" w:rsidRPr="00F11229" w:rsidRDefault="00475E83" w:rsidP="00EF42C0">
            <w:pPr>
              <w:pStyle w:val="ac"/>
              <w:numPr>
                <w:ilvl w:val="0"/>
                <w:numId w:val="24"/>
              </w:numPr>
              <w:spacing w:line="276" w:lineRule="auto"/>
              <w:ind w:firstLineChars="0"/>
              <w:rPr>
                <w:szCs w:val="21"/>
              </w:rPr>
            </w:pPr>
            <w:r w:rsidRPr="00F11229">
              <w:rPr>
                <w:rFonts w:hint="eastAsia"/>
                <w:szCs w:val="21"/>
              </w:rPr>
              <w:t>以上内容所涉及的费用在投标报价中综合考虑，后期不再另行签证。</w:t>
            </w:r>
          </w:p>
        </w:tc>
      </w:tr>
      <w:tr w:rsidR="00F11229" w:rsidRPr="00F11229" w14:paraId="5DD1BA17" w14:textId="77777777" w:rsidTr="007E2990">
        <w:trPr>
          <w:trHeight w:val="248"/>
        </w:trPr>
        <w:tc>
          <w:tcPr>
            <w:tcW w:w="817" w:type="dxa"/>
            <w:vAlign w:val="center"/>
          </w:tcPr>
          <w:p w14:paraId="467E4E51" w14:textId="77777777" w:rsidR="00E3661E" w:rsidRPr="00F11229" w:rsidRDefault="00690E8B" w:rsidP="00B70DAB">
            <w:pPr>
              <w:jc w:val="center"/>
            </w:pPr>
            <w:r w:rsidRPr="00F11229">
              <w:rPr>
                <w:rFonts w:hint="eastAsia"/>
                <w:szCs w:val="21"/>
              </w:rPr>
              <w:lastRenderedPageBreak/>
              <w:t>现场管理</w:t>
            </w:r>
          </w:p>
        </w:tc>
        <w:tc>
          <w:tcPr>
            <w:tcW w:w="8651" w:type="dxa"/>
            <w:vAlign w:val="center"/>
          </w:tcPr>
          <w:p w14:paraId="768F512A" w14:textId="073E021E" w:rsidR="00EB7CA5" w:rsidRPr="00F11229" w:rsidRDefault="00DF4524" w:rsidP="00EF42C0">
            <w:pPr>
              <w:numPr>
                <w:ilvl w:val="0"/>
                <w:numId w:val="35"/>
              </w:numPr>
              <w:spacing w:line="276" w:lineRule="auto"/>
              <w:rPr>
                <w:b/>
                <w:szCs w:val="21"/>
              </w:rPr>
            </w:pPr>
            <w:r w:rsidRPr="00F11229">
              <w:rPr>
                <w:rFonts w:hint="eastAsia"/>
                <w:b/>
                <w:szCs w:val="21"/>
              </w:rPr>
              <w:t>现场</w:t>
            </w:r>
            <w:r w:rsidR="00EB7CA5" w:rsidRPr="00F11229">
              <w:rPr>
                <w:rFonts w:hint="eastAsia"/>
                <w:b/>
                <w:szCs w:val="21"/>
              </w:rPr>
              <w:t>管理费、水电费</w:t>
            </w:r>
            <w:r w:rsidR="00550FC9">
              <w:rPr>
                <w:rFonts w:hint="eastAsia"/>
                <w:b/>
                <w:szCs w:val="21"/>
              </w:rPr>
              <w:t xml:space="preserve"> </w:t>
            </w:r>
          </w:p>
          <w:p w14:paraId="14BFF612" w14:textId="77777777" w:rsidR="00EB7CA5" w:rsidRPr="00F11229" w:rsidRDefault="00E36F18" w:rsidP="00E36F18">
            <w:pPr>
              <w:pStyle w:val="ac"/>
              <w:numPr>
                <w:ilvl w:val="0"/>
                <w:numId w:val="45"/>
              </w:numPr>
              <w:spacing w:line="276" w:lineRule="auto"/>
              <w:ind w:firstLineChars="0"/>
              <w:rPr>
                <w:szCs w:val="21"/>
              </w:rPr>
            </w:pPr>
            <w:r w:rsidRPr="00F11229">
              <w:rPr>
                <w:rFonts w:hint="eastAsia"/>
                <w:szCs w:val="21"/>
              </w:rPr>
              <w:t>本次水电费统一由中标单位支付，中标单位不得向其它所有现场施工单位收取任何水电费</w:t>
            </w:r>
            <w:r w:rsidR="00EB7CA5" w:rsidRPr="00F11229">
              <w:rPr>
                <w:rFonts w:hint="eastAsia"/>
                <w:szCs w:val="21"/>
              </w:rPr>
              <w:t>。</w:t>
            </w:r>
          </w:p>
          <w:p w14:paraId="234FCA89" w14:textId="77777777" w:rsidR="00EB7CA5" w:rsidRPr="00F11229" w:rsidRDefault="00EB7CA5" w:rsidP="00EF42C0">
            <w:pPr>
              <w:pStyle w:val="ac"/>
              <w:numPr>
                <w:ilvl w:val="0"/>
                <w:numId w:val="45"/>
              </w:numPr>
              <w:spacing w:line="276" w:lineRule="auto"/>
              <w:ind w:firstLineChars="0"/>
              <w:rPr>
                <w:szCs w:val="21"/>
              </w:rPr>
            </w:pPr>
            <w:r w:rsidRPr="00F11229">
              <w:rPr>
                <w:rFonts w:hint="eastAsia"/>
                <w:szCs w:val="21"/>
              </w:rPr>
              <w:t>中标单位主导施工阶段，按照水</w:t>
            </w:r>
            <w:r w:rsidR="00E36F18" w:rsidRPr="00F11229">
              <w:rPr>
                <w:rFonts w:hint="eastAsia"/>
                <w:szCs w:val="21"/>
              </w:rPr>
              <w:t>电</w:t>
            </w:r>
            <w:r w:rsidRPr="00F11229">
              <w:rPr>
                <w:rFonts w:hint="eastAsia"/>
                <w:szCs w:val="21"/>
              </w:rPr>
              <w:t>表计量读数每月交给物业管理方</w:t>
            </w:r>
            <w:r w:rsidR="00E36F18" w:rsidRPr="00F11229">
              <w:rPr>
                <w:rFonts w:hint="eastAsia"/>
                <w:szCs w:val="21"/>
              </w:rPr>
              <w:t>或招标方</w:t>
            </w:r>
            <w:r w:rsidRPr="00F11229">
              <w:rPr>
                <w:rFonts w:hint="eastAsia"/>
                <w:szCs w:val="21"/>
              </w:rPr>
              <w:t>，逾期不交的，招标方有权力按照实际用水</w:t>
            </w:r>
            <w:r w:rsidR="00E36F18" w:rsidRPr="00F11229">
              <w:rPr>
                <w:rFonts w:hint="eastAsia"/>
                <w:szCs w:val="21"/>
              </w:rPr>
              <w:t>用电</w:t>
            </w:r>
            <w:r w:rsidRPr="00F11229">
              <w:rPr>
                <w:rFonts w:hint="eastAsia"/>
                <w:szCs w:val="21"/>
              </w:rPr>
              <w:t>量的</w:t>
            </w:r>
            <w:r w:rsidRPr="00F11229">
              <w:rPr>
                <w:rFonts w:hint="eastAsia"/>
                <w:szCs w:val="21"/>
              </w:rPr>
              <w:t>1.2</w:t>
            </w:r>
            <w:r w:rsidRPr="00F11229">
              <w:rPr>
                <w:rFonts w:hint="eastAsia"/>
                <w:szCs w:val="21"/>
              </w:rPr>
              <w:t>倍在进度款中扣除，水电费用单价由招标方根据项目实际情况定价。</w:t>
            </w:r>
          </w:p>
          <w:p w14:paraId="4719B3E0" w14:textId="77777777" w:rsidR="00EB7CA5" w:rsidRPr="00F11229" w:rsidRDefault="00EB7CA5" w:rsidP="00EF42C0">
            <w:pPr>
              <w:numPr>
                <w:ilvl w:val="0"/>
                <w:numId w:val="35"/>
              </w:numPr>
              <w:spacing w:line="276" w:lineRule="auto"/>
              <w:rPr>
                <w:szCs w:val="21"/>
              </w:rPr>
            </w:pPr>
            <w:r w:rsidRPr="00F11229">
              <w:rPr>
                <w:rFonts w:hint="eastAsia"/>
                <w:szCs w:val="21"/>
              </w:rPr>
              <w:t>现场水电情况说明：</w:t>
            </w:r>
          </w:p>
          <w:p w14:paraId="361A7152" w14:textId="4AA5FC54" w:rsidR="00EB7CA5" w:rsidRPr="00550FC9" w:rsidRDefault="00EB7CA5" w:rsidP="008907A1">
            <w:pPr>
              <w:pStyle w:val="ac"/>
              <w:numPr>
                <w:ilvl w:val="0"/>
                <w:numId w:val="46"/>
              </w:numPr>
              <w:spacing w:line="360" w:lineRule="auto"/>
              <w:ind w:firstLineChars="0"/>
              <w:rPr>
                <w:szCs w:val="21"/>
              </w:rPr>
            </w:pPr>
            <w:r w:rsidRPr="00550FC9">
              <w:rPr>
                <w:rFonts w:hint="eastAsia"/>
                <w:szCs w:val="21"/>
              </w:rPr>
              <w:t>目前现场</w:t>
            </w:r>
            <w:r w:rsidR="001D7147" w:rsidRPr="00550FC9">
              <w:rPr>
                <w:rFonts w:hint="eastAsia"/>
                <w:szCs w:val="21"/>
              </w:rPr>
              <w:t>用水已通至标准层，</w:t>
            </w:r>
            <w:r w:rsidRPr="00550FC9">
              <w:rPr>
                <w:rFonts w:hint="eastAsia"/>
                <w:szCs w:val="21"/>
              </w:rPr>
              <w:t>用水性质为</w:t>
            </w:r>
            <w:r w:rsidR="00F215E9" w:rsidRPr="00550FC9">
              <w:rPr>
                <w:rFonts w:hint="eastAsia"/>
                <w:szCs w:val="21"/>
              </w:rPr>
              <w:t>正式</w:t>
            </w:r>
            <w:r w:rsidRPr="00550FC9">
              <w:rPr>
                <w:rFonts w:hint="eastAsia"/>
                <w:szCs w:val="21"/>
              </w:rPr>
              <w:t>用水，施工过程中所产生的费用，均由中标单位按照水</w:t>
            </w:r>
            <w:proofErr w:type="gramStart"/>
            <w:r w:rsidRPr="00550FC9">
              <w:rPr>
                <w:rFonts w:hint="eastAsia"/>
                <w:szCs w:val="21"/>
              </w:rPr>
              <w:t>务</w:t>
            </w:r>
            <w:proofErr w:type="gramEnd"/>
            <w:r w:rsidRPr="00550FC9">
              <w:rPr>
                <w:rFonts w:hint="eastAsia"/>
                <w:szCs w:val="21"/>
              </w:rPr>
              <w:t>集团的收费标准直接支付给物业管理公司</w:t>
            </w:r>
            <w:r w:rsidR="001D7147" w:rsidRPr="00550FC9">
              <w:rPr>
                <w:rFonts w:hint="eastAsia"/>
                <w:szCs w:val="21"/>
              </w:rPr>
              <w:t>或招标方</w:t>
            </w:r>
            <w:r w:rsidR="008907A1" w:rsidRPr="00550FC9">
              <w:rPr>
                <w:rFonts w:hint="eastAsia"/>
                <w:szCs w:val="21"/>
              </w:rPr>
              <w:t>。中标单位施工过程中严禁使用消防水，若发现使用消防水，罚款</w:t>
            </w:r>
            <w:r w:rsidR="008907A1" w:rsidRPr="00550FC9">
              <w:rPr>
                <w:rFonts w:hint="eastAsia"/>
                <w:szCs w:val="21"/>
              </w:rPr>
              <w:t>50000</w:t>
            </w:r>
            <w:r w:rsidR="008907A1" w:rsidRPr="00550FC9">
              <w:rPr>
                <w:rFonts w:hint="eastAsia"/>
                <w:szCs w:val="21"/>
              </w:rPr>
              <w:t>元</w:t>
            </w:r>
            <w:r w:rsidR="008907A1" w:rsidRPr="00550FC9">
              <w:rPr>
                <w:rFonts w:hint="eastAsia"/>
                <w:szCs w:val="21"/>
              </w:rPr>
              <w:t>/</w:t>
            </w:r>
            <w:r w:rsidR="008907A1" w:rsidRPr="00550FC9">
              <w:rPr>
                <w:rFonts w:hint="eastAsia"/>
                <w:szCs w:val="21"/>
              </w:rPr>
              <w:t>次</w:t>
            </w:r>
            <w:r w:rsidRPr="00550FC9">
              <w:rPr>
                <w:rFonts w:hint="eastAsia"/>
                <w:szCs w:val="21"/>
              </w:rPr>
              <w:t>。</w:t>
            </w:r>
            <w:r w:rsidR="008907A1" w:rsidRPr="00550FC9">
              <w:rPr>
                <w:rFonts w:hint="eastAsia"/>
                <w:szCs w:val="21"/>
              </w:rPr>
              <w:t>以上内容所涉及的费用在投标报价中综合考虑，后期不再另行签证。</w:t>
            </w:r>
          </w:p>
          <w:p w14:paraId="2F7A2311" w14:textId="77777777" w:rsidR="00EB7CA5" w:rsidRPr="00F11229" w:rsidRDefault="00EB7CA5" w:rsidP="00EF42C0">
            <w:pPr>
              <w:pStyle w:val="ac"/>
              <w:numPr>
                <w:ilvl w:val="0"/>
                <w:numId w:val="35"/>
              </w:numPr>
              <w:spacing w:line="276" w:lineRule="auto"/>
              <w:ind w:firstLineChars="0"/>
              <w:rPr>
                <w:szCs w:val="21"/>
              </w:rPr>
            </w:pPr>
            <w:r w:rsidRPr="00F11229">
              <w:rPr>
                <w:rFonts w:hint="eastAsia"/>
                <w:szCs w:val="21"/>
              </w:rPr>
              <w:t>现场电梯</w:t>
            </w:r>
            <w:proofErr w:type="gramStart"/>
            <w:r w:rsidRPr="00F11229">
              <w:rPr>
                <w:rFonts w:hint="eastAsia"/>
                <w:szCs w:val="21"/>
              </w:rPr>
              <w:t>开梯及</w:t>
            </w:r>
            <w:proofErr w:type="gramEnd"/>
            <w:r w:rsidRPr="00F11229">
              <w:rPr>
                <w:rFonts w:hint="eastAsia"/>
                <w:szCs w:val="21"/>
              </w:rPr>
              <w:t>轿厢保护由中标单位负责，中标单位须确保每台电梯</w:t>
            </w:r>
            <w:r w:rsidR="008907A1" w:rsidRPr="00F11229">
              <w:rPr>
                <w:rFonts w:hint="eastAsia"/>
                <w:szCs w:val="21"/>
              </w:rPr>
              <w:t>使用中</w:t>
            </w:r>
            <w:proofErr w:type="gramStart"/>
            <w:r w:rsidR="008907A1" w:rsidRPr="00F11229">
              <w:rPr>
                <w:rFonts w:hint="eastAsia"/>
                <w:szCs w:val="21"/>
              </w:rPr>
              <w:t>有开梯人员</w:t>
            </w:r>
            <w:proofErr w:type="gramEnd"/>
            <w:r w:rsidRPr="00F11229">
              <w:rPr>
                <w:rFonts w:hint="eastAsia"/>
                <w:szCs w:val="21"/>
              </w:rPr>
              <w:t>，</w:t>
            </w:r>
            <w:proofErr w:type="gramStart"/>
            <w:r w:rsidRPr="00F11229">
              <w:rPr>
                <w:rFonts w:hint="eastAsia"/>
                <w:szCs w:val="21"/>
              </w:rPr>
              <w:t>开梯时间</w:t>
            </w:r>
            <w:proofErr w:type="gramEnd"/>
            <w:r w:rsidRPr="00F11229">
              <w:rPr>
                <w:rFonts w:hint="eastAsia"/>
                <w:szCs w:val="21"/>
              </w:rPr>
              <w:t>根据现场实际情况调整，</w:t>
            </w:r>
            <w:proofErr w:type="gramStart"/>
            <w:r w:rsidRPr="00F11229">
              <w:rPr>
                <w:rFonts w:hint="eastAsia"/>
                <w:szCs w:val="21"/>
              </w:rPr>
              <w:t>若现场</w:t>
            </w:r>
            <w:proofErr w:type="gramEnd"/>
            <w:r w:rsidRPr="00F11229">
              <w:rPr>
                <w:rFonts w:hint="eastAsia"/>
                <w:szCs w:val="21"/>
              </w:rPr>
              <w:t>由于项目工期紧张，项目须夜间施工，中标单位须无条件配合开梯。此部分费用包含在综合报价中，不再另行签证。</w:t>
            </w:r>
          </w:p>
          <w:p w14:paraId="4801BA13" w14:textId="77777777" w:rsidR="00EB7CA5" w:rsidRPr="00F11229" w:rsidRDefault="00EB7CA5" w:rsidP="00EF42C0">
            <w:pPr>
              <w:numPr>
                <w:ilvl w:val="0"/>
                <w:numId w:val="35"/>
              </w:numPr>
              <w:spacing w:line="276" w:lineRule="auto"/>
              <w:rPr>
                <w:szCs w:val="21"/>
              </w:rPr>
            </w:pPr>
            <w:r w:rsidRPr="00F11229">
              <w:rPr>
                <w:rFonts w:hint="eastAsia"/>
                <w:szCs w:val="21"/>
              </w:rPr>
              <w:t>安全文明施工管理</w:t>
            </w:r>
          </w:p>
          <w:p w14:paraId="054C420C" w14:textId="77777777" w:rsidR="00EB7CA5" w:rsidRPr="00F11229" w:rsidRDefault="00EB7CA5" w:rsidP="00EF42C0">
            <w:pPr>
              <w:pStyle w:val="ac"/>
              <w:numPr>
                <w:ilvl w:val="0"/>
                <w:numId w:val="47"/>
              </w:numPr>
              <w:tabs>
                <w:tab w:val="left" w:pos="0"/>
                <w:tab w:val="left" w:pos="317"/>
              </w:tabs>
              <w:spacing w:beforeLines="50" w:before="120" w:line="360" w:lineRule="auto"/>
              <w:ind w:firstLineChars="0"/>
              <w:rPr>
                <w:szCs w:val="21"/>
              </w:rPr>
            </w:pPr>
            <w:r w:rsidRPr="00F11229">
              <w:rPr>
                <w:rFonts w:hint="eastAsia"/>
                <w:szCs w:val="21"/>
              </w:rPr>
              <w:t>基本要求：项目施工全过程安全文明管理常态化，无安全死亡事故；</w:t>
            </w:r>
          </w:p>
          <w:p w14:paraId="4B51E7FD" w14:textId="2663312A" w:rsidR="00EB7CA5" w:rsidRPr="00F11229" w:rsidRDefault="00EB7CA5" w:rsidP="00EF42C0">
            <w:pPr>
              <w:pStyle w:val="ac"/>
              <w:numPr>
                <w:ilvl w:val="0"/>
                <w:numId w:val="47"/>
              </w:numPr>
              <w:tabs>
                <w:tab w:val="left" w:pos="0"/>
                <w:tab w:val="left" w:pos="317"/>
              </w:tabs>
              <w:spacing w:beforeLines="50" w:before="120" w:line="360" w:lineRule="auto"/>
              <w:ind w:firstLineChars="0"/>
              <w:rPr>
                <w:szCs w:val="21"/>
              </w:rPr>
            </w:pPr>
            <w:r w:rsidRPr="00F11229">
              <w:rPr>
                <w:rFonts w:hint="eastAsia"/>
                <w:szCs w:val="21"/>
              </w:rPr>
              <w:t>严格执行深圳</w:t>
            </w:r>
            <w:r w:rsidR="0012430D">
              <w:rPr>
                <w:rFonts w:hint="eastAsia"/>
                <w:szCs w:val="21"/>
              </w:rPr>
              <w:t>地铁万科</w:t>
            </w:r>
            <w:r w:rsidRPr="00F11229">
              <w:rPr>
                <w:rFonts w:hint="eastAsia"/>
                <w:szCs w:val="21"/>
              </w:rPr>
              <w:t>《现场安全文明施工管理标准》；</w:t>
            </w:r>
          </w:p>
          <w:p w14:paraId="203DBC04" w14:textId="354F893D" w:rsidR="00EB7CA5" w:rsidRPr="00F11229" w:rsidRDefault="00EB7CA5" w:rsidP="00EF42C0">
            <w:pPr>
              <w:pStyle w:val="ac"/>
              <w:numPr>
                <w:ilvl w:val="0"/>
                <w:numId w:val="47"/>
              </w:numPr>
              <w:tabs>
                <w:tab w:val="left" w:pos="0"/>
                <w:tab w:val="left" w:pos="317"/>
              </w:tabs>
              <w:spacing w:beforeLines="50" w:before="120" w:line="360" w:lineRule="auto"/>
              <w:ind w:firstLineChars="0"/>
              <w:rPr>
                <w:szCs w:val="21"/>
              </w:rPr>
            </w:pPr>
            <w:r w:rsidRPr="00F11229">
              <w:rPr>
                <w:rFonts w:hint="eastAsia"/>
                <w:szCs w:val="21"/>
              </w:rPr>
              <w:t>符合</w:t>
            </w:r>
            <w:r w:rsidR="0012430D">
              <w:rPr>
                <w:rFonts w:hint="eastAsia"/>
                <w:szCs w:val="21"/>
              </w:rPr>
              <w:t>地铁万科</w:t>
            </w:r>
            <w:r w:rsidRPr="00F11229">
              <w:rPr>
                <w:rFonts w:hint="eastAsia"/>
                <w:szCs w:val="21"/>
              </w:rPr>
              <w:t>集团评估关于安全文明施工管理的要求；</w:t>
            </w:r>
          </w:p>
          <w:p w14:paraId="7B629687" w14:textId="2D142CA1" w:rsidR="00EB7CA5" w:rsidRPr="00F11229" w:rsidRDefault="0012430D" w:rsidP="00EF42C0">
            <w:pPr>
              <w:pStyle w:val="ac"/>
              <w:numPr>
                <w:ilvl w:val="0"/>
                <w:numId w:val="47"/>
              </w:numPr>
              <w:tabs>
                <w:tab w:val="left" w:pos="0"/>
                <w:tab w:val="left" w:pos="317"/>
              </w:tabs>
              <w:spacing w:beforeLines="50" w:before="120" w:line="360" w:lineRule="auto"/>
              <w:ind w:firstLineChars="0"/>
              <w:rPr>
                <w:szCs w:val="21"/>
              </w:rPr>
            </w:pPr>
            <w:r>
              <w:rPr>
                <w:rFonts w:hint="eastAsia"/>
                <w:szCs w:val="21"/>
              </w:rPr>
              <w:t>地铁万科</w:t>
            </w:r>
            <w:r w:rsidR="00EB7CA5" w:rsidRPr="00F11229">
              <w:rPr>
                <w:rFonts w:hint="eastAsia"/>
                <w:szCs w:val="21"/>
              </w:rPr>
              <w:t>根据项目安全管理状态、集团和区域评估结果，按照《深圳</w:t>
            </w:r>
            <w:r>
              <w:rPr>
                <w:rFonts w:hint="eastAsia"/>
                <w:szCs w:val="21"/>
              </w:rPr>
              <w:t>地铁万科</w:t>
            </w:r>
            <w:r w:rsidR="00EB7CA5" w:rsidRPr="00F11229">
              <w:rPr>
                <w:rFonts w:hint="eastAsia"/>
                <w:szCs w:val="21"/>
              </w:rPr>
              <w:t>项目安全生产考核办法》对</w:t>
            </w:r>
            <w:r w:rsidR="00DF4524" w:rsidRPr="00F11229">
              <w:rPr>
                <w:rFonts w:hint="eastAsia"/>
                <w:szCs w:val="21"/>
              </w:rPr>
              <w:t>中标单位</w:t>
            </w:r>
            <w:r w:rsidR="00EB7CA5" w:rsidRPr="00F11229">
              <w:rPr>
                <w:rFonts w:hint="eastAsia"/>
                <w:szCs w:val="21"/>
              </w:rPr>
              <w:t>安全文明施工管理进行考核；</w:t>
            </w:r>
          </w:p>
          <w:p w14:paraId="1035B846" w14:textId="77777777" w:rsidR="00EB7CA5" w:rsidRPr="00F11229" w:rsidRDefault="00EB7CA5" w:rsidP="00EF42C0">
            <w:pPr>
              <w:pStyle w:val="ac"/>
              <w:numPr>
                <w:ilvl w:val="0"/>
                <w:numId w:val="47"/>
              </w:numPr>
              <w:tabs>
                <w:tab w:val="left" w:pos="0"/>
                <w:tab w:val="left" w:pos="317"/>
              </w:tabs>
              <w:spacing w:beforeLines="50" w:before="120" w:line="360" w:lineRule="auto"/>
              <w:ind w:firstLineChars="0"/>
              <w:rPr>
                <w:szCs w:val="21"/>
              </w:rPr>
            </w:pPr>
            <w:r w:rsidRPr="00F11229">
              <w:rPr>
                <w:rFonts w:hint="eastAsia"/>
                <w:szCs w:val="21"/>
              </w:rPr>
              <w:t>安全文明措施费用按清单计算，若未做到则按《安全文明措施清单和处罚标准》进行索赔；中标</w:t>
            </w:r>
            <w:proofErr w:type="gramStart"/>
            <w:r w:rsidRPr="00F11229">
              <w:rPr>
                <w:rFonts w:hint="eastAsia"/>
                <w:szCs w:val="21"/>
              </w:rPr>
              <w:t>单位包须按</w:t>
            </w:r>
            <w:proofErr w:type="gramEnd"/>
            <w:r w:rsidRPr="00F11229">
              <w:rPr>
                <w:rFonts w:hint="eastAsia"/>
                <w:szCs w:val="21"/>
              </w:rPr>
              <w:t>要求定期对工地内全部管理、作业人员进行安全教育培训，并邀请业主、监理进行旁听；</w:t>
            </w:r>
          </w:p>
          <w:p w14:paraId="1139E181" w14:textId="106896F5" w:rsidR="00EB7CA5" w:rsidRPr="00F11229" w:rsidRDefault="00EB7CA5" w:rsidP="00EF42C0">
            <w:pPr>
              <w:pStyle w:val="ac"/>
              <w:numPr>
                <w:ilvl w:val="0"/>
                <w:numId w:val="47"/>
              </w:numPr>
              <w:tabs>
                <w:tab w:val="left" w:pos="0"/>
                <w:tab w:val="left" w:pos="317"/>
              </w:tabs>
              <w:spacing w:beforeLines="50" w:before="120" w:line="360" w:lineRule="auto"/>
              <w:ind w:firstLineChars="0"/>
              <w:rPr>
                <w:szCs w:val="21"/>
              </w:rPr>
            </w:pPr>
            <w:r w:rsidRPr="00F11229">
              <w:rPr>
                <w:rFonts w:ascii="Calibri" w:hAnsi="Calibri" w:hint="eastAsia"/>
                <w:szCs w:val="21"/>
              </w:rPr>
              <w:t>安全帽配置、反光背心、每日晨会、每晚碰头会、重大危险源的讲解公示、等等，中标单位负责并组织，会议组织者为中标单位生产经理或安全主任；由中标单位上</w:t>
            </w:r>
            <w:proofErr w:type="gramStart"/>
            <w:r w:rsidRPr="00F11229">
              <w:rPr>
                <w:rFonts w:ascii="Calibri" w:hAnsi="Calibri" w:hint="eastAsia"/>
                <w:szCs w:val="21"/>
              </w:rPr>
              <w:t>传</w:t>
            </w:r>
            <w:r w:rsidR="00DF4524" w:rsidRPr="00F11229">
              <w:rPr>
                <w:rFonts w:ascii="Calibri" w:hAnsi="Calibri" w:hint="eastAsia"/>
                <w:szCs w:val="21"/>
              </w:rPr>
              <w:t>施工微信群</w:t>
            </w:r>
            <w:proofErr w:type="gramEnd"/>
            <w:r w:rsidRPr="00F11229">
              <w:rPr>
                <w:rFonts w:ascii="Calibri" w:hAnsi="Calibri" w:hint="eastAsia"/>
                <w:szCs w:val="21"/>
              </w:rPr>
              <w:t>。</w:t>
            </w:r>
          </w:p>
          <w:p w14:paraId="748CD31F" w14:textId="77777777" w:rsidR="00EB7CA5" w:rsidRPr="00F11229" w:rsidRDefault="00EB7CA5" w:rsidP="00EF42C0">
            <w:pPr>
              <w:pStyle w:val="ac"/>
              <w:numPr>
                <w:ilvl w:val="0"/>
                <w:numId w:val="47"/>
              </w:numPr>
              <w:tabs>
                <w:tab w:val="left" w:pos="0"/>
                <w:tab w:val="left" w:pos="317"/>
              </w:tabs>
              <w:spacing w:beforeLines="50" w:before="120" w:line="360" w:lineRule="auto"/>
              <w:ind w:firstLineChars="0"/>
              <w:rPr>
                <w:szCs w:val="21"/>
              </w:rPr>
            </w:pPr>
            <w:r w:rsidRPr="00F11229">
              <w:rPr>
                <w:rFonts w:hint="eastAsia"/>
              </w:rPr>
              <w:t>从将工作面移交给中标单位时起，中标单位须承担起现场安全文明卫生管理的责任，</w:t>
            </w:r>
            <w:r w:rsidR="00821EFD" w:rsidRPr="00F11229">
              <w:rPr>
                <w:rFonts w:hint="eastAsia"/>
                <w:szCs w:val="21"/>
              </w:rPr>
              <w:t>中标单位将所有垃圾（包括在场所有施工单位、供货单位的垃圾）清理到垃圾堆放点并负责及时运出场外，中标单位不得向在场所有施工单位（含供货单位）索取垃圾清运费，相关费用由中标单位在投标</w:t>
            </w:r>
            <w:proofErr w:type="gramStart"/>
            <w:r w:rsidR="00821EFD" w:rsidRPr="00F11229">
              <w:rPr>
                <w:rFonts w:hint="eastAsia"/>
                <w:szCs w:val="21"/>
              </w:rPr>
              <w:t>时综合</w:t>
            </w:r>
            <w:proofErr w:type="gramEnd"/>
            <w:r w:rsidR="00821EFD" w:rsidRPr="00F11229">
              <w:rPr>
                <w:rFonts w:hint="eastAsia"/>
                <w:szCs w:val="21"/>
              </w:rPr>
              <w:t>考虑，后期不再另行签证</w:t>
            </w:r>
            <w:r w:rsidRPr="00F11229">
              <w:rPr>
                <w:rFonts w:hint="eastAsia"/>
              </w:rPr>
              <w:t>。</w:t>
            </w:r>
          </w:p>
          <w:p w14:paraId="598C547B" w14:textId="2DED36DA" w:rsidR="00EB7CA5" w:rsidRPr="00F11229" w:rsidRDefault="00EB7CA5" w:rsidP="00EF42C0">
            <w:pPr>
              <w:pStyle w:val="ac"/>
              <w:numPr>
                <w:ilvl w:val="0"/>
                <w:numId w:val="47"/>
              </w:numPr>
              <w:tabs>
                <w:tab w:val="left" w:pos="0"/>
                <w:tab w:val="left" w:pos="317"/>
              </w:tabs>
              <w:spacing w:beforeLines="50" w:before="120" w:line="360" w:lineRule="auto"/>
              <w:ind w:firstLineChars="0"/>
              <w:rPr>
                <w:szCs w:val="21"/>
              </w:rPr>
            </w:pPr>
            <w:r w:rsidRPr="00F11229">
              <w:rPr>
                <w:rFonts w:hint="eastAsia"/>
                <w:szCs w:val="21"/>
              </w:rPr>
              <w:lastRenderedPageBreak/>
              <w:t>中标单位负责</w:t>
            </w:r>
            <w:r w:rsidR="00DF4524" w:rsidRPr="00F11229">
              <w:rPr>
                <w:rFonts w:hint="eastAsia"/>
                <w:szCs w:val="21"/>
              </w:rPr>
              <w:t>施工范围</w:t>
            </w:r>
            <w:r w:rsidRPr="00F11229">
              <w:rPr>
                <w:rFonts w:hint="eastAsia"/>
                <w:szCs w:val="21"/>
              </w:rPr>
              <w:t>的用电管理，对用电安全负责；</w:t>
            </w:r>
          </w:p>
          <w:p w14:paraId="6230992E" w14:textId="77777777" w:rsidR="00EB7CA5" w:rsidRPr="00F11229" w:rsidRDefault="00EB7CA5" w:rsidP="00EF42C0">
            <w:pPr>
              <w:numPr>
                <w:ilvl w:val="0"/>
                <w:numId w:val="35"/>
              </w:numPr>
              <w:spacing w:line="360" w:lineRule="auto"/>
              <w:rPr>
                <w:szCs w:val="21"/>
              </w:rPr>
            </w:pPr>
            <w:r w:rsidRPr="00F11229">
              <w:rPr>
                <w:rFonts w:hint="eastAsia"/>
                <w:szCs w:val="21"/>
              </w:rPr>
              <w:t>分包施工垃圾清理</w:t>
            </w:r>
          </w:p>
          <w:p w14:paraId="7D7165C1" w14:textId="4E44F8FB" w:rsidR="00EB7CA5" w:rsidRPr="00F11229" w:rsidRDefault="00EB7CA5" w:rsidP="00EF42C0">
            <w:pPr>
              <w:pStyle w:val="ac"/>
              <w:numPr>
                <w:ilvl w:val="0"/>
                <w:numId w:val="49"/>
              </w:numPr>
              <w:spacing w:line="360" w:lineRule="auto"/>
              <w:ind w:firstLineChars="0"/>
              <w:rPr>
                <w:szCs w:val="21"/>
              </w:rPr>
            </w:pPr>
            <w:r w:rsidRPr="00F11229">
              <w:rPr>
                <w:rFonts w:hint="eastAsia"/>
                <w:szCs w:val="21"/>
              </w:rPr>
              <w:t>中标单位根据现场实际情况在场内设置垃圾集中堆放点（经招标方确认后实施）</w:t>
            </w:r>
            <w:r w:rsidR="00152C3A" w:rsidRPr="00F11229">
              <w:rPr>
                <w:rFonts w:hint="eastAsia"/>
                <w:szCs w:val="21"/>
              </w:rPr>
              <w:t>，</w:t>
            </w:r>
            <w:r w:rsidR="00A46237" w:rsidRPr="00F11229">
              <w:rPr>
                <w:rFonts w:hint="eastAsia"/>
                <w:szCs w:val="21"/>
              </w:rPr>
              <w:t>中标单位将所有</w:t>
            </w:r>
            <w:r w:rsidR="00152C3A" w:rsidRPr="00F11229">
              <w:rPr>
                <w:rFonts w:hint="eastAsia"/>
                <w:szCs w:val="21"/>
              </w:rPr>
              <w:t>垃圾（包括在场所有施工单位、</w:t>
            </w:r>
            <w:r w:rsidR="00821EFD" w:rsidRPr="00F11229">
              <w:rPr>
                <w:rFonts w:hint="eastAsia"/>
                <w:szCs w:val="21"/>
              </w:rPr>
              <w:t>分包单位、</w:t>
            </w:r>
            <w:r w:rsidR="00152C3A" w:rsidRPr="00F11229">
              <w:rPr>
                <w:rFonts w:hint="eastAsia"/>
                <w:szCs w:val="21"/>
              </w:rPr>
              <w:t>供货单位</w:t>
            </w:r>
            <w:r w:rsidR="00A46237" w:rsidRPr="00F11229">
              <w:rPr>
                <w:rFonts w:hint="eastAsia"/>
                <w:szCs w:val="21"/>
              </w:rPr>
              <w:t>的垃圾</w:t>
            </w:r>
            <w:r w:rsidR="00152C3A" w:rsidRPr="00F11229">
              <w:rPr>
                <w:rFonts w:hint="eastAsia"/>
                <w:szCs w:val="21"/>
              </w:rPr>
              <w:t>）清理到垃圾堆放点</w:t>
            </w:r>
            <w:r w:rsidR="00A46237" w:rsidRPr="00F11229">
              <w:rPr>
                <w:rFonts w:hint="eastAsia"/>
                <w:szCs w:val="21"/>
              </w:rPr>
              <w:t>并负责及时</w:t>
            </w:r>
            <w:r w:rsidR="00152C3A" w:rsidRPr="00F11229">
              <w:rPr>
                <w:rFonts w:hint="eastAsia"/>
                <w:szCs w:val="21"/>
              </w:rPr>
              <w:t>运出场外</w:t>
            </w:r>
            <w:r w:rsidRPr="00F11229">
              <w:rPr>
                <w:rFonts w:hint="eastAsia"/>
                <w:szCs w:val="21"/>
              </w:rPr>
              <w:t>，中标单位不得向</w:t>
            </w:r>
            <w:r w:rsidR="00152C3A" w:rsidRPr="00F11229">
              <w:rPr>
                <w:rFonts w:hint="eastAsia"/>
                <w:szCs w:val="21"/>
              </w:rPr>
              <w:t>在场所有施工单位（含供货单位）索取垃圾清运费，相关费用由中标单位在投标</w:t>
            </w:r>
            <w:proofErr w:type="gramStart"/>
            <w:r w:rsidR="00152C3A" w:rsidRPr="00F11229">
              <w:rPr>
                <w:rFonts w:hint="eastAsia"/>
                <w:szCs w:val="21"/>
              </w:rPr>
              <w:t>时综合</w:t>
            </w:r>
            <w:proofErr w:type="gramEnd"/>
            <w:r w:rsidR="00152C3A" w:rsidRPr="00F11229">
              <w:rPr>
                <w:rFonts w:hint="eastAsia"/>
                <w:szCs w:val="21"/>
              </w:rPr>
              <w:t>考虑，后期不再另行签证</w:t>
            </w:r>
            <w:r w:rsidRPr="00F11229">
              <w:rPr>
                <w:rFonts w:hint="eastAsia"/>
                <w:szCs w:val="21"/>
              </w:rPr>
              <w:t>。</w:t>
            </w:r>
          </w:p>
          <w:p w14:paraId="0F482575" w14:textId="12736C98" w:rsidR="00690E8B" w:rsidRPr="00F11229" w:rsidRDefault="00FC6EFD" w:rsidP="00EB7CA5">
            <w:pPr>
              <w:numPr>
                <w:ilvl w:val="0"/>
                <w:numId w:val="35"/>
              </w:numPr>
              <w:spacing w:line="360" w:lineRule="auto"/>
            </w:pPr>
            <w:r w:rsidRPr="00F11229">
              <w:rPr>
                <w:rFonts w:hint="eastAsia"/>
              </w:rPr>
              <w:t>若因非招标方原因导致的工人集体讨薪、围堵办公室等造成负面影响的，招标方有权对中标方进行不低于</w:t>
            </w:r>
            <w:r w:rsidRPr="00F11229">
              <w:rPr>
                <w:rFonts w:hint="eastAsia"/>
              </w:rPr>
              <w:t>5</w:t>
            </w:r>
            <w:r w:rsidRPr="00F11229">
              <w:rPr>
                <w:rFonts w:hint="eastAsia"/>
              </w:rPr>
              <w:t>万元</w:t>
            </w:r>
            <w:r w:rsidRPr="00F11229">
              <w:rPr>
                <w:rFonts w:hint="eastAsia"/>
              </w:rPr>
              <w:t>/</w:t>
            </w:r>
            <w:r w:rsidRPr="00F11229">
              <w:rPr>
                <w:rFonts w:hint="eastAsia"/>
              </w:rPr>
              <w:t>次的处罚。</w:t>
            </w:r>
          </w:p>
        </w:tc>
      </w:tr>
      <w:tr w:rsidR="00F11229" w:rsidRPr="00F11229" w14:paraId="7A45CD2D" w14:textId="77777777" w:rsidTr="00690E8B">
        <w:trPr>
          <w:trHeight w:val="535"/>
        </w:trPr>
        <w:tc>
          <w:tcPr>
            <w:tcW w:w="817" w:type="dxa"/>
            <w:vAlign w:val="center"/>
          </w:tcPr>
          <w:p w14:paraId="51DCF439" w14:textId="77777777" w:rsidR="00E3661E" w:rsidRPr="00F11229" w:rsidRDefault="00E3661E" w:rsidP="00E3661E">
            <w:pPr>
              <w:jc w:val="center"/>
            </w:pPr>
            <w:r w:rsidRPr="00F11229">
              <w:rPr>
                <w:rFonts w:hint="eastAsia"/>
              </w:rPr>
              <w:lastRenderedPageBreak/>
              <w:t>质量</w:t>
            </w:r>
          </w:p>
          <w:p w14:paraId="24920FD1" w14:textId="77777777" w:rsidR="00E3661E" w:rsidRPr="00F11229" w:rsidRDefault="00E3661E" w:rsidP="00E3661E">
            <w:pPr>
              <w:jc w:val="center"/>
            </w:pPr>
            <w:r w:rsidRPr="00F11229">
              <w:rPr>
                <w:rFonts w:hint="eastAsia"/>
              </w:rPr>
              <w:t>要求</w:t>
            </w:r>
          </w:p>
        </w:tc>
        <w:tc>
          <w:tcPr>
            <w:tcW w:w="8651" w:type="dxa"/>
            <w:vAlign w:val="center"/>
          </w:tcPr>
          <w:p w14:paraId="67FBC35C" w14:textId="77777777" w:rsidR="00C54535" w:rsidRPr="00F11229" w:rsidRDefault="00C54535" w:rsidP="00120AC3">
            <w:pPr>
              <w:numPr>
                <w:ilvl w:val="0"/>
                <w:numId w:val="29"/>
              </w:numPr>
              <w:spacing w:beforeLines="50" w:before="120" w:line="360" w:lineRule="auto"/>
              <w:rPr>
                <w:szCs w:val="21"/>
              </w:rPr>
            </w:pPr>
            <w:r w:rsidRPr="00F11229">
              <w:rPr>
                <w:rFonts w:hint="eastAsia"/>
                <w:szCs w:val="21"/>
              </w:rPr>
              <w:t>基本质量要求</w:t>
            </w:r>
          </w:p>
          <w:p w14:paraId="4082814E" w14:textId="77777777" w:rsidR="00800F82" w:rsidRPr="00F11229" w:rsidRDefault="00800F82" w:rsidP="00EF42C0">
            <w:pPr>
              <w:numPr>
                <w:ilvl w:val="1"/>
                <w:numId w:val="29"/>
              </w:numPr>
              <w:tabs>
                <w:tab w:val="left" w:pos="552"/>
              </w:tabs>
              <w:spacing w:line="360" w:lineRule="auto"/>
              <w:rPr>
                <w:szCs w:val="21"/>
              </w:rPr>
            </w:pPr>
            <w:r w:rsidRPr="00F11229">
              <w:rPr>
                <w:rFonts w:hint="eastAsia"/>
                <w:szCs w:val="21"/>
              </w:rPr>
              <w:t>根据国家、行业、地方相关规范要求，严格按照设计图纸和施工验收规范进行施工，完成工程竣工验收备案。</w:t>
            </w:r>
          </w:p>
          <w:p w14:paraId="69A761DA" w14:textId="77777777" w:rsidR="00800F82" w:rsidRPr="00F11229" w:rsidRDefault="00800F82" w:rsidP="00EF42C0">
            <w:pPr>
              <w:numPr>
                <w:ilvl w:val="1"/>
                <w:numId w:val="29"/>
              </w:numPr>
              <w:tabs>
                <w:tab w:val="left" w:pos="552"/>
              </w:tabs>
              <w:spacing w:line="360" w:lineRule="auto"/>
              <w:rPr>
                <w:szCs w:val="21"/>
              </w:rPr>
            </w:pPr>
            <w:r w:rsidRPr="00F11229">
              <w:rPr>
                <w:rFonts w:hint="eastAsia"/>
                <w:szCs w:val="21"/>
              </w:rPr>
              <w:t>项目不得出现系统性、重大质量问题。</w:t>
            </w:r>
          </w:p>
          <w:p w14:paraId="5561E433" w14:textId="120AE549" w:rsidR="00800F82" w:rsidRPr="00F11229" w:rsidRDefault="00800F82" w:rsidP="00EF42C0">
            <w:pPr>
              <w:numPr>
                <w:ilvl w:val="1"/>
                <w:numId w:val="29"/>
              </w:numPr>
              <w:spacing w:line="360" w:lineRule="auto"/>
              <w:rPr>
                <w:szCs w:val="21"/>
              </w:rPr>
            </w:pPr>
            <w:r w:rsidRPr="00F11229">
              <w:rPr>
                <w:rFonts w:hint="eastAsia"/>
                <w:szCs w:val="21"/>
              </w:rPr>
              <w:t>所有材料均须按</w:t>
            </w:r>
            <w:r w:rsidR="0012430D">
              <w:rPr>
                <w:rFonts w:hint="eastAsia"/>
                <w:szCs w:val="21"/>
              </w:rPr>
              <w:t>地铁万科</w:t>
            </w:r>
            <w:r w:rsidR="00D50FE6" w:rsidRPr="00F11229">
              <w:rPr>
                <w:rFonts w:hint="eastAsia"/>
                <w:szCs w:val="21"/>
              </w:rPr>
              <w:t>公司送检要求、</w:t>
            </w:r>
            <w:r w:rsidRPr="00F11229">
              <w:rPr>
                <w:rFonts w:hint="eastAsia"/>
                <w:szCs w:val="21"/>
              </w:rPr>
              <w:t>规范及政府相关要求进行送检，相关</w:t>
            </w:r>
            <w:proofErr w:type="gramStart"/>
            <w:r w:rsidRPr="00F11229">
              <w:rPr>
                <w:rFonts w:hint="eastAsia"/>
                <w:szCs w:val="21"/>
              </w:rPr>
              <w:t>含费用</w:t>
            </w:r>
            <w:proofErr w:type="gramEnd"/>
            <w:r w:rsidRPr="00F11229">
              <w:rPr>
                <w:rFonts w:hint="eastAsia"/>
                <w:szCs w:val="21"/>
              </w:rPr>
              <w:t>在本次投标报价中综合考虑，不再另行签证</w:t>
            </w:r>
          </w:p>
          <w:p w14:paraId="277C69F8" w14:textId="77777777" w:rsidR="00800F82" w:rsidRPr="00F11229" w:rsidRDefault="00800F82" w:rsidP="00EF42C0">
            <w:pPr>
              <w:numPr>
                <w:ilvl w:val="1"/>
                <w:numId w:val="29"/>
              </w:numPr>
              <w:spacing w:line="360" w:lineRule="auto"/>
              <w:rPr>
                <w:szCs w:val="21"/>
              </w:rPr>
            </w:pPr>
            <w:r w:rsidRPr="00F11229">
              <w:rPr>
                <w:rFonts w:hint="eastAsia"/>
                <w:szCs w:val="21"/>
              </w:rPr>
              <w:t>施工材料须满足《精装修材料质量要求和送检》要求；</w:t>
            </w:r>
            <w:r w:rsidRPr="00F11229">
              <w:rPr>
                <w:szCs w:val="21"/>
              </w:rPr>
              <w:t xml:space="preserve"> </w:t>
            </w:r>
          </w:p>
          <w:p w14:paraId="6AFA2915" w14:textId="77777777" w:rsidR="00800F82" w:rsidRPr="00F11229" w:rsidRDefault="00800F82" w:rsidP="00EF42C0">
            <w:pPr>
              <w:pStyle w:val="ac"/>
              <w:numPr>
                <w:ilvl w:val="1"/>
                <w:numId w:val="29"/>
              </w:numPr>
              <w:spacing w:line="360" w:lineRule="auto"/>
              <w:ind w:firstLineChars="0"/>
              <w:rPr>
                <w:szCs w:val="21"/>
                <w:u w:val="single"/>
              </w:rPr>
            </w:pPr>
            <w:r w:rsidRPr="00F11229">
              <w:rPr>
                <w:rFonts w:hint="eastAsia"/>
                <w:szCs w:val="21"/>
                <w:u w:val="single"/>
              </w:rPr>
              <w:t>木夹板必须同时符合甲醛释放量</w:t>
            </w:r>
            <w:r w:rsidRPr="00F11229">
              <w:rPr>
                <w:szCs w:val="21"/>
                <w:u w:val="single"/>
              </w:rPr>
              <w:t>E0</w:t>
            </w:r>
            <w:r w:rsidRPr="00F11229">
              <w:rPr>
                <w:rFonts w:hint="eastAsia"/>
                <w:szCs w:val="21"/>
                <w:u w:val="single"/>
              </w:rPr>
              <w:t>和防火</w:t>
            </w:r>
            <w:r w:rsidRPr="00F11229">
              <w:rPr>
                <w:szCs w:val="21"/>
                <w:u w:val="single"/>
              </w:rPr>
              <w:t>B1</w:t>
            </w:r>
            <w:r w:rsidRPr="00F11229">
              <w:rPr>
                <w:rFonts w:hint="eastAsia"/>
                <w:szCs w:val="21"/>
                <w:u w:val="single"/>
              </w:rPr>
              <w:t>级标准；</w:t>
            </w:r>
          </w:p>
          <w:p w14:paraId="1A06EA3D" w14:textId="77777777" w:rsidR="00800F82" w:rsidRPr="00F11229" w:rsidRDefault="00800F82" w:rsidP="00EF42C0">
            <w:pPr>
              <w:pStyle w:val="ac"/>
              <w:numPr>
                <w:ilvl w:val="1"/>
                <w:numId w:val="29"/>
              </w:numPr>
              <w:spacing w:line="360" w:lineRule="auto"/>
              <w:ind w:firstLineChars="0"/>
              <w:rPr>
                <w:szCs w:val="21"/>
                <w:u w:val="single"/>
              </w:rPr>
            </w:pPr>
            <w:r w:rsidRPr="00F11229">
              <w:rPr>
                <w:rFonts w:hint="eastAsia"/>
                <w:szCs w:val="21"/>
                <w:u w:val="single"/>
              </w:rPr>
              <w:t>木夹板必须足厚；</w:t>
            </w:r>
          </w:p>
          <w:p w14:paraId="1654F74F" w14:textId="77777777" w:rsidR="00800F82" w:rsidRPr="00F11229" w:rsidRDefault="00800F82" w:rsidP="00EF42C0">
            <w:pPr>
              <w:pStyle w:val="ac"/>
              <w:numPr>
                <w:ilvl w:val="1"/>
                <w:numId w:val="29"/>
              </w:numPr>
              <w:spacing w:line="360" w:lineRule="auto"/>
              <w:ind w:firstLineChars="0"/>
              <w:rPr>
                <w:szCs w:val="21"/>
                <w:u w:val="single"/>
              </w:rPr>
            </w:pPr>
            <w:r w:rsidRPr="00F11229">
              <w:rPr>
                <w:rFonts w:hint="eastAsia"/>
                <w:szCs w:val="21"/>
                <w:u w:val="single"/>
              </w:rPr>
              <w:t>木夹板不允许涂刷任何防火涂料；</w:t>
            </w:r>
          </w:p>
          <w:p w14:paraId="54A060AC" w14:textId="77777777" w:rsidR="00800F82" w:rsidRPr="00F11229" w:rsidRDefault="00800F82" w:rsidP="00EF42C0">
            <w:pPr>
              <w:pStyle w:val="ac"/>
              <w:numPr>
                <w:ilvl w:val="1"/>
                <w:numId w:val="29"/>
              </w:numPr>
              <w:spacing w:line="360" w:lineRule="auto"/>
              <w:ind w:firstLineChars="0"/>
              <w:rPr>
                <w:szCs w:val="21"/>
                <w:u w:val="single"/>
              </w:rPr>
            </w:pPr>
            <w:r w:rsidRPr="00F11229">
              <w:rPr>
                <w:rFonts w:hint="eastAsia"/>
                <w:szCs w:val="21"/>
                <w:u w:val="single"/>
              </w:rPr>
              <w:t>木夹板进场后不排除将会对每一批次进行抽检，抽检结果必须符合</w:t>
            </w:r>
            <w:r w:rsidR="007F5E24" w:rsidRPr="00F11229">
              <w:rPr>
                <w:rFonts w:hint="eastAsia"/>
                <w:szCs w:val="21"/>
                <w:u w:val="single"/>
              </w:rPr>
              <w:t>要求</w:t>
            </w:r>
            <w:r w:rsidRPr="00F11229">
              <w:rPr>
                <w:rFonts w:hint="eastAsia"/>
                <w:szCs w:val="21"/>
                <w:u w:val="single"/>
              </w:rPr>
              <w:t>；</w:t>
            </w:r>
          </w:p>
          <w:p w14:paraId="27A9918F" w14:textId="77777777" w:rsidR="00800F82" w:rsidRPr="00F11229" w:rsidRDefault="00800F82" w:rsidP="00EF42C0">
            <w:pPr>
              <w:pStyle w:val="ac"/>
              <w:numPr>
                <w:ilvl w:val="1"/>
                <w:numId w:val="29"/>
              </w:numPr>
              <w:spacing w:line="360" w:lineRule="auto"/>
              <w:ind w:firstLineChars="0"/>
              <w:rPr>
                <w:szCs w:val="21"/>
                <w:u w:val="single"/>
              </w:rPr>
            </w:pPr>
            <w:r w:rsidRPr="00F11229">
              <w:rPr>
                <w:rFonts w:hint="eastAsia"/>
                <w:szCs w:val="21"/>
                <w:u w:val="single"/>
              </w:rPr>
              <w:t>木器</w:t>
            </w:r>
            <w:proofErr w:type="gramStart"/>
            <w:r w:rsidRPr="00F11229">
              <w:rPr>
                <w:rFonts w:hint="eastAsia"/>
                <w:szCs w:val="21"/>
                <w:u w:val="single"/>
              </w:rPr>
              <w:t>漆使用</w:t>
            </w:r>
            <w:proofErr w:type="gramEnd"/>
            <w:r w:rsidRPr="00F11229">
              <w:rPr>
                <w:rFonts w:hint="eastAsia"/>
                <w:szCs w:val="21"/>
                <w:u w:val="single"/>
              </w:rPr>
              <w:t>水性环保油漆，油漆必须符合零甲醛、零</w:t>
            </w:r>
            <w:r w:rsidRPr="00F11229">
              <w:rPr>
                <w:szCs w:val="21"/>
                <w:u w:val="single"/>
              </w:rPr>
              <w:t>VOC</w:t>
            </w:r>
            <w:r w:rsidRPr="00F11229">
              <w:rPr>
                <w:rFonts w:hint="eastAsia"/>
                <w:szCs w:val="21"/>
                <w:u w:val="single"/>
              </w:rPr>
              <w:t>释放要求；</w:t>
            </w:r>
          </w:p>
          <w:p w14:paraId="2F41E415" w14:textId="77777777" w:rsidR="00800F82" w:rsidRPr="00F11229" w:rsidRDefault="00800F82" w:rsidP="00EF42C0">
            <w:pPr>
              <w:pStyle w:val="ac"/>
              <w:numPr>
                <w:ilvl w:val="1"/>
                <w:numId w:val="29"/>
              </w:numPr>
              <w:spacing w:line="360" w:lineRule="auto"/>
              <w:ind w:firstLineChars="0"/>
              <w:rPr>
                <w:szCs w:val="21"/>
                <w:u w:val="single"/>
              </w:rPr>
            </w:pPr>
            <w:proofErr w:type="gramStart"/>
            <w:r w:rsidRPr="00F11229">
              <w:rPr>
                <w:rFonts w:hint="eastAsia"/>
                <w:szCs w:val="21"/>
                <w:u w:val="single"/>
              </w:rPr>
              <w:t>胶粘类材料</w:t>
            </w:r>
            <w:proofErr w:type="gramEnd"/>
            <w:r w:rsidRPr="00F11229">
              <w:rPr>
                <w:rFonts w:hint="eastAsia"/>
                <w:szCs w:val="21"/>
                <w:u w:val="single"/>
              </w:rPr>
              <w:t>必须使用环保水性胶水，且必须符合零甲醛释放要求；</w:t>
            </w:r>
          </w:p>
          <w:p w14:paraId="0DD7B7E6" w14:textId="77777777" w:rsidR="00800F82" w:rsidRPr="00F11229" w:rsidRDefault="00800F82" w:rsidP="00EF42C0">
            <w:pPr>
              <w:pStyle w:val="ac"/>
              <w:numPr>
                <w:ilvl w:val="1"/>
                <w:numId w:val="29"/>
              </w:numPr>
              <w:spacing w:line="360" w:lineRule="auto"/>
              <w:ind w:firstLineChars="0"/>
              <w:rPr>
                <w:szCs w:val="21"/>
                <w:u w:val="single"/>
              </w:rPr>
            </w:pPr>
            <w:r w:rsidRPr="00F11229">
              <w:rPr>
                <w:rFonts w:hint="eastAsia"/>
                <w:szCs w:val="21"/>
                <w:u w:val="single"/>
              </w:rPr>
              <w:t>石材干挂胶、石材复合胶必须使用环保、无毒的环氧树脂胶；</w:t>
            </w:r>
          </w:p>
          <w:p w14:paraId="27B6A3DC" w14:textId="77777777" w:rsidR="00800F82" w:rsidRPr="00F11229" w:rsidRDefault="00800F82" w:rsidP="00EF42C0">
            <w:pPr>
              <w:pStyle w:val="ac"/>
              <w:numPr>
                <w:ilvl w:val="1"/>
                <w:numId w:val="29"/>
              </w:numPr>
              <w:spacing w:line="360" w:lineRule="auto"/>
              <w:ind w:firstLineChars="0"/>
              <w:rPr>
                <w:szCs w:val="21"/>
                <w:u w:val="single"/>
              </w:rPr>
            </w:pPr>
            <w:r w:rsidRPr="00F11229">
              <w:rPr>
                <w:rFonts w:hint="eastAsia"/>
                <w:szCs w:val="21"/>
                <w:u w:val="single"/>
              </w:rPr>
              <w:t>石材干挂钢架的焊缝防锈漆必须使用环保水性金属防锈漆；</w:t>
            </w:r>
          </w:p>
          <w:p w14:paraId="24B8F655" w14:textId="77777777" w:rsidR="00800F82" w:rsidRPr="00F11229" w:rsidRDefault="007F5E24" w:rsidP="00EF42C0">
            <w:pPr>
              <w:pStyle w:val="ac"/>
              <w:numPr>
                <w:ilvl w:val="1"/>
                <w:numId w:val="29"/>
              </w:numPr>
              <w:spacing w:line="360" w:lineRule="auto"/>
              <w:ind w:firstLineChars="0"/>
              <w:rPr>
                <w:szCs w:val="21"/>
                <w:u w:val="single"/>
              </w:rPr>
            </w:pPr>
            <w:r w:rsidRPr="00F11229">
              <w:rPr>
                <w:rFonts w:hint="eastAsia"/>
                <w:szCs w:val="21"/>
                <w:u w:val="single"/>
              </w:rPr>
              <w:t>木制成品挂板的底板同样需要符合</w:t>
            </w:r>
            <w:r w:rsidR="00800F82" w:rsidRPr="00F11229">
              <w:rPr>
                <w:rFonts w:hint="eastAsia"/>
                <w:szCs w:val="21"/>
                <w:u w:val="single"/>
              </w:rPr>
              <w:t>要求</w:t>
            </w:r>
            <w:r w:rsidRPr="00F11229">
              <w:rPr>
                <w:rFonts w:hint="eastAsia"/>
                <w:szCs w:val="21"/>
                <w:u w:val="single"/>
              </w:rPr>
              <w:t>；</w:t>
            </w:r>
          </w:p>
          <w:p w14:paraId="66CED253" w14:textId="77777777" w:rsidR="00800F82" w:rsidRPr="00F11229" w:rsidRDefault="00800F82" w:rsidP="00EF42C0">
            <w:pPr>
              <w:pStyle w:val="ac"/>
              <w:numPr>
                <w:ilvl w:val="1"/>
                <w:numId w:val="29"/>
              </w:numPr>
              <w:spacing w:line="360" w:lineRule="auto"/>
              <w:ind w:firstLineChars="0"/>
              <w:rPr>
                <w:szCs w:val="21"/>
                <w:u w:val="single"/>
              </w:rPr>
            </w:pPr>
            <w:r w:rsidRPr="00F11229">
              <w:rPr>
                <w:rFonts w:hint="eastAsia"/>
                <w:szCs w:val="21"/>
                <w:u w:val="single"/>
              </w:rPr>
              <w:t>中标单位</w:t>
            </w:r>
            <w:proofErr w:type="gramStart"/>
            <w:r w:rsidRPr="00F11229">
              <w:rPr>
                <w:rFonts w:hint="eastAsia"/>
                <w:szCs w:val="21"/>
                <w:u w:val="single"/>
              </w:rPr>
              <w:t>对整屋装修</w:t>
            </w:r>
            <w:proofErr w:type="gramEnd"/>
            <w:r w:rsidRPr="00F11229">
              <w:rPr>
                <w:rFonts w:hint="eastAsia"/>
                <w:szCs w:val="21"/>
                <w:u w:val="single"/>
              </w:rPr>
              <w:t>完成后的空气质量检测合格全面负责。</w:t>
            </w:r>
          </w:p>
          <w:p w14:paraId="2767A3E1" w14:textId="77777777" w:rsidR="00800F82" w:rsidRPr="00550FC9" w:rsidRDefault="00800F82" w:rsidP="00EF42C0">
            <w:pPr>
              <w:pStyle w:val="ac"/>
              <w:numPr>
                <w:ilvl w:val="1"/>
                <w:numId w:val="29"/>
              </w:numPr>
              <w:spacing w:line="360" w:lineRule="auto"/>
              <w:ind w:firstLineChars="0"/>
              <w:rPr>
                <w:szCs w:val="21"/>
                <w:u w:val="single"/>
              </w:rPr>
            </w:pPr>
            <w:r w:rsidRPr="00F11229">
              <w:rPr>
                <w:rFonts w:hint="eastAsia"/>
                <w:szCs w:val="21"/>
              </w:rPr>
              <w:t>腻子不得粉化、涂料不得出现起皮、反碱、严重色差、波浪纹等</w:t>
            </w:r>
            <w:r w:rsidR="00A928E0" w:rsidRPr="00F11229">
              <w:rPr>
                <w:rFonts w:hint="eastAsia"/>
                <w:szCs w:val="21"/>
              </w:rPr>
              <w:t>，</w:t>
            </w:r>
            <w:r w:rsidR="00A928E0" w:rsidRPr="00550FC9">
              <w:rPr>
                <w:rFonts w:hint="eastAsia"/>
                <w:szCs w:val="21"/>
              </w:rPr>
              <w:t>所有腻子施工阳角部位必须增加成品阳角条</w:t>
            </w:r>
            <w:r w:rsidRPr="00550FC9">
              <w:rPr>
                <w:rFonts w:hint="eastAsia"/>
                <w:szCs w:val="21"/>
              </w:rPr>
              <w:t>。</w:t>
            </w:r>
          </w:p>
          <w:p w14:paraId="4E06AD87" w14:textId="77777777" w:rsidR="00800F82" w:rsidRPr="00F11229" w:rsidRDefault="00800F82" w:rsidP="00EF42C0">
            <w:pPr>
              <w:pStyle w:val="ac"/>
              <w:numPr>
                <w:ilvl w:val="1"/>
                <w:numId w:val="29"/>
              </w:numPr>
              <w:spacing w:line="360" w:lineRule="auto"/>
              <w:ind w:firstLineChars="0"/>
              <w:rPr>
                <w:szCs w:val="21"/>
                <w:u w:val="single"/>
              </w:rPr>
            </w:pPr>
            <w:r w:rsidRPr="00F11229">
              <w:rPr>
                <w:rFonts w:hint="eastAsia"/>
                <w:szCs w:val="21"/>
              </w:rPr>
              <w:t>有水房间不得出现渗漏现象。</w:t>
            </w:r>
          </w:p>
          <w:p w14:paraId="713BF61F" w14:textId="77777777" w:rsidR="00800F82" w:rsidRPr="00F11229" w:rsidRDefault="00800F82" w:rsidP="00EF42C0">
            <w:pPr>
              <w:pStyle w:val="ac"/>
              <w:numPr>
                <w:ilvl w:val="1"/>
                <w:numId w:val="29"/>
              </w:numPr>
              <w:spacing w:line="360" w:lineRule="auto"/>
              <w:ind w:firstLineChars="0"/>
              <w:rPr>
                <w:szCs w:val="21"/>
                <w:u w:val="single"/>
              </w:rPr>
            </w:pPr>
            <w:r w:rsidRPr="00F11229">
              <w:rPr>
                <w:rFonts w:hint="eastAsia"/>
                <w:szCs w:val="21"/>
              </w:rPr>
              <w:t>墙地砖</w:t>
            </w:r>
            <w:proofErr w:type="gramStart"/>
            <w:r w:rsidRPr="00F11229">
              <w:rPr>
                <w:rFonts w:hint="eastAsia"/>
                <w:szCs w:val="21"/>
              </w:rPr>
              <w:t>不</w:t>
            </w:r>
            <w:proofErr w:type="gramEnd"/>
            <w:r w:rsidRPr="00F11229">
              <w:rPr>
                <w:rFonts w:hint="eastAsia"/>
                <w:szCs w:val="21"/>
              </w:rPr>
              <w:t>得空鼓脱落。</w:t>
            </w:r>
          </w:p>
          <w:p w14:paraId="245DFA8D" w14:textId="77777777" w:rsidR="00800F82" w:rsidRPr="00F11229" w:rsidRDefault="00800F82" w:rsidP="00EF42C0">
            <w:pPr>
              <w:pStyle w:val="ac"/>
              <w:numPr>
                <w:ilvl w:val="1"/>
                <w:numId w:val="29"/>
              </w:numPr>
              <w:spacing w:line="360" w:lineRule="auto"/>
              <w:ind w:firstLineChars="0"/>
              <w:rPr>
                <w:szCs w:val="21"/>
                <w:u w:val="single"/>
              </w:rPr>
            </w:pPr>
            <w:r w:rsidRPr="00F11229">
              <w:rPr>
                <w:rFonts w:hint="eastAsia"/>
                <w:szCs w:val="21"/>
              </w:rPr>
              <w:t>石膏板、石膏线、木质品等不得出现发霉现象。</w:t>
            </w:r>
          </w:p>
          <w:p w14:paraId="4461AD4B" w14:textId="77777777" w:rsidR="00800F82" w:rsidRPr="00F11229" w:rsidRDefault="00800F82" w:rsidP="00EF42C0">
            <w:pPr>
              <w:pStyle w:val="ac"/>
              <w:numPr>
                <w:ilvl w:val="1"/>
                <w:numId w:val="29"/>
              </w:numPr>
              <w:spacing w:line="360" w:lineRule="auto"/>
              <w:ind w:firstLineChars="0"/>
              <w:rPr>
                <w:szCs w:val="21"/>
                <w:u w:val="single"/>
              </w:rPr>
            </w:pPr>
            <w:r w:rsidRPr="00F11229">
              <w:rPr>
                <w:rFonts w:hint="eastAsia"/>
                <w:szCs w:val="21"/>
              </w:rPr>
              <w:t>不得出现因安装质量导致的供水、排水、排污、供电、通讯故障。</w:t>
            </w:r>
          </w:p>
          <w:p w14:paraId="7241E751" w14:textId="77777777" w:rsidR="00800F82" w:rsidRPr="00F11229" w:rsidRDefault="00800F82" w:rsidP="00EF42C0">
            <w:pPr>
              <w:pStyle w:val="ac"/>
              <w:numPr>
                <w:ilvl w:val="1"/>
                <w:numId w:val="29"/>
              </w:numPr>
              <w:spacing w:line="360" w:lineRule="auto"/>
              <w:ind w:firstLineChars="0"/>
              <w:rPr>
                <w:szCs w:val="21"/>
                <w:u w:val="single"/>
              </w:rPr>
            </w:pPr>
            <w:r w:rsidRPr="00F11229">
              <w:rPr>
                <w:rFonts w:hint="eastAsia"/>
                <w:szCs w:val="21"/>
              </w:rPr>
              <w:t>项目不得出现因房屋质量问题导致的客户群诉。</w:t>
            </w:r>
          </w:p>
          <w:p w14:paraId="6553FCCB" w14:textId="77777777" w:rsidR="00800F82" w:rsidRPr="00F11229" w:rsidRDefault="00800F82" w:rsidP="00EF42C0">
            <w:pPr>
              <w:numPr>
                <w:ilvl w:val="0"/>
                <w:numId w:val="29"/>
              </w:numPr>
              <w:spacing w:line="360" w:lineRule="auto"/>
              <w:rPr>
                <w:szCs w:val="21"/>
              </w:rPr>
            </w:pPr>
            <w:r w:rsidRPr="00F11229">
              <w:rPr>
                <w:rFonts w:hint="eastAsia"/>
                <w:szCs w:val="21"/>
              </w:rPr>
              <w:t>项目交付质量要求</w:t>
            </w:r>
          </w:p>
          <w:p w14:paraId="6215E703" w14:textId="4B3FF331" w:rsidR="00800F82" w:rsidRPr="00F11229" w:rsidRDefault="00800F82" w:rsidP="00EF42C0">
            <w:pPr>
              <w:numPr>
                <w:ilvl w:val="1"/>
                <w:numId w:val="29"/>
              </w:numPr>
              <w:spacing w:line="360" w:lineRule="auto"/>
              <w:rPr>
                <w:szCs w:val="21"/>
              </w:rPr>
            </w:pPr>
            <w:r w:rsidRPr="00F11229">
              <w:rPr>
                <w:rFonts w:hint="eastAsia"/>
                <w:szCs w:val="21"/>
              </w:rPr>
              <w:lastRenderedPageBreak/>
              <w:t>中标单位须对交付</w:t>
            </w:r>
            <w:r w:rsidR="00714AD2">
              <w:rPr>
                <w:rFonts w:hint="eastAsia"/>
                <w:szCs w:val="21"/>
              </w:rPr>
              <w:t>产品</w:t>
            </w:r>
            <w:r w:rsidRPr="00F11229">
              <w:rPr>
                <w:rFonts w:hint="eastAsia"/>
                <w:szCs w:val="21"/>
              </w:rPr>
              <w:t>质量负责。</w:t>
            </w:r>
          </w:p>
          <w:p w14:paraId="74462660" w14:textId="369E7E2F" w:rsidR="00800F82" w:rsidRPr="00F11229" w:rsidRDefault="00800F82" w:rsidP="00EF42C0">
            <w:pPr>
              <w:numPr>
                <w:ilvl w:val="1"/>
                <w:numId w:val="29"/>
              </w:numPr>
              <w:spacing w:line="360" w:lineRule="auto"/>
              <w:rPr>
                <w:szCs w:val="21"/>
              </w:rPr>
            </w:pPr>
            <w:r w:rsidRPr="00F11229">
              <w:rPr>
                <w:rFonts w:hint="eastAsia"/>
                <w:szCs w:val="21"/>
              </w:rPr>
              <w:t>中标单位须按业主要求配备安全管理团队、并配备满足现场要求的质检团队，内容包含但不限于隐蔽验收、实测实量、功能检查、质量观感、合同附图与交楼标准核查；</w:t>
            </w:r>
          </w:p>
          <w:p w14:paraId="40A44A73" w14:textId="4969242A" w:rsidR="00800F82" w:rsidRPr="00714AD2" w:rsidRDefault="00800F82" w:rsidP="00714AD2">
            <w:pPr>
              <w:pStyle w:val="ac"/>
              <w:numPr>
                <w:ilvl w:val="1"/>
                <w:numId w:val="29"/>
              </w:numPr>
              <w:spacing w:line="360" w:lineRule="auto"/>
              <w:ind w:firstLineChars="0"/>
              <w:rPr>
                <w:szCs w:val="21"/>
              </w:rPr>
            </w:pPr>
            <w:r w:rsidRPr="00F11229">
              <w:rPr>
                <w:rFonts w:hint="eastAsia"/>
                <w:szCs w:val="21"/>
              </w:rPr>
              <w:t>中标单位应在项目交付前自行组织对装修工程的验收和整改，确保其装修工程的质量满足招标方的质量验收要求。业主有权根据现场实际情况在项目交付前指定和组织第三方验房。如在第三方</w:t>
            </w:r>
            <w:proofErr w:type="gramStart"/>
            <w:r w:rsidRPr="00F11229">
              <w:rPr>
                <w:rFonts w:hint="eastAsia"/>
                <w:szCs w:val="21"/>
              </w:rPr>
              <w:t>收房验房时</w:t>
            </w:r>
            <w:proofErr w:type="gramEnd"/>
            <w:r w:rsidRPr="00F11229">
              <w:rPr>
                <w:rFonts w:hint="eastAsia"/>
                <w:szCs w:val="21"/>
              </w:rPr>
              <w:t>，在中标单位施工范围内所录得的问题条数在</w:t>
            </w:r>
            <w:r w:rsidR="002A6DA7" w:rsidRPr="00F11229">
              <w:rPr>
                <w:rFonts w:hint="eastAsia"/>
                <w:szCs w:val="21"/>
              </w:rPr>
              <w:t>20</w:t>
            </w:r>
            <w:r w:rsidR="002A6DA7" w:rsidRPr="00F11229">
              <w:rPr>
                <w:rFonts w:hint="eastAsia"/>
                <w:szCs w:val="21"/>
              </w:rPr>
              <w:t>条</w:t>
            </w:r>
            <w:r w:rsidRPr="00F11229">
              <w:rPr>
                <w:rFonts w:hint="eastAsia"/>
                <w:szCs w:val="21"/>
              </w:rPr>
              <w:t>内（含），则不扣罚；如问题条数超过</w:t>
            </w:r>
            <w:r w:rsidR="002A6DA7" w:rsidRPr="00F11229">
              <w:rPr>
                <w:rFonts w:hint="eastAsia"/>
                <w:szCs w:val="21"/>
              </w:rPr>
              <w:t>20</w:t>
            </w:r>
            <w:r w:rsidRPr="00F11229">
              <w:rPr>
                <w:rFonts w:hint="eastAsia"/>
                <w:szCs w:val="21"/>
              </w:rPr>
              <w:t>条，则条数每超</w:t>
            </w:r>
            <w:r w:rsidRPr="00F11229">
              <w:rPr>
                <w:rFonts w:hint="eastAsia"/>
                <w:szCs w:val="21"/>
              </w:rPr>
              <w:t>1</w:t>
            </w:r>
            <w:r w:rsidRPr="00F11229">
              <w:rPr>
                <w:rFonts w:hint="eastAsia"/>
                <w:szCs w:val="21"/>
              </w:rPr>
              <w:t>条招标方有权扣罚中标单位</w:t>
            </w:r>
            <w:r w:rsidR="002A6DA7" w:rsidRPr="00F11229">
              <w:rPr>
                <w:rFonts w:hint="eastAsia"/>
                <w:szCs w:val="21"/>
              </w:rPr>
              <w:t>5000</w:t>
            </w:r>
            <w:r w:rsidRPr="00F11229">
              <w:rPr>
                <w:rFonts w:hint="eastAsia"/>
                <w:szCs w:val="21"/>
              </w:rPr>
              <w:t>元。且中标单位应在计划完工前</w:t>
            </w:r>
            <w:r w:rsidRPr="00F11229">
              <w:rPr>
                <w:rFonts w:hint="eastAsia"/>
                <w:szCs w:val="21"/>
              </w:rPr>
              <w:t>3</w:t>
            </w:r>
            <w:r w:rsidRPr="00F11229">
              <w:rPr>
                <w:rFonts w:hint="eastAsia"/>
                <w:szCs w:val="21"/>
              </w:rPr>
              <w:t>天认真完成整改第三方验收所发现的质量问题，并自行检查验收合格，保证第三方验收发现的问题得到</w:t>
            </w:r>
            <w:r w:rsidRPr="00F11229">
              <w:rPr>
                <w:rFonts w:hint="eastAsia"/>
                <w:szCs w:val="21"/>
              </w:rPr>
              <w:t>100%</w:t>
            </w:r>
            <w:r w:rsidRPr="00F11229">
              <w:rPr>
                <w:rFonts w:hint="eastAsia"/>
                <w:szCs w:val="21"/>
              </w:rPr>
              <w:t>的整改。如在交付评估前</w:t>
            </w:r>
            <w:r w:rsidRPr="00F11229">
              <w:rPr>
                <w:rFonts w:hint="eastAsia"/>
                <w:szCs w:val="21"/>
              </w:rPr>
              <w:t>3</w:t>
            </w:r>
            <w:r w:rsidR="007F5E24" w:rsidRPr="00F11229">
              <w:rPr>
                <w:rFonts w:hint="eastAsia"/>
                <w:szCs w:val="21"/>
              </w:rPr>
              <w:t>天仍发现有未整改或整改未到位的质量问题，则每条未整改的问题</w:t>
            </w:r>
            <w:r w:rsidRPr="00F11229">
              <w:rPr>
                <w:rFonts w:hint="eastAsia"/>
                <w:szCs w:val="21"/>
              </w:rPr>
              <w:t>扣罚</w:t>
            </w:r>
            <w:r w:rsidR="007F5E24" w:rsidRPr="00F11229">
              <w:rPr>
                <w:rFonts w:hint="eastAsia"/>
                <w:szCs w:val="21"/>
              </w:rPr>
              <w:t>20</w:t>
            </w:r>
            <w:r w:rsidR="007F5E24" w:rsidRPr="00F11229">
              <w:rPr>
                <w:szCs w:val="21"/>
              </w:rPr>
              <w:t>0</w:t>
            </w:r>
            <w:r w:rsidRPr="00F11229">
              <w:rPr>
                <w:rFonts w:hint="eastAsia"/>
                <w:szCs w:val="21"/>
              </w:rPr>
              <w:t>元</w:t>
            </w:r>
            <w:r w:rsidRPr="00F11229">
              <w:rPr>
                <w:rFonts w:hint="eastAsia"/>
                <w:szCs w:val="21"/>
              </w:rPr>
              <w:t>/</w:t>
            </w:r>
            <w:r w:rsidRPr="00F11229">
              <w:rPr>
                <w:rFonts w:hint="eastAsia"/>
                <w:szCs w:val="21"/>
              </w:rPr>
              <w:t>条，同时还需在交付前完成整改。</w:t>
            </w:r>
          </w:p>
          <w:p w14:paraId="79C8E9E7" w14:textId="77777777" w:rsidR="00800F82" w:rsidRPr="00F11229" w:rsidRDefault="00800F82" w:rsidP="00EF42C0">
            <w:pPr>
              <w:numPr>
                <w:ilvl w:val="0"/>
                <w:numId w:val="29"/>
              </w:numPr>
              <w:spacing w:line="360" w:lineRule="auto"/>
              <w:rPr>
                <w:szCs w:val="21"/>
              </w:rPr>
            </w:pPr>
            <w:r w:rsidRPr="00F11229">
              <w:rPr>
                <w:rFonts w:hint="eastAsia"/>
                <w:szCs w:val="21"/>
              </w:rPr>
              <w:t>施工过程质量控制和要求</w:t>
            </w:r>
          </w:p>
          <w:p w14:paraId="2BC231BD" w14:textId="77777777" w:rsidR="00800F82" w:rsidRPr="00F11229" w:rsidRDefault="00800F82" w:rsidP="00800F82">
            <w:pPr>
              <w:spacing w:line="360" w:lineRule="auto"/>
              <w:ind w:firstLineChars="200" w:firstLine="420"/>
              <w:rPr>
                <w:szCs w:val="21"/>
              </w:rPr>
            </w:pPr>
            <w:r w:rsidRPr="00F11229">
              <w:rPr>
                <w:rFonts w:hint="eastAsia"/>
                <w:szCs w:val="21"/>
              </w:rPr>
              <w:t>中标单位须建立完善的过程质量监控体系，对最终的施工质量负责。</w:t>
            </w:r>
          </w:p>
          <w:p w14:paraId="53FAEC03" w14:textId="77777777" w:rsidR="00800F82" w:rsidRPr="00F11229" w:rsidRDefault="00800F82" w:rsidP="00EF42C0">
            <w:pPr>
              <w:numPr>
                <w:ilvl w:val="0"/>
                <w:numId w:val="29"/>
              </w:numPr>
              <w:spacing w:line="360" w:lineRule="auto"/>
              <w:rPr>
                <w:szCs w:val="21"/>
              </w:rPr>
            </w:pPr>
            <w:r w:rsidRPr="00F11229">
              <w:rPr>
                <w:rFonts w:hint="eastAsia"/>
                <w:szCs w:val="21"/>
              </w:rPr>
              <w:t>仔细审核施工图纸，进行施工图纸深化设计，及时提出可能造成质量问题的设计、选材缺陷。</w:t>
            </w:r>
          </w:p>
          <w:p w14:paraId="5C3D0C73" w14:textId="77777777" w:rsidR="00800F82" w:rsidRPr="00F11229" w:rsidRDefault="00800F82" w:rsidP="00EF42C0">
            <w:pPr>
              <w:numPr>
                <w:ilvl w:val="0"/>
                <w:numId w:val="29"/>
              </w:numPr>
              <w:spacing w:line="360" w:lineRule="auto"/>
              <w:rPr>
                <w:szCs w:val="21"/>
              </w:rPr>
            </w:pPr>
            <w:r w:rsidRPr="00F11229">
              <w:rPr>
                <w:rFonts w:hint="eastAsia"/>
                <w:szCs w:val="21"/>
              </w:rPr>
              <w:t>大面积施工前，施工样板先行，提前发现质量问题。</w:t>
            </w:r>
          </w:p>
          <w:p w14:paraId="2D137E0E" w14:textId="77777777" w:rsidR="00800F82" w:rsidRPr="00F11229" w:rsidRDefault="00800F82" w:rsidP="00EF42C0">
            <w:pPr>
              <w:numPr>
                <w:ilvl w:val="0"/>
                <w:numId w:val="29"/>
              </w:numPr>
              <w:spacing w:line="360" w:lineRule="auto"/>
              <w:rPr>
                <w:szCs w:val="21"/>
              </w:rPr>
            </w:pPr>
            <w:r w:rsidRPr="00F11229">
              <w:rPr>
                <w:rFonts w:hint="eastAsia"/>
                <w:szCs w:val="21"/>
              </w:rPr>
              <w:t>对进场材料实行严格自检，并按要求抽样送检，确保材料质量符合要求。</w:t>
            </w:r>
          </w:p>
          <w:p w14:paraId="5FD7B69A" w14:textId="77777777" w:rsidR="00800F82" w:rsidRPr="00F11229" w:rsidRDefault="00800F82" w:rsidP="00EF42C0">
            <w:pPr>
              <w:numPr>
                <w:ilvl w:val="0"/>
                <w:numId w:val="29"/>
              </w:numPr>
              <w:spacing w:line="360" w:lineRule="auto"/>
              <w:rPr>
                <w:szCs w:val="21"/>
              </w:rPr>
            </w:pPr>
            <w:r w:rsidRPr="00F11229">
              <w:rPr>
                <w:rFonts w:hint="eastAsia"/>
                <w:szCs w:val="21"/>
              </w:rPr>
              <w:t>建立工序自检制度，每道工序都</w:t>
            </w:r>
            <w:proofErr w:type="gramStart"/>
            <w:r w:rsidRPr="00F11229">
              <w:rPr>
                <w:rFonts w:hint="eastAsia"/>
                <w:szCs w:val="21"/>
              </w:rPr>
              <w:t>要格质量</w:t>
            </w:r>
            <w:proofErr w:type="gramEnd"/>
            <w:r w:rsidRPr="00F11229">
              <w:rPr>
                <w:rFonts w:hint="eastAsia"/>
                <w:szCs w:val="21"/>
              </w:rPr>
              <w:t>把关。</w:t>
            </w:r>
          </w:p>
          <w:p w14:paraId="6CB1C0FE" w14:textId="06F8BC89" w:rsidR="00E3661E" w:rsidRPr="00714AD2" w:rsidRDefault="00800F82" w:rsidP="00800F82">
            <w:pPr>
              <w:numPr>
                <w:ilvl w:val="0"/>
                <w:numId w:val="29"/>
              </w:numPr>
              <w:spacing w:line="360" w:lineRule="auto"/>
              <w:rPr>
                <w:szCs w:val="21"/>
              </w:rPr>
            </w:pPr>
            <w:r w:rsidRPr="00F11229">
              <w:rPr>
                <w:rFonts w:hint="eastAsia"/>
                <w:szCs w:val="21"/>
              </w:rPr>
              <w:t>按照</w:t>
            </w:r>
            <w:r w:rsidR="0012430D">
              <w:rPr>
                <w:rFonts w:hint="eastAsia"/>
                <w:szCs w:val="21"/>
              </w:rPr>
              <w:t>地铁万科</w:t>
            </w:r>
            <w:r w:rsidRPr="00F11229">
              <w:rPr>
                <w:rFonts w:hint="eastAsia"/>
                <w:szCs w:val="21"/>
              </w:rPr>
              <w:t>集团实测实量评估要求，实现各项</w:t>
            </w:r>
            <w:proofErr w:type="gramStart"/>
            <w:r w:rsidRPr="00F11229">
              <w:rPr>
                <w:rFonts w:hint="eastAsia"/>
                <w:szCs w:val="21"/>
              </w:rPr>
              <w:t>目制定</w:t>
            </w:r>
            <w:proofErr w:type="gramEnd"/>
            <w:r w:rsidRPr="00F11229">
              <w:rPr>
                <w:rFonts w:hint="eastAsia"/>
                <w:szCs w:val="21"/>
              </w:rPr>
              <w:t>的质量目标。</w:t>
            </w:r>
          </w:p>
        </w:tc>
      </w:tr>
      <w:tr w:rsidR="00F11229" w:rsidRPr="00F11229" w14:paraId="62D18E81" w14:textId="77777777" w:rsidTr="007D4D24">
        <w:trPr>
          <w:trHeight w:val="404"/>
        </w:trPr>
        <w:tc>
          <w:tcPr>
            <w:tcW w:w="817" w:type="dxa"/>
            <w:vAlign w:val="center"/>
          </w:tcPr>
          <w:p w14:paraId="62DD2FC1" w14:textId="77777777" w:rsidR="00690E8B" w:rsidRPr="00F11229" w:rsidRDefault="00690E8B" w:rsidP="00E3661E">
            <w:pPr>
              <w:jc w:val="center"/>
            </w:pPr>
            <w:r w:rsidRPr="00F11229">
              <w:rPr>
                <w:rFonts w:hint="eastAsia"/>
              </w:rPr>
              <w:lastRenderedPageBreak/>
              <w:t>材料要求</w:t>
            </w:r>
          </w:p>
        </w:tc>
        <w:tc>
          <w:tcPr>
            <w:tcW w:w="8651" w:type="dxa"/>
            <w:vAlign w:val="center"/>
          </w:tcPr>
          <w:p w14:paraId="5A7DFB6B" w14:textId="4455D551" w:rsidR="00C56180" w:rsidRPr="00F11229" w:rsidRDefault="00EA7BA5" w:rsidP="00EF42C0">
            <w:pPr>
              <w:pStyle w:val="ac"/>
              <w:numPr>
                <w:ilvl w:val="0"/>
                <w:numId w:val="30"/>
              </w:numPr>
              <w:tabs>
                <w:tab w:val="left" w:pos="252"/>
              </w:tabs>
              <w:spacing w:beforeLines="50" w:before="120" w:line="360" w:lineRule="auto"/>
              <w:ind w:firstLineChars="0"/>
            </w:pPr>
            <w:r w:rsidRPr="00F11229">
              <w:rPr>
                <w:rFonts w:hint="eastAsia"/>
              </w:rPr>
              <w:t>所有进场材料必须符合《深圳</w:t>
            </w:r>
            <w:r w:rsidR="0012430D">
              <w:rPr>
                <w:rFonts w:hint="eastAsia"/>
              </w:rPr>
              <w:t>地铁万科</w:t>
            </w:r>
            <w:r w:rsidRPr="00F11229">
              <w:rPr>
                <w:rFonts w:hint="eastAsia"/>
              </w:rPr>
              <w:t>天网行动作业指引》要求，天网多次抽查的材料，其材料费</w:t>
            </w:r>
            <w:r w:rsidR="00DD1670" w:rsidRPr="00F11229">
              <w:rPr>
                <w:rFonts w:hint="eastAsia"/>
              </w:rPr>
              <w:t>由中标单位承担，此费用包含在投标报价中，不再另行签证。</w:t>
            </w:r>
          </w:p>
          <w:p w14:paraId="04DF97A5" w14:textId="1BDC4BAB" w:rsidR="00C56180" w:rsidRPr="00F11229" w:rsidRDefault="00C56180" w:rsidP="00753A5C">
            <w:pPr>
              <w:numPr>
                <w:ilvl w:val="0"/>
                <w:numId w:val="30"/>
              </w:numPr>
              <w:spacing w:line="360" w:lineRule="auto"/>
              <w:rPr>
                <w:szCs w:val="21"/>
              </w:rPr>
            </w:pPr>
            <w:r w:rsidRPr="00F11229">
              <w:rPr>
                <w:rFonts w:hint="eastAsia"/>
                <w:szCs w:val="21"/>
              </w:rPr>
              <w:t>材料</w:t>
            </w:r>
            <w:proofErr w:type="gramStart"/>
            <w:r w:rsidR="00753A5C" w:rsidRPr="00F11229">
              <w:rPr>
                <w:rFonts w:hint="eastAsia"/>
                <w:szCs w:val="21"/>
              </w:rPr>
              <w:t>乙供或甲指</w:t>
            </w:r>
            <w:proofErr w:type="gramEnd"/>
            <w:r w:rsidR="00753A5C" w:rsidRPr="00F11229">
              <w:rPr>
                <w:rFonts w:hint="eastAsia"/>
                <w:szCs w:val="21"/>
              </w:rPr>
              <w:t>乙供，材料品牌必须符合</w:t>
            </w:r>
            <w:r w:rsidR="0012430D">
              <w:rPr>
                <w:rFonts w:hint="eastAsia"/>
                <w:szCs w:val="21"/>
              </w:rPr>
              <w:t>地铁万科</w:t>
            </w:r>
            <w:r w:rsidR="00753A5C" w:rsidRPr="00F11229">
              <w:rPr>
                <w:rFonts w:hint="eastAsia"/>
                <w:szCs w:val="21"/>
              </w:rPr>
              <w:t>品牌库要求</w:t>
            </w:r>
          </w:p>
          <w:p w14:paraId="10C937DC" w14:textId="4D2DC0BD" w:rsidR="00C56180" w:rsidRPr="00F11229" w:rsidRDefault="00C56180" w:rsidP="00EF42C0">
            <w:pPr>
              <w:pStyle w:val="ac"/>
              <w:numPr>
                <w:ilvl w:val="0"/>
                <w:numId w:val="30"/>
              </w:numPr>
              <w:tabs>
                <w:tab w:val="left" w:pos="252"/>
              </w:tabs>
              <w:spacing w:beforeLines="50" w:before="120" w:line="360" w:lineRule="auto"/>
              <w:ind w:firstLineChars="0"/>
            </w:pPr>
            <w:r w:rsidRPr="00F11229">
              <w:t>材料仓储场地</w:t>
            </w:r>
          </w:p>
          <w:p w14:paraId="1270BF21" w14:textId="7F7BD77D" w:rsidR="00C56180" w:rsidRPr="00F11229" w:rsidRDefault="00C56180" w:rsidP="00C56180">
            <w:pPr>
              <w:pStyle w:val="ac"/>
              <w:tabs>
                <w:tab w:val="left" w:pos="252"/>
              </w:tabs>
              <w:spacing w:beforeLines="50" w:before="120" w:line="360" w:lineRule="auto"/>
              <w:ind w:left="420" w:firstLineChars="0" w:firstLine="0"/>
            </w:pPr>
            <w:r w:rsidRPr="00F11229">
              <w:t>具体位置由中标单位自行考虑</w:t>
            </w:r>
            <w:r w:rsidRPr="00F11229">
              <w:rPr>
                <w:rFonts w:hint="eastAsia"/>
              </w:rPr>
              <w:t>，经招标方</w:t>
            </w:r>
            <w:r w:rsidR="00753A5C" w:rsidRPr="00F11229">
              <w:rPr>
                <w:rFonts w:hint="eastAsia"/>
              </w:rPr>
              <w:t>及物业</w:t>
            </w:r>
            <w:r w:rsidRPr="00F11229">
              <w:rPr>
                <w:rFonts w:hint="eastAsia"/>
              </w:rPr>
              <w:t>确认后实施，</w:t>
            </w:r>
            <w:r w:rsidRPr="00F11229">
              <w:t>场地必须封闭</w:t>
            </w:r>
            <w:r w:rsidRPr="00F11229">
              <w:rPr>
                <w:rFonts w:hint="eastAsia"/>
              </w:rPr>
              <w:t>，</w:t>
            </w:r>
            <w:r w:rsidRPr="00F11229">
              <w:t>有专人看守</w:t>
            </w:r>
            <w:r w:rsidRPr="00F11229">
              <w:rPr>
                <w:rFonts w:hint="eastAsia"/>
              </w:rPr>
              <w:t>，</w:t>
            </w:r>
            <w:r w:rsidRPr="00F11229">
              <w:t>且场地设置标准应包含但不仅限于以下几点</w:t>
            </w:r>
            <w:r w:rsidRPr="00F11229">
              <w:rPr>
                <w:rFonts w:hint="eastAsia"/>
              </w:rPr>
              <w:t>：（</w:t>
            </w:r>
            <w:r w:rsidRPr="00F11229">
              <w:rPr>
                <w:rFonts w:hint="eastAsia"/>
              </w:rPr>
              <w:t>1</w:t>
            </w:r>
            <w:r w:rsidRPr="00F11229">
              <w:rPr>
                <w:rFonts w:hint="eastAsia"/>
              </w:rPr>
              <w:t>）仓储场地应设置在室内，且</w:t>
            </w:r>
            <w:proofErr w:type="gramStart"/>
            <w:r w:rsidRPr="00F11229">
              <w:rPr>
                <w:rFonts w:hint="eastAsia"/>
              </w:rPr>
              <w:t>四周应围合</w:t>
            </w:r>
            <w:proofErr w:type="gramEnd"/>
            <w:r w:rsidRPr="00F11229">
              <w:rPr>
                <w:rFonts w:hint="eastAsia"/>
              </w:rPr>
              <w:t>，并设置挡水坎（</w:t>
            </w:r>
            <w:r w:rsidRPr="00F11229">
              <w:rPr>
                <w:rFonts w:hint="eastAsia"/>
              </w:rPr>
              <w:t>2</w:t>
            </w:r>
            <w:r w:rsidRPr="00F11229">
              <w:rPr>
                <w:rFonts w:hint="eastAsia"/>
              </w:rPr>
              <w:t>）仓储场地地面应采用木方等整体垫高，防止材料泡水，且场地内应设置不同材料堆放区，并有明显标志（</w:t>
            </w:r>
            <w:r w:rsidRPr="00F11229">
              <w:rPr>
                <w:rFonts w:hint="eastAsia"/>
              </w:rPr>
              <w:t>3</w:t>
            </w:r>
            <w:r w:rsidRPr="00F11229">
              <w:rPr>
                <w:rFonts w:hint="eastAsia"/>
              </w:rPr>
              <w:t>）仓储场地内应设专人看管，并配置相关消防灭火器材</w:t>
            </w:r>
            <w:r w:rsidR="00753A5C" w:rsidRPr="00F11229">
              <w:rPr>
                <w:rFonts w:hint="eastAsia"/>
              </w:rPr>
              <w:t>，材料招标方及物业不负责看管，丢失由中标方负责</w:t>
            </w:r>
            <w:r w:rsidRPr="00F11229">
              <w:rPr>
                <w:rFonts w:hint="eastAsia"/>
              </w:rPr>
              <w:t>。以上费用在投标报价中综合考虑，不再另行签证。</w:t>
            </w:r>
          </w:p>
          <w:p w14:paraId="0A60FE0D" w14:textId="77777777" w:rsidR="007A46D7" w:rsidRPr="00F11229" w:rsidRDefault="00C5375B" w:rsidP="00C5375B">
            <w:pPr>
              <w:pStyle w:val="ac"/>
              <w:numPr>
                <w:ilvl w:val="0"/>
                <w:numId w:val="30"/>
              </w:numPr>
              <w:tabs>
                <w:tab w:val="left" w:pos="252"/>
              </w:tabs>
              <w:spacing w:beforeLines="50" w:before="120" w:line="360" w:lineRule="auto"/>
              <w:ind w:firstLineChars="0"/>
            </w:pPr>
            <w:r w:rsidRPr="00F11229">
              <w:rPr>
                <w:rFonts w:hint="eastAsia"/>
              </w:rPr>
              <w:t>仓库搭建要求</w:t>
            </w:r>
          </w:p>
          <w:p w14:paraId="45FF00E1" w14:textId="6818F151" w:rsidR="00C5375B" w:rsidRPr="00F11229" w:rsidRDefault="00C5375B" w:rsidP="006213E7">
            <w:pPr>
              <w:pStyle w:val="ac"/>
              <w:tabs>
                <w:tab w:val="left" w:pos="252"/>
              </w:tabs>
              <w:spacing w:beforeLines="50" w:before="120" w:line="360" w:lineRule="auto"/>
              <w:ind w:left="420" w:firstLineChars="0" w:firstLine="0"/>
            </w:pPr>
            <w:r w:rsidRPr="00F11229">
              <w:rPr>
                <w:rFonts w:hint="eastAsia"/>
              </w:rPr>
              <w:t>仓库搭建材料必须统一，仓库内货架标准必须统一，</w:t>
            </w:r>
            <w:r w:rsidR="00753A5C" w:rsidRPr="00F11229">
              <w:rPr>
                <w:rFonts w:hint="eastAsia"/>
              </w:rPr>
              <w:t>如遇</w:t>
            </w:r>
            <w:r w:rsidR="00C82085" w:rsidRPr="00F11229">
              <w:rPr>
                <w:rFonts w:hint="eastAsia"/>
              </w:rPr>
              <w:t>仓库需多次拆建，</w:t>
            </w:r>
            <w:r w:rsidR="006213E7" w:rsidRPr="00F11229">
              <w:rPr>
                <w:rFonts w:hint="eastAsia"/>
              </w:rPr>
              <w:t>以上费用在投标报价中综合考虑，不再另行签证。</w:t>
            </w:r>
          </w:p>
        </w:tc>
      </w:tr>
      <w:tr w:rsidR="00F11229" w:rsidRPr="00F11229" w14:paraId="1C78F736" w14:textId="77777777" w:rsidTr="007D4D24">
        <w:trPr>
          <w:trHeight w:val="404"/>
        </w:trPr>
        <w:tc>
          <w:tcPr>
            <w:tcW w:w="817" w:type="dxa"/>
            <w:vAlign w:val="center"/>
          </w:tcPr>
          <w:p w14:paraId="1C54D1BE" w14:textId="77777777" w:rsidR="00E3661E" w:rsidRPr="00F11229" w:rsidRDefault="00E3661E" w:rsidP="00E3661E">
            <w:pPr>
              <w:jc w:val="center"/>
            </w:pPr>
            <w:r w:rsidRPr="00F11229">
              <w:rPr>
                <w:rFonts w:hint="eastAsia"/>
              </w:rPr>
              <w:lastRenderedPageBreak/>
              <w:t>技术</w:t>
            </w:r>
          </w:p>
          <w:p w14:paraId="7CFF288E" w14:textId="77777777" w:rsidR="00E3661E" w:rsidRPr="00F11229" w:rsidRDefault="00E3661E" w:rsidP="00E3661E">
            <w:pPr>
              <w:jc w:val="center"/>
            </w:pPr>
            <w:r w:rsidRPr="00F11229">
              <w:rPr>
                <w:rFonts w:hint="eastAsia"/>
              </w:rPr>
              <w:t>要求</w:t>
            </w:r>
          </w:p>
        </w:tc>
        <w:tc>
          <w:tcPr>
            <w:tcW w:w="8651" w:type="dxa"/>
            <w:vAlign w:val="center"/>
          </w:tcPr>
          <w:p w14:paraId="63C3DB2D" w14:textId="77777777" w:rsidR="00C56180" w:rsidRPr="00F11229" w:rsidRDefault="00C56180" w:rsidP="00EF42C0">
            <w:pPr>
              <w:numPr>
                <w:ilvl w:val="0"/>
                <w:numId w:val="31"/>
              </w:numPr>
              <w:tabs>
                <w:tab w:val="left" w:pos="252"/>
              </w:tabs>
              <w:spacing w:beforeLines="50" w:before="120" w:line="360" w:lineRule="auto"/>
              <w:rPr>
                <w:b/>
              </w:rPr>
            </w:pPr>
            <w:r w:rsidRPr="00F11229">
              <w:rPr>
                <w:rFonts w:hint="eastAsia"/>
                <w:b/>
              </w:rPr>
              <w:t>各分项工程施工的基本程序</w:t>
            </w:r>
          </w:p>
          <w:p w14:paraId="5A9C5720" w14:textId="77777777" w:rsidR="00753A5C" w:rsidRPr="00F11229" w:rsidRDefault="00C56180" w:rsidP="00753A5C">
            <w:pPr>
              <w:tabs>
                <w:tab w:val="left" w:pos="252"/>
              </w:tabs>
              <w:spacing w:line="360" w:lineRule="auto"/>
              <w:ind w:left="317" w:firstLineChars="135" w:firstLine="283"/>
              <w:rPr>
                <w:rFonts w:ascii="宋体" w:hAnsi="宋体"/>
              </w:rPr>
            </w:pPr>
            <w:r w:rsidRPr="00F11229">
              <w:rPr>
                <w:rFonts w:hint="eastAsia"/>
              </w:rPr>
              <w:t>图纸会审</w:t>
            </w:r>
            <w:r w:rsidRPr="00F11229">
              <w:rPr>
                <w:rFonts w:ascii="宋体" w:hAnsi="宋体" w:hint="eastAsia"/>
              </w:rPr>
              <w:t>→</w:t>
            </w:r>
            <w:r w:rsidRPr="00F11229">
              <w:rPr>
                <w:rFonts w:hint="eastAsia"/>
              </w:rPr>
              <w:t>图纸深化设计、施工策划</w:t>
            </w:r>
            <w:r w:rsidRPr="00F11229">
              <w:rPr>
                <w:rFonts w:ascii="宋体" w:hAnsi="宋体" w:hint="eastAsia"/>
              </w:rPr>
              <w:t>→施工样板→样板确认→大面积施工</w:t>
            </w:r>
          </w:p>
          <w:p w14:paraId="52096DC3" w14:textId="77777777" w:rsidR="00C56180" w:rsidRPr="00F11229" w:rsidRDefault="00C56180" w:rsidP="00EF42C0">
            <w:pPr>
              <w:numPr>
                <w:ilvl w:val="0"/>
                <w:numId w:val="31"/>
              </w:numPr>
              <w:tabs>
                <w:tab w:val="left" w:pos="252"/>
              </w:tabs>
              <w:spacing w:line="360" w:lineRule="auto"/>
              <w:rPr>
                <w:rFonts w:ascii="宋体" w:hAnsi="宋体"/>
                <w:b/>
              </w:rPr>
            </w:pPr>
            <w:r w:rsidRPr="00F11229">
              <w:rPr>
                <w:rFonts w:ascii="宋体" w:hAnsi="宋体" w:hint="eastAsia"/>
                <w:b/>
              </w:rPr>
              <w:t>装修图纸</w:t>
            </w:r>
            <w:r w:rsidR="006C5887" w:rsidRPr="00F11229">
              <w:rPr>
                <w:rFonts w:ascii="宋体" w:hAnsi="宋体" w:hint="eastAsia"/>
                <w:b/>
              </w:rPr>
              <w:t>需进行二次深化，</w:t>
            </w:r>
            <w:r w:rsidR="006C5887" w:rsidRPr="00F11229">
              <w:rPr>
                <w:rFonts w:ascii="宋体" w:hAnsi="宋体" w:hint="eastAsia"/>
              </w:rPr>
              <w:t>费用在投标报价中综合考虑，不再另行签证。</w:t>
            </w:r>
          </w:p>
          <w:p w14:paraId="6C9841F1" w14:textId="77777777" w:rsidR="00C56180" w:rsidRPr="00F11229" w:rsidRDefault="00C56180" w:rsidP="00EF42C0">
            <w:pPr>
              <w:numPr>
                <w:ilvl w:val="0"/>
                <w:numId w:val="31"/>
              </w:numPr>
              <w:tabs>
                <w:tab w:val="left" w:pos="252"/>
              </w:tabs>
              <w:spacing w:line="360" w:lineRule="auto"/>
              <w:rPr>
                <w:rFonts w:ascii="宋体" w:hAnsi="宋体"/>
              </w:rPr>
            </w:pPr>
            <w:r w:rsidRPr="00F11229">
              <w:rPr>
                <w:rFonts w:ascii="宋体" w:hAnsi="宋体" w:hint="eastAsia"/>
              </w:rPr>
              <w:t>天花吊顶：主副龙骨间距、吊杆定位、天花上灯具、喇叭、烟感、喷淋等材料精准定位；</w:t>
            </w:r>
          </w:p>
          <w:p w14:paraId="644F0904" w14:textId="040196FD" w:rsidR="00C56180" w:rsidRPr="00F11229" w:rsidRDefault="00C56180" w:rsidP="00EF42C0">
            <w:pPr>
              <w:numPr>
                <w:ilvl w:val="0"/>
                <w:numId w:val="31"/>
              </w:numPr>
              <w:tabs>
                <w:tab w:val="left" w:pos="252"/>
              </w:tabs>
              <w:spacing w:line="360" w:lineRule="auto"/>
              <w:rPr>
                <w:rFonts w:ascii="宋体" w:hAnsi="宋体"/>
              </w:rPr>
            </w:pPr>
            <w:r w:rsidRPr="00F11229">
              <w:rPr>
                <w:rFonts w:ascii="宋体" w:hAnsi="宋体" w:hint="eastAsia"/>
              </w:rPr>
              <w:t>不同材料</w:t>
            </w:r>
            <w:proofErr w:type="gramStart"/>
            <w:r w:rsidRPr="00F11229">
              <w:rPr>
                <w:rFonts w:ascii="宋体" w:hAnsi="宋体" w:hint="eastAsia"/>
              </w:rPr>
              <w:t>交接面做法</w:t>
            </w:r>
            <w:proofErr w:type="gramEnd"/>
            <w:r w:rsidR="00753A5C" w:rsidRPr="00F11229">
              <w:rPr>
                <w:rFonts w:ascii="宋体" w:hAnsi="宋体" w:hint="eastAsia"/>
              </w:rPr>
              <w:t>铝板、油漆</w:t>
            </w:r>
            <w:r w:rsidRPr="00F11229">
              <w:rPr>
                <w:rFonts w:ascii="宋体" w:hAnsi="宋体" w:hint="eastAsia"/>
              </w:rPr>
              <w:t>等收边收口节点大样；</w:t>
            </w:r>
          </w:p>
          <w:p w14:paraId="4623A8D7" w14:textId="77777777" w:rsidR="00C56180" w:rsidRPr="00F11229" w:rsidRDefault="00C56180" w:rsidP="00EF42C0">
            <w:pPr>
              <w:numPr>
                <w:ilvl w:val="0"/>
                <w:numId w:val="31"/>
              </w:numPr>
              <w:tabs>
                <w:tab w:val="left" w:pos="252"/>
              </w:tabs>
              <w:spacing w:line="360" w:lineRule="auto"/>
              <w:rPr>
                <w:rFonts w:ascii="宋体" w:hAnsi="宋体"/>
              </w:rPr>
            </w:pPr>
            <w:r w:rsidRPr="00F11229">
              <w:rPr>
                <w:rFonts w:ascii="宋体" w:hAnsi="宋体" w:hint="eastAsia"/>
              </w:rPr>
              <w:t>其它造型节点大样；</w:t>
            </w:r>
          </w:p>
          <w:p w14:paraId="213A1988" w14:textId="1E1672B0" w:rsidR="00C56180" w:rsidRPr="00F11229" w:rsidRDefault="00C56180" w:rsidP="00C56180">
            <w:pPr>
              <w:tabs>
                <w:tab w:val="left" w:pos="252"/>
              </w:tabs>
              <w:spacing w:line="360" w:lineRule="auto"/>
              <w:ind w:left="420"/>
              <w:rPr>
                <w:rFonts w:ascii="宋体" w:hAnsi="宋体"/>
              </w:rPr>
            </w:pPr>
            <w:r w:rsidRPr="00F11229">
              <w:rPr>
                <w:rFonts w:ascii="宋体" w:hAnsi="宋体" w:hint="eastAsia"/>
              </w:rPr>
              <w:t>备注：（1）</w:t>
            </w:r>
            <w:r w:rsidR="00753A5C" w:rsidRPr="00F11229">
              <w:rPr>
                <w:rFonts w:ascii="宋体" w:hAnsi="宋体" w:hint="eastAsia"/>
              </w:rPr>
              <w:t>现有</w:t>
            </w:r>
            <w:r w:rsidRPr="00F11229">
              <w:rPr>
                <w:rFonts w:ascii="宋体" w:hAnsi="宋体" w:hint="eastAsia"/>
              </w:rPr>
              <w:t>消防等开关插座手报警铃等包括但不仅限于</w:t>
            </w:r>
            <w:proofErr w:type="gramStart"/>
            <w:r w:rsidRPr="00F11229">
              <w:rPr>
                <w:rFonts w:ascii="宋体" w:hAnsi="宋体" w:hint="eastAsia"/>
              </w:rPr>
              <w:t>于</w:t>
            </w:r>
            <w:proofErr w:type="gramEnd"/>
            <w:r w:rsidRPr="00F11229">
              <w:rPr>
                <w:rFonts w:ascii="宋体" w:hAnsi="宋体" w:hint="eastAsia"/>
              </w:rPr>
              <w:t>上述内容的排版均由中标单位统一进行排版深化，费用包含投标报价中综合考虑，不再另行签证</w:t>
            </w:r>
          </w:p>
          <w:p w14:paraId="04CFABA7" w14:textId="77777777" w:rsidR="00C56180" w:rsidRPr="00F11229" w:rsidRDefault="00C56180" w:rsidP="00EF42C0">
            <w:pPr>
              <w:pStyle w:val="ac"/>
              <w:numPr>
                <w:ilvl w:val="0"/>
                <w:numId w:val="31"/>
              </w:numPr>
              <w:tabs>
                <w:tab w:val="left" w:pos="420"/>
              </w:tabs>
              <w:spacing w:line="360" w:lineRule="auto"/>
              <w:ind w:firstLineChars="0"/>
              <w:rPr>
                <w:szCs w:val="21"/>
              </w:rPr>
            </w:pPr>
            <w:r w:rsidRPr="00F11229">
              <w:rPr>
                <w:rFonts w:hint="eastAsia"/>
                <w:szCs w:val="21"/>
              </w:rPr>
              <w:t>成品保护的要求</w:t>
            </w:r>
          </w:p>
          <w:p w14:paraId="2DF8D28D" w14:textId="29F4C5EC" w:rsidR="00C56180" w:rsidRPr="00F11229" w:rsidRDefault="00C56180" w:rsidP="00C56180">
            <w:pPr>
              <w:spacing w:line="360" w:lineRule="auto"/>
              <w:ind w:firstLineChars="200" w:firstLine="420"/>
              <w:rPr>
                <w:szCs w:val="21"/>
              </w:rPr>
            </w:pPr>
            <w:r w:rsidRPr="00F11229">
              <w:rPr>
                <w:rFonts w:hint="eastAsia"/>
                <w:szCs w:val="21"/>
              </w:rPr>
              <w:t>1</w:t>
            </w:r>
            <w:r w:rsidR="00F26BC0" w:rsidRPr="00F11229">
              <w:rPr>
                <w:rFonts w:hint="eastAsia"/>
                <w:szCs w:val="21"/>
              </w:rPr>
              <w:t>）</w:t>
            </w:r>
            <w:r w:rsidRPr="00F11229">
              <w:rPr>
                <w:rFonts w:hint="eastAsia"/>
                <w:szCs w:val="21"/>
              </w:rPr>
              <w:t>投标单位需制定专项成品保护方案，成品保护具体做法详见附件，投标单位根据附件做法进行综合报价，后期不再另行签证。</w:t>
            </w:r>
          </w:p>
          <w:p w14:paraId="3DB23D7F" w14:textId="1D12470C" w:rsidR="00C56180" w:rsidRPr="00F11229" w:rsidRDefault="00F26BC0" w:rsidP="00C56180">
            <w:pPr>
              <w:spacing w:line="360" w:lineRule="auto"/>
              <w:ind w:firstLineChars="200" w:firstLine="420"/>
              <w:rPr>
                <w:szCs w:val="21"/>
              </w:rPr>
            </w:pPr>
            <w:r w:rsidRPr="00F11229">
              <w:rPr>
                <w:rFonts w:hint="eastAsia"/>
                <w:szCs w:val="21"/>
              </w:rPr>
              <w:t>2</w:t>
            </w:r>
            <w:r w:rsidRPr="00F11229">
              <w:rPr>
                <w:rFonts w:hint="eastAsia"/>
                <w:szCs w:val="21"/>
              </w:rPr>
              <w:t>）</w:t>
            </w:r>
            <w:r w:rsidR="00C56180" w:rsidRPr="00F11229">
              <w:rPr>
                <w:rFonts w:hint="eastAsia"/>
                <w:szCs w:val="21"/>
              </w:rPr>
              <w:t>对工程中分期完成的成品、半成品，在工程竣工移交前，</w:t>
            </w:r>
            <w:r w:rsidR="00D36F4A" w:rsidRPr="00F11229">
              <w:rPr>
                <w:rFonts w:hint="eastAsia"/>
                <w:szCs w:val="21"/>
              </w:rPr>
              <w:t>中标单位</w:t>
            </w:r>
            <w:proofErr w:type="gramStart"/>
            <w:r w:rsidR="00C56180" w:rsidRPr="00F11229">
              <w:rPr>
                <w:rFonts w:hint="eastAsia"/>
                <w:szCs w:val="21"/>
              </w:rPr>
              <w:t>负保护</w:t>
            </w:r>
            <w:proofErr w:type="gramEnd"/>
            <w:r w:rsidR="00C56180" w:rsidRPr="00F11229">
              <w:rPr>
                <w:rFonts w:hint="eastAsia"/>
                <w:szCs w:val="21"/>
              </w:rPr>
              <w:t>责任，</w:t>
            </w:r>
            <w:r w:rsidR="00D36F4A" w:rsidRPr="00F11229">
              <w:rPr>
                <w:rFonts w:hint="eastAsia"/>
                <w:szCs w:val="21"/>
              </w:rPr>
              <w:t>中标</w:t>
            </w:r>
            <w:r w:rsidR="00C56180" w:rsidRPr="00F11229">
              <w:rPr>
                <w:rFonts w:hint="eastAsia"/>
                <w:szCs w:val="21"/>
              </w:rPr>
              <w:t>单位负责进行断水施工，任何其他分包单位对其使用或在其基础上施工，必须得到</w:t>
            </w:r>
            <w:r w:rsidR="00D36F4A" w:rsidRPr="00F11229">
              <w:rPr>
                <w:rFonts w:hint="eastAsia"/>
                <w:szCs w:val="21"/>
              </w:rPr>
              <w:t>中标单位</w:t>
            </w:r>
            <w:r w:rsidR="00C56180" w:rsidRPr="00F11229">
              <w:rPr>
                <w:rFonts w:hint="eastAsia"/>
                <w:szCs w:val="21"/>
              </w:rPr>
              <w:t>施工单位的许可。对监理人</w:t>
            </w:r>
            <w:proofErr w:type="gramStart"/>
            <w:r w:rsidR="00C56180" w:rsidRPr="00F11229">
              <w:rPr>
                <w:rFonts w:hint="eastAsia"/>
                <w:szCs w:val="21"/>
              </w:rPr>
              <w:t>确认因精装修单位</w:t>
            </w:r>
            <w:proofErr w:type="gramEnd"/>
            <w:r w:rsidR="00C56180" w:rsidRPr="00F11229">
              <w:rPr>
                <w:rFonts w:hint="eastAsia"/>
                <w:szCs w:val="21"/>
              </w:rPr>
              <w:t>保护措施不当造成的损坏，由精装</w:t>
            </w:r>
            <w:proofErr w:type="gramStart"/>
            <w:r w:rsidR="00C56180" w:rsidRPr="00F11229">
              <w:rPr>
                <w:rFonts w:hint="eastAsia"/>
                <w:szCs w:val="21"/>
              </w:rPr>
              <w:t>修单位</w:t>
            </w:r>
            <w:proofErr w:type="gramEnd"/>
            <w:r w:rsidR="00C56180" w:rsidRPr="00F11229">
              <w:rPr>
                <w:rFonts w:hint="eastAsia"/>
                <w:szCs w:val="21"/>
              </w:rPr>
              <w:t>负责修复。因其他分包单位施工不当引起的</w:t>
            </w:r>
            <w:r w:rsidR="00D36F4A" w:rsidRPr="00F11229">
              <w:rPr>
                <w:rFonts w:hint="eastAsia"/>
                <w:szCs w:val="21"/>
              </w:rPr>
              <w:t>中标</w:t>
            </w:r>
            <w:r w:rsidR="00C56180" w:rsidRPr="00F11229">
              <w:rPr>
                <w:rFonts w:hint="eastAsia"/>
                <w:szCs w:val="21"/>
              </w:rPr>
              <w:t>单位成品破坏，由</w:t>
            </w:r>
            <w:r w:rsidR="00D36F4A" w:rsidRPr="00F11229">
              <w:rPr>
                <w:rFonts w:hint="eastAsia"/>
                <w:szCs w:val="21"/>
              </w:rPr>
              <w:t>中标</w:t>
            </w:r>
            <w:proofErr w:type="gramStart"/>
            <w:r w:rsidR="00D36F4A" w:rsidRPr="00F11229">
              <w:rPr>
                <w:rFonts w:hint="eastAsia"/>
                <w:szCs w:val="21"/>
              </w:rPr>
              <w:t>单位</w:t>
            </w:r>
            <w:r w:rsidR="00C56180" w:rsidRPr="00F11229">
              <w:rPr>
                <w:rFonts w:hint="eastAsia"/>
                <w:szCs w:val="21"/>
              </w:rPr>
              <w:t>单位</w:t>
            </w:r>
            <w:proofErr w:type="gramEnd"/>
            <w:r w:rsidR="00C56180" w:rsidRPr="00F11229">
              <w:rPr>
                <w:rFonts w:hint="eastAsia"/>
                <w:szCs w:val="21"/>
              </w:rPr>
              <w:t>负责维修更换，但维修产生的费用则由引起破坏的相关责任单位承担。</w:t>
            </w:r>
          </w:p>
          <w:p w14:paraId="79EDF58B" w14:textId="6309AEA7" w:rsidR="00896202" w:rsidRPr="00F11229" w:rsidRDefault="00F26BC0" w:rsidP="00C56180">
            <w:pPr>
              <w:spacing w:line="360" w:lineRule="auto"/>
              <w:ind w:firstLineChars="200" w:firstLine="420"/>
              <w:rPr>
                <w:szCs w:val="21"/>
              </w:rPr>
            </w:pPr>
            <w:r w:rsidRPr="00F11229">
              <w:rPr>
                <w:rFonts w:hint="eastAsia"/>
                <w:szCs w:val="21"/>
              </w:rPr>
              <w:t>3</w:t>
            </w:r>
            <w:r w:rsidRPr="00F11229">
              <w:rPr>
                <w:rFonts w:hint="eastAsia"/>
                <w:szCs w:val="21"/>
              </w:rPr>
              <w:t>）</w:t>
            </w:r>
            <w:r w:rsidR="00896202" w:rsidRPr="00F11229">
              <w:rPr>
                <w:rFonts w:hint="eastAsia"/>
                <w:szCs w:val="21"/>
              </w:rPr>
              <w:t>中标单位施工可触及部位等</w:t>
            </w:r>
            <w:r w:rsidR="00014E8A" w:rsidRPr="00F11229">
              <w:rPr>
                <w:rFonts w:hint="eastAsia"/>
                <w:szCs w:val="21"/>
              </w:rPr>
              <w:t>内容的</w:t>
            </w:r>
            <w:r w:rsidR="00896202" w:rsidRPr="00F11229">
              <w:rPr>
                <w:rFonts w:hint="eastAsia"/>
                <w:szCs w:val="21"/>
              </w:rPr>
              <w:t>成品保护</w:t>
            </w:r>
            <w:r w:rsidR="00014E8A" w:rsidRPr="00F11229">
              <w:rPr>
                <w:rFonts w:hint="eastAsia"/>
                <w:szCs w:val="21"/>
              </w:rPr>
              <w:t>与责任单位书面移交，接收后由中标单位进行二次成品保护，</w:t>
            </w:r>
            <w:r w:rsidR="00114B6C" w:rsidRPr="00F11229">
              <w:rPr>
                <w:rFonts w:hint="eastAsia"/>
                <w:szCs w:val="21"/>
              </w:rPr>
              <w:t>若因中标单位成品保护不到位，造成的损失，由中标单位负责，</w:t>
            </w:r>
            <w:r w:rsidR="00014E8A" w:rsidRPr="00F11229">
              <w:rPr>
                <w:rFonts w:hint="eastAsia"/>
                <w:szCs w:val="21"/>
              </w:rPr>
              <w:t>费用在投标报价中综合考虑，不再另行签证。</w:t>
            </w:r>
          </w:p>
          <w:p w14:paraId="56A53F44" w14:textId="43C15479" w:rsidR="00E3661E" w:rsidRPr="00714AD2" w:rsidRDefault="00F26BC0" w:rsidP="00714AD2">
            <w:pPr>
              <w:spacing w:line="360" w:lineRule="auto"/>
              <w:ind w:firstLineChars="200" w:firstLine="420"/>
              <w:rPr>
                <w:szCs w:val="21"/>
              </w:rPr>
            </w:pPr>
            <w:r w:rsidRPr="00F11229">
              <w:rPr>
                <w:szCs w:val="21"/>
              </w:rPr>
              <w:t>4</w:t>
            </w:r>
            <w:r w:rsidRPr="00F11229">
              <w:rPr>
                <w:rFonts w:hint="eastAsia"/>
                <w:szCs w:val="21"/>
              </w:rPr>
              <w:t>）中标单位负责</w:t>
            </w:r>
            <w:r w:rsidR="00D36F4A" w:rsidRPr="00F11229">
              <w:rPr>
                <w:rFonts w:hint="eastAsia"/>
                <w:szCs w:val="21"/>
              </w:rPr>
              <w:t>施工</w:t>
            </w:r>
            <w:r w:rsidRPr="00F11229">
              <w:rPr>
                <w:rFonts w:hint="eastAsia"/>
                <w:szCs w:val="21"/>
              </w:rPr>
              <w:t>范围内水电井防火门的</w:t>
            </w:r>
            <w:r w:rsidR="00CC1DD5" w:rsidRPr="00F11229">
              <w:rPr>
                <w:rFonts w:hint="eastAsia"/>
                <w:szCs w:val="21"/>
              </w:rPr>
              <w:t>成品与</w:t>
            </w:r>
            <w:r w:rsidRPr="00F11229">
              <w:rPr>
                <w:rFonts w:hint="eastAsia"/>
                <w:szCs w:val="21"/>
              </w:rPr>
              <w:t>责任单位书面移交，接收后由中标单位进行二次成品保护；中标单位</w:t>
            </w:r>
            <w:r w:rsidR="00CC1DD5" w:rsidRPr="00F11229">
              <w:rPr>
                <w:rFonts w:hint="eastAsia"/>
                <w:szCs w:val="21"/>
              </w:rPr>
              <w:t>负责</w:t>
            </w:r>
            <w:r w:rsidR="00D36F4A" w:rsidRPr="00F11229">
              <w:rPr>
                <w:rFonts w:hint="eastAsia"/>
                <w:szCs w:val="21"/>
              </w:rPr>
              <w:t>施工</w:t>
            </w:r>
            <w:r w:rsidRPr="00F11229">
              <w:rPr>
                <w:rFonts w:hint="eastAsia"/>
                <w:szCs w:val="21"/>
              </w:rPr>
              <w:t>范围内</w:t>
            </w:r>
            <w:r w:rsidR="00CC1DD5" w:rsidRPr="00F11229">
              <w:rPr>
                <w:rFonts w:hint="eastAsia"/>
                <w:szCs w:val="21"/>
              </w:rPr>
              <w:t>所有门）的成品与责任单位书面移交，</w:t>
            </w:r>
            <w:r w:rsidR="00D36F4A" w:rsidRPr="00F11229">
              <w:rPr>
                <w:rFonts w:hint="eastAsia"/>
                <w:szCs w:val="21"/>
              </w:rPr>
              <w:t>施工过程中注意保护</w:t>
            </w:r>
            <w:r w:rsidR="00CC1DD5" w:rsidRPr="00F11229">
              <w:rPr>
                <w:rFonts w:hint="eastAsia"/>
                <w:szCs w:val="21"/>
              </w:rPr>
              <w:t>，费用在投标报价中综合考虑，不再另行签证。</w:t>
            </w:r>
          </w:p>
        </w:tc>
      </w:tr>
      <w:tr w:rsidR="00F11229" w:rsidRPr="00F11229" w14:paraId="16491422" w14:textId="77777777" w:rsidTr="00234E17">
        <w:trPr>
          <w:trHeight w:val="4199"/>
        </w:trPr>
        <w:tc>
          <w:tcPr>
            <w:tcW w:w="817" w:type="dxa"/>
            <w:vAlign w:val="center"/>
          </w:tcPr>
          <w:p w14:paraId="67B08E7C" w14:textId="77777777" w:rsidR="00E3661E" w:rsidRPr="00F11229" w:rsidRDefault="00E3661E" w:rsidP="00E3661E">
            <w:pPr>
              <w:jc w:val="center"/>
            </w:pPr>
            <w:r w:rsidRPr="00F11229">
              <w:rPr>
                <w:rFonts w:hint="eastAsia"/>
              </w:rPr>
              <w:t>项目人员配置</w:t>
            </w:r>
          </w:p>
        </w:tc>
        <w:tc>
          <w:tcPr>
            <w:tcW w:w="8651" w:type="dxa"/>
            <w:vAlign w:val="center"/>
          </w:tcPr>
          <w:p w14:paraId="7B5709E7" w14:textId="77777777" w:rsidR="00C56180" w:rsidRPr="00F11229" w:rsidRDefault="00C56180" w:rsidP="00EF42C0">
            <w:pPr>
              <w:numPr>
                <w:ilvl w:val="0"/>
                <w:numId w:val="5"/>
              </w:numPr>
              <w:tabs>
                <w:tab w:val="clear" w:pos="360"/>
                <w:tab w:val="num" w:pos="317"/>
              </w:tabs>
              <w:spacing w:line="276" w:lineRule="auto"/>
              <w:ind w:left="315" w:hangingChars="150" w:hanging="315"/>
            </w:pPr>
            <w:r w:rsidRPr="00F11229">
              <w:rPr>
                <w:rFonts w:hint="eastAsia"/>
              </w:rPr>
              <w:t>中标单位须建立以项目经理为核心的项目管理机构，项目经理对项目事务有充分、有效的决定权，能有效调动公司相关资源。</w:t>
            </w:r>
          </w:p>
          <w:p w14:paraId="5523E179" w14:textId="37C0E41D" w:rsidR="00C56180" w:rsidRPr="00F11229" w:rsidRDefault="00C56180" w:rsidP="00EF42C0">
            <w:pPr>
              <w:numPr>
                <w:ilvl w:val="0"/>
                <w:numId w:val="5"/>
              </w:numPr>
              <w:tabs>
                <w:tab w:val="clear" w:pos="360"/>
                <w:tab w:val="num" w:pos="317"/>
              </w:tabs>
              <w:spacing w:line="276" w:lineRule="auto"/>
              <w:ind w:left="315" w:hangingChars="150" w:hanging="315"/>
            </w:pPr>
            <w:r w:rsidRPr="00F11229">
              <w:rPr>
                <w:rFonts w:hint="eastAsia"/>
                <w:szCs w:val="21"/>
              </w:rPr>
              <w:t>中标单位</w:t>
            </w:r>
            <w:r w:rsidRPr="00F11229">
              <w:rPr>
                <w:rFonts w:hint="eastAsia"/>
              </w:rPr>
              <w:t>项目部常驻现场管理人员最低配置要求：项目经理（主要负责协调中标单位企业内外部资源）</w:t>
            </w:r>
            <w:r w:rsidRPr="00F11229">
              <w:rPr>
                <w:rFonts w:hint="eastAsia"/>
              </w:rPr>
              <w:t>1</w:t>
            </w:r>
            <w:r w:rsidRPr="00F11229">
              <w:rPr>
                <w:rFonts w:hint="eastAsia"/>
              </w:rPr>
              <w:t>名、生产经理</w:t>
            </w:r>
            <w:r w:rsidRPr="00F11229">
              <w:rPr>
                <w:rFonts w:hint="eastAsia"/>
              </w:rPr>
              <w:t>1</w:t>
            </w:r>
            <w:r w:rsidRPr="00F11229">
              <w:rPr>
                <w:rFonts w:hint="eastAsia"/>
              </w:rPr>
              <w:t>名（主要负责管理工程现场安全质量进度），技术负责人</w:t>
            </w:r>
            <w:r w:rsidRPr="00F11229">
              <w:rPr>
                <w:rFonts w:hint="eastAsia"/>
              </w:rPr>
              <w:t>1</w:t>
            </w:r>
            <w:r w:rsidRPr="00F11229">
              <w:rPr>
                <w:rFonts w:hint="eastAsia"/>
              </w:rPr>
              <w:t>名（负责施工工艺研究深化及图纸管理）、专职安全员</w:t>
            </w:r>
            <w:r w:rsidR="002A6DA7" w:rsidRPr="00F11229">
              <w:rPr>
                <w:rFonts w:hint="eastAsia"/>
              </w:rPr>
              <w:t>1</w:t>
            </w:r>
            <w:r w:rsidRPr="00F11229">
              <w:rPr>
                <w:rFonts w:hint="eastAsia"/>
              </w:rPr>
              <w:t>名、资料员</w:t>
            </w:r>
            <w:r w:rsidRPr="00F11229">
              <w:rPr>
                <w:rFonts w:hint="eastAsia"/>
              </w:rPr>
              <w:t>1</w:t>
            </w:r>
            <w:r w:rsidRPr="00F11229">
              <w:rPr>
                <w:rFonts w:hint="eastAsia"/>
              </w:rPr>
              <w:t>名、</w:t>
            </w:r>
            <w:r w:rsidR="004A32E9" w:rsidRPr="00F11229">
              <w:rPr>
                <w:rFonts w:hint="eastAsia"/>
              </w:rPr>
              <w:t>装修</w:t>
            </w:r>
            <w:r w:rsidRPr="00F11229">
              <w:rPr>
                <w:rFonts w:hint="eastAsia"/>
              </w:rPr>
              <w:t>施工员</w:t>
            </w:r>
            <w:r w:rsidRPr="00F11229">
              <w:rPr>
                <w:rFonts w:hint="eastAsia"/>
              </w:rPr>
              <w:t>2</w:t>
            </w:r>
            <w:r w:rsidR="004A32E9" w:rsidRPr="00F11229">
              <w:rPr>
                <w:rFonts w:hint="eastAsia"/>
              </w:rPr>
              <w:t>名</w:t>
            </w:r>
            <w:r w:rsidRPr="00F11229">
              <w:rPr>
                <w:rFonts w:hint="eastAsia"/>
              </w:rPr>
              <w:t>，</w:t>
            </w:r>
            <w:r w:rsidR="004A32E9" w:rsidRPr="00F11229">
              <w:rPr>
                <w:rFonts w:hint="eastAsia"/>
              </w:rPr>
              <w:t>材料员</w:t>
            </w:r>
            <w:r w:rsidR="004A32E9" w:rsidRPr="00F11229">
              <w:rPr>
                <w:rFonts w:hint="eastAsia"/>
              </w:rPr>
              <w:t>1</w:t>
            </w:r>
            <w:r w:rsidR="004A32E9" w:rsidRPr="00F11229">
              <w:rPr>
                <w:rFonts w:hint="eastAsia"/>
              </w:rPr>
              <w:t>名，</w:t>
            </w:r>
            <w:r w:rsidRPr="00F11229">
              <w:rPr>
                <w:rFonts w:hint="eastAsia"/>
              </w:rPr>
              <w:t>项目管理人员须具备相应的任职资格。</w:t>
            </w:r>
          </w:p>
          <w:p w14:paraId="5C8DB0DA" w14:textId="77777777" w:rsidR="00C56180" w:rsidRPr="00F11229" w:rsidRDefault="00C56180" w:rsidP="00EF42C0">
            <w:pPr>
              <w:numPr>
                <w:ilvl w:val="0"/>
                <w:numId w:val="5"/>
              </w:numPr>
              <w:tabs>
                <w:tab w:val="clear" w:pos="360"/>
                <w:tab w:val="num" w:pos="317"/>
              </w:tabs>
              <w:spacing w:line="276" w:lineRule="auto"/>
              <w:ind w:left="315" w:hangingChars="150" w:hanging="315"/>
            </w:pPr>
            <w:r w:rsidRPr="00F11229">
              <w:rPr>
                <w:rFonts w:hint="eastAsia"/>
              </w:rPr>
              <w:t>项目组织架构需在施工组织计划中体现并报监理、招标</w:t>
            </w:r>
            <w:proofErr w:type="gramStart"/>
            <w:r w:rsidRPr="00F11229">
              <w:rPr>
                <w:rFonts w:hint="eastAsia"/>
              </w:rPr>
              <w:t>方项目</w:t>
            </w:r>
            <w:proofErr w:type="gramEnd"/>
            <w:r w:rsidRPr="00F11229">
              <w:rPr>
                <w:rFonts w:hint="eastAsia"/>
              </w:rPr>
              <w:t>部审核通过后严格执行，不排除后期增派人员，如未按监理、招标</w:t>
            </w:r>
            <w:proofErr w:type="gramStart"/>
            <w:r w:rsidRPr="00F11229">
              <w:rPr>
                <w:rFonts w:hint="eastAsia"/>
              </w:rPr>
              <w:t>方项目</w:t>
            </w:r>
            <w:proofErr w:type="gramEnd"/>
            <w:r w:rsidRPr="00F11229">
              <w:rPr>
                <w:rFonts w:hint="eastAsia"/>
              </w:rPr>
              <w:t>部要求配置或不能达到，则招标方有权</w:t>
            </w:r>
            <w:r w:rsidR="00C82085" w:rsidRPr="00F11229">
              <w:rPr>
                <w:rFonts w:hint="eastAsia"/>
              </w:rPr>
              <w:t>罚款</w:t>
            </w:r>
            <w:r w:rsidRPr="00F11229">
              <w:rPr>
                <w:rFonts w:hint="eastAsia"/>
              </w:rPr>
              <w:t>。</w:t>
            </w:r>
          </w:p>
          <w:p w14:paraId="559568A2" w14:textId="2186BFF2" w:rsidR="00C56180" w:rsidRPr="00F11229" w:rsidRDefault="00C56180" w:rsidP="00EF42C0">
            <w:pPr>
              <w:numPr>
                <w:ilvl w:val="0"/>
                <w:numId w:val="5"/>
              </w:numPr>
              <w:tabs>
                <w:tab w:val="clear" w:pos="360"/>
                <w:tab w:val="num" w:pos="317"/>
              </w:tabs>
              <w:spacing w:line="276" w:lineRule="auto"/>
              <w:ind w:left="315" w:hangingChars="150" w:hanging="315"/>
            </w:pPr>
            <w:r w:rsidRPr="00F11229">
              <w:rPr>
                <w:rFonts w:hint="eastAsia"/>
              </w:rPr>
              <w:t>项目经理、技术负责人等主要项目管理人员正式任职前，须提供工作简历、经</w:t>
            </w:r>
            <w:r w:rsidR="0012430D">
              <w:rPr>
                <w:rFonts w:hint="eastAsia"/>
              </w:rPr>
              <w:t>地铁万科</w:t>
            </w:r>
            <w:r w:rsidRPr="00F11229">
              <w:rPr>
                <w:rFonts w:hint="eastAsia"/>
              </w:rPr>
              <w:t>项目经理部面试确认。</w:t>
            </w:r>
          </w:p>
          <w:p w14:paraId="5FDC0217" w14:textId="10D42F31" w:rsidR="00E3661E" w:rsidRPr="00F11229" w:rsidRDefault="00C56180" w:rsidP="00EF42C0">
            <w:pPr>
              <w:numPr>
                <w:ilvl w:val="0"/>
                <w:numId w:val="5"/>
              </w:numPr>
              <w:tabs>
                <w:tab w:val="clear" w:pos="360"/>
                <w:tab w:val="num" w:pos="317"/>
              </w:tabs>
              <w:spacing w:line="276" w:lineRule="auto"/>
              <w:ind w:left="315" w:hangingChars="150" w:hanging="315"/>
            </w:pPr>
            <w:r w:rsidRPr="00F11229">
              <w:rPr>
                <w:rFonts w:hint="eastAsia"/>
              </w:rPr>
              <w:t>项目实施过程中，若发现项目管理人员能力、行为不符合要求，</w:t>
            </w:r>
            <w:r w:rsidR="0012430D">
              <w:rPr>
                <w:rFonts w:hint="eastAsia"/>
              </w:rPr>
              <w:t>地铁万科</w:t>
            </w:r>
            <w:r w:rsidRPr="00F11229">
              <w:rPr>
                <w:rFonts w:hint="eastAsia"/>
              </w:rPr>
              <w:t>有权要求总包更换。中标单位对项目人员进行调换、变更，须经</w:t>
            </w:r>
            <w:bookmarkStart w:id="0" w:name="_GoBack"/>
            <w:bookmarkEnd w:id="0"/>
            <w:r w:rsidR="0012430D">
              <w:rPr>
                <w:rFonts w:hint="eastAsia"/>
              </w:rPr>
              <w:t>地铁万科</w:t>
            </w:r>
            <w:r w:rsidRPr="00F11229">
              <w:rPr>
                <w:rFonts w:hint="eastAsia"/>
              </w:rPr>
              <w:t>项目部审核同意。</w:t>
            </w:r>
          </w:p>
        </w:tc>
      </w:tr>
      <w:tr w:rsidR="00F11229" w:rsidRPr="00F11229" w14:paraId="24DED8E3" w14:textId="77777777" w:rsidTr="007D4D24">
        <w:trPr>
          <w:trHeight w:val="1963"/>
        </w:trPr>
        <w:tc>
          <w:tcPr>
            <w:tcW w:w="817" w:type="dxa"/>
            <w:vAlign w:val="center"/>
          </w:tcPr>
          <w:p w14:paraId="0C9625C9" w14:textId="77777777" w:rsidR="00E3661E" w:rsidRPr="00F11229" w:rsidRDefault="00BC2209" w:rsidP="00E3661E">
            <w:pPr>
              <w:jc w:val="center"/>
            </w:pPr>
            <w:r w:rsidRPr="00F11229">
              <w:rPr>
                <w:rFonts w:hint="eastAsia"/>
              </w:rPr>
              <w:lastRenderedPageBreak/>
              <w:t>其他</w:t>
            </w:r>
          </w:p>
        </w:tc>
        <w:tc>
          <w:tcPr>
            <w:tcW w:w="8651" w:type="dxa"/>
            <w:vAlign w:val="center"/>
          </w:tcPr>
          <w:p w14:paraId="773443CB" w14:textId="77777777" w:rsidR="00C56180" w:rsidRPr="00F11229" w:rsidRDefault="00C56180" w:rsidP="00EF42C0">
            <w:pPr>
              <w:numPr>
                <w:ilvl w:val="0"/>
                <w:numId w:val="7"/>
              </w:numPr>
              <w:spacing w:line="360" w:lineRule="auto"/>
              <w:rPr>
                <w:rFonts w:ascii="Calibri" w:hAnsi="Calibri"/>
                <w:szCs w:val="21"/>
              </w:rPr>
            </w:pPr>
            <w:r w:rsidRPr="00F11229">
              <w:rPr>
                <w:rFonts w:ascii="Calibri" w:hAnsi="Calibri" w:hint="eastAsia"/>
                <w:szCs w:val="21"/>
              </w:rPr>
              <w:t>投标单位须提前踏勘项目现场，充分</w:t>
            </w:r>
            <w:r w:rsidR="00C82085" w:rsidRPr="00F11229">
              <w:rPr>
                <w:rFonts w:ascii="Calibri" w:hAnsi="Calibri" w:hint="eastAsia"/>
                <w:szCs w:val="21"/>
              </w:rPr>
              <w:t>了解现场条件，以及施工方式（穿插作业、流水施工、或传统做法等）</w:t>
            </w:r>
            <w:r w:rsidRPr="00F11229">
              <w:rPr>
                <w:rFonts w:ascii="Calibri" w:hAnsi="Calibri" w:hint="eastAsia"/>
                <w:szCs w:val="21"/>
              </w:rPr>
              <w:t>，投标方应针对本项目特点制定材料运输方案。中标后，不得额外增加任何相关措施费用，包括但不限于材料二次转运费。</w:t>
            </w:r>
          </w:p>
          <w:p w14:paraId="2B19B04B" w14:textId="7DFC0C5D" w:rsidR="00C56180" w:rsidRPr="00F11229" w:rsidRDefault="00C56180" w:rsidP="00EF42C0">
            <w:pPr>
              <w:pStyle w:val="ac"/>
              <w:numPr>
                <w:ilvl w:val="0"/>
                <w:numId w:val="7"/>
              </w:numPr>
              <w:spacing w:line="360" w:lineRule="auto"/>
              <w:ind w:firstLineChars="0"/>
              <w:rPr>
                <w:szCs w:val="21"/>
              </w:rPr>
            </w:pPr>
            <w:proofErr w:type="gramStart"/>
            <w:r w:rsidRPr="00F11229">
              <w:rPr>
                <w:rFonts w:hint="eastAsia"/>
                <w:szCs w:val="21"/>
              </w:rPr>
              <w:t>标单位</w:t>
            </w:r>
            <w:proofErr w:type="gramEnd"/>
            <w:r w:rsidRPr="00F11229">
              <w:rPr>
                <w:rFonts w:hint="eastAsia"/>
                <w:szCs w:val="21"/>
              </w:rPr>
              <w:t>应对现场有充分的了解，在投标文件中必须根据现场实际情况体现库房具体位置、行车流线等，经招标方认可后方可实施；</w:t>
            </w:r>
          </w:p>
          <w:p w14:paraId="15992155" w14:textId="77777777" w:rsidR="00C56180" w:rsidRPr="00F11229" w:rsidRDefault="00C56180" w:rsidP="00EF42C0">
            <w:pPr>
              <w:numPr>
                <w:ilvl w:val="0"/>
                <w:numId w:val="7"/>
              </w:numPr>
              <w:spacing w:line="360" w:lineRule="auto"/>
              <w:rPr>
                <w:rFonts w:ascii="Calibri" w:hAnsi="Calibri"/>
                <w:szCs w:val="21"/>
              </w:rPr>
            </w:pPr>
            <w:r w:rsidRPr="00F11229">
              <w:rPr>
                <w:rFonts w:ascii="Calibri" w:hAnsi="Calibri" w:hint="eastAsia"/>
                <w:szCs w:val="21"/>
              </w:rPr>
              <w:t>投标单位需在报价中考虑在项目施工过程中，配合检查、验收等出现停工情况，费用在投标报价中综合考虑，不再另行签证；</w:t>
            </w:r>
          </w:p>
          <w:p w14:paraId="2EA076CC" w14:textId="78E87989" w:rsidR="00C56180" w:rsidRPr="00F11229" w:rsidRDefault="00C56180" w:rsidP="00EF42C0">
            <w:pPr>
              <w:numPr>
                <w:ilvl w:val="0"/>
                <w:numId w:val="7"/>
              </w:numPr>
              <w:spacing w:line="360" w:lineRule="auto"/>
              <w:rPr>
                <w:rFonts w:ascii="Calibri" w:hAnsi="Calibri"/>
                <w:szCs w:val="21"/>
              </w:rPr>
            </w:pPr>
            <w:r w:rsidRPr="00F11229">
              <w:rPr>
                <w:rFonts w:ascii="Calibri" w:hAnsi="Calibri" w:hint="eastAsia"/>
                <w:szCs w:val="21"/>
              </w:rPr>
              <w:t>中标单位须按</w:t>
            </w:r>
            <w:r w:rsidR="0012430D">
              <w:rPr>
                <w:rFonts w:ascii="Calibri" w:hAnsi="Calibri" w:hint="eastAsia"/>
                <w:szCs w:val="21"/>
              </w:rPr>
              <w:t>地铁万科</w:t>
            </w:r>
            <w:r w:rsidRPr="00F11229">
              <w:rPr>
                <w:rFonts w:ascii="Calibri" w:hAnsi="Calibri" w:hint="eastAsia"/>
                <w:szCs w:val="21"/>
              </w:rPr>
              <w:t>要求配备安全管理团队；</w:t>
            </w:r>
          </w:p>
          <w:p w14:paraId="1A4EEFEE" w14:textId="0947268E" w:rsidR="008A3A83" w:rsidRPr="00F11229" w:rsidRDefault="00C56180" w:rsidP="00D36F4A">
            <w:pPr>
              <w:numPr>
                <w:ilvl w:val="0"/>
                <w:numId w:val="7"/>
              </w:numPr>
              <w:spacing w:line="360" w:lineRule="auto"/>
              <w:rPr>
                <w:rFonts w:ascii="Calibri" w:hAnsi="Calibri"/>
                <w:szCs w:val="21"/>
              </w:rPr>
            </w:pPr>
            <w:r w:rsidRPr="00F11229">
              <w:rPr>
                <w:rFonts w:ascii="Calibri" w:hAnsi="Calibri" w:hint="eastAsia"/>
                <w:szCs w:val="21"/>
              </w:rPr>
              <w:t>正式电梯开始投入使用后由中标单位负责安排专人开梯（电梯</w:t>
            </w:r>
            <w:r w:rsidR="005F4EFC" w:rsidRPr="00F11229">
              <w:rPr>
                <w:rFonts w:ascii="Calibri" w:hAnsi="Calibri" w:hint="eastAsia"/>
                <w:szCs w:val="21"/>
              </w:rPr>
              <w:t>需中标方重新做成品保护</w:t>
            </w:r>
            <w:r w:rsidRPr="00F11229">
              <w:rPr>
                <w:rFonts w:ascii="Calibri" w:hAnsi="Calibri" w:hint="eastAsia"/>
                <w:szCs w:val="21"/>
              </w:rPr>
              <w:t>，</w:t>
            </w:r>
            <w:r w:rsidR="005F4EFC" w:rsidRPr="00F11229">
              <w:rPr>
                <w:rFonts w:ascii="Calibri" w:hAnsi="Calibri" w:hint="eastAsia"/>
                <w:szCs w:val="21"/>
              </w:rPr>
              <w:t>并对成本保护及时维护</w:t>
            </w:r>
            <w:r w:rsidRPr="00F11229">
              <w:rPr>
                <w:rFonts w:ascii="Calibri" w:hAnsi="Calibri" w:hint="eastAsia"/>
                <w:szCs w:val="21"/>
              </w:rPr>
              <w:t>，投标报价综合考虑，后续不再签证），并日常对使用进行管理</w:t>
            </w:r>
            <w:proofErr w:type="gramStart"/>
            <w:r w:rsidRPr="00F11229">
              <w:rPr>
                <w:rFonts w:ascii="Calibri" w:hAnsi="Calibri" w:hint="eastAsia"/>
                <w:szCs w:val="21"/>
              </w:rPr>
              <w:t>巡</w:t>
            </w:r>
            <w:proofErr w:type="gramEnd"/>
          </w:p>
          <w:p w14:paraId="6157337C" w14:textId="29E50FE3" w:rsidR="00410865" w:rsidRPr="00F11229" w:rsidRDefault="00410865" w:rsidP="00EF42C0">
            <w:pPr>
              <w:numPr>
                <w:ilvl w:val="0"/>
                <w:numId w:val="7"/>
              </w:numPr>
              <w:spacing w:line="360" w:lineRule="auto"/>
              <w:rPr>
                <w:rFonts w:ascii="Calibri" w:hAnsi="Calibri"/>
                <w:szCs w:val="21"/>
              </w:rPr>
            </w:pPr>
            <w:r w:rsidRPr="00F11229">
              <w:rPr>
                <w:rFonts w:ascii="Calibri" w:hAnsi="Calibri" w:hint="eastAsia"/>
                <w:szCs w:val="21"/>
              </w:rPr>
              <w:t>涉及到城管、街道办、派出所、环水局、环保局、交管等关系的协调费用由中标单位负责，</w:t>
            </w:r>
            <w:r w:rsidRPr="00F11229">
              <w:rPr>
                <w:rFonts w:ascii="Calibri" w:hAnsi="Calibri" w:hint="eastAsia"/>
                <w:b/>
                <w:szCs w:val="21"/>
              </w:rPr>
              <w:t>费用含在投标报价中，不再另行签证；</w:t>
            </w:r>
          </w:p>
          <w:p w14:paraId="671828B7" w14:textId="15A0D484" w:rsidR="002B1153" w:rsidRPr="00F11229" w:rsidRDefault="00C56180" w:rsidP="00D36F4A">
            <w:pPr>
              <w:numPr>
                <w:ilvl w:val="0"/>
                <w:numId w:val="7"/>
              </w:numPr>
              <w:spacing w:line="360" w:lineRule="auto"/>
              <w:jc w:val="left"/>
              <w:rPr>
                <w:rFonts w:ascii="Calibri" w:hAnsi="Calibri"/>
                <w:szCs w:val="21"/>
              </w:rPr>
            </w:pPr>
            <w:r w:rsidRPr="00F11229">
              <w:rPr>
                <w:rFonts w:ascii="Calibri" w:hAnsi="Calibri" w:hint="eastAsia"/>
                <w:b/>
                <w:szCs w:val="21"/>
              </w:rPr>
              <w:t>特别说明：本项目因场地条件限制，中标方须自行在红线外解决</w:t>
            </w:r>
            <w:r w:rsidR="006B7CFC" w:rsidRPr="00F11229">
              <w:rPr>
                <w:rFonts w:ascii="Calibri" w:hAnsi="Calibri" w:hint="eastAsia"/>
                <w:b/>
                <w:szCs w:val="21"/>
              </w:rPr>
              <w:t>办公、管理人员及</w:t>
            </w:r>
            <w:r w:rsidRPr="00F11229">
              <w:rPr>
                <w:rFonts w:ascii="Calibri" w:hAnsi="Calibri" w:hint="eastAsia"/>
                <w:b/>
                <w:szCs w:val="21"/>
              </w:rPr>
              <w:t>施工人员的食宿、上下班交通等问题，相关费用在投标报价中单列，不再另行签证；</w:t>
            </w:r>
          </w:p>
        </w:tc>
      </w:tr>
    </w:tbl>
    <w:p w14:paraId="62299176" w14:textId="77777777" w:rsidR="009471D4" w:rsidRPr="00A928E0" w:rsidRDefault="009471D4" w:rsidP="009471D4">
      <w:pPr>
        <w:rPr>
          <w:color w:val="000000" w:themeColor="text1"/>
        </w:rPr>
      </w:pPr>
    </w:p>
    <w:sectPr w:rsidR="009471D4" w:rsidRPr="00A928E0">
      <w:headerReference w:type="default" r:id="rId12"/>
      <w:pgSz w:w="11906" w:h="16838" w:code="9"/>
      <w:pgMar w:top="1418" w:right="1134" w:bottom="935" w:left="1440" w:header="851" w:footer="992" w:gutter="0"/>
      <w:cols w:space="425"/>
      <w:docGrid w:linePitch="28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584708" w14:textId="77777777" w:rsidR="00183327" w:rsidRDefault="00183327">
      <w:r>
        <w:separator/>
      </w:r>
    </w:p>
  </w:endnote>
  <w:endnote w:type="continuationSeparator" w:id="0">
    <w:p w14:paraId="1A98371C" w14:textId="77777777" w:rsidR="00183327" w:rsidRDefault="00183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等线">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B6AF09" w14:textId="77777777" w:rsidR="00183327" w:rsidRDefault="00183327">
      <w:r>
        <w:separator/>
      </w:r>
    </w:p>
  </w:footnote>
  <w:footnote w:type="continuationSeparator" w:id="0">
    <w:p w14:paraId="00B67CA8" w14:textId="77777777" w:rsidR="00183327" w:rsidRDefault="00183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A71810" w14:textId="77777777" w:rsidR="00F4743A" w:rsidRDefault="00F4743A">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1FA5"/>
    <w:multiLevelType w:val="hybridMultilevel"/>
    <w:tmpl w:val="97A88F44"/>
    <w:lvl w:ilvl="0" w:tplc="04090013">
      <w:start w:val="1"/>
      <w:numFmt w:val="chineseCountingThousand"/>
      <w:lvlText w:val="%1、"/>
      <w:lvlJc w:val="left"/>
      <w:pPr>
        <w:ind w:left="360" w:hanging="360"/>
      </w:pPr>
      <w:rPr>
        <w:rFonts w:hint="default"/>
        <w:color w:val="000000"/>
      </w:rPr>
    </w:lvl>
    <w:lvl w:ilvl="1" w:tplc="A8766094">
      <w:start w:val="3"/>
      <w:numFmt w:val="upperLetter"/>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3254FCE"/>
    <w:multiLevelType w:val="hybridMultilevel"/>
    <w:tmpl w:val="B8C88426"/>
    <w:lvl w:ilvl="0" w:tplc="04090011">
      <w:start w:val="1"/>
      <w:numFmt w:val="decimal"/>
      <w:lvlText w:val="%1)"/>
      <w:lvlJc w:val="left"/>
      <w:pPr>
        <w:ind w:left="1588" w:hanging="420"/>
      </w:pPr>
    </w:lvl>
    <w:lvl w:ilvl="1" w:tplc="04090019" w:tentative="1">
      <w:start w:val="1"/>
      <w:numFmt w:val="lowerLetter"/>
      <w:lvlText w:val="%2)"/>
      <w:lvlJc w:val="left"/>
      <w:pPr>
        <w:ind w:left="2008" w:hanging="420"/>
      </w:pPr>
    </w:lvl>
    <w:lvl w:ilvl="2" w:tplc="0409001B" w:tentative="1">
      <w:start w:val="1"/>
      <w:numFmt w:val="lowerRoman"/>
      <w:lvlText w:val="%3."/>
      <w:lvlJc w:val="right"/>
      <w:pPr>
        <w:ind w:left="2428" w:hanging="420"/>
      </w:pPr>
    </w:lvl>
    <w:lvl w:ilvl="3" w:tplc="0409000F" w:tentative="1">
      <w:start w:val="1"/>
      <w:numFmt w:val="decimal"/>
      <w:lvlText w:val="%4."/>
      <w:lvlJc w:val="left"/>
      <w:pPr>
        <w:ind w:left="2848" w:hanging="420"/>
      </w:pPr>
    </w:lvl>
    <w:lvl w:ilvl="4" w:tplc="04090019" w:tentative="1">
      <w:start w:val="1"/>
      <w:numFmt w:val="lowerLetter"/>
      <w:lvlText w:val="%5)"/>
      <w:lvlJc w:val="left"/>
      <w:pPr>
        <w:ind w:left="3268" w:hanging="420"/>
      </w:pPr>
    </w:lvl>
    <w:lvl w:ilvl="5" w:tplc="0409001B" w:tentative="1">
      <w:start w:val="1"/>
      <w:numFmt w:val="lowerRoman"/>
      <w:lvlText w:val="%6."/>
      <w:lvlJc w:val="right"/>
      <w:pPr>
        <w:ind w:left="3688" w:hanging="420"/>
      </w:pPr>
    </w:lvl>
    <w:lvl w:ilvl="6" w:tplc="0409000F" w:tentative="1">
      <w:start w:val="1"/>
      <w:numFmt w:val="decimal"/>
      <w:lvlText w:val="%7."/>
      <w:lvlJc w:val="left"/>
      <w:pPr>
        <w:ind w:left="4108" w:hanging="420"/>
      </w:pPr>
    </w:lvl>
    <w:lvl w:ilvl="7" w:tplc="04090019" w:tentative="1">
      <w:start w:val="1"/>
      <w:numFmt w:val="lowerLetter"/>
      <w:lvlText w:val="%8)"/>
      <w:lvlJc w:val="left"/>
      <w:pPr>
        <w:ind w:left="4528" w:hanging="420"/>
      </w:pPr>
    </w:lvl>
    <w:lvl w:ilvl="8" w:tplc="0409001B" w:tentative="1">
      <w:start w:val="1"/>
      <w:numFmt w:val="lowerRoman"/>
      <w:lvlText w:val="%9."/>
      <w:lvlJc w:val="right"/>
      <w:pPr>
        <w:ind w:left="4948" w:hanging="420"/>
      </w:pPr>
    </w:lvl>
  </w:abstractNum>
  <w:abstractNum w:abstractNumId="2">
    <w:nsid w:val="039B0EDE"/>
    <w:multiLevelType w:val="hybridMultilevel"/>
    <w:tmpl w:val="526A28A6"/>
    <w:lvl w:ilvl="0" w:tplc="04090019">
      <w:start w:val="1"/>
      <w:numFmt w:val="lowerLetter"/>
      <w:lvlText w:val="%1)"/>
      <w:lvlJc w:val="left"/>
      <w:pPr>
        <w:ind w:left="1200" w:hanging="420"/>
      </w:p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3">
    <w:nsid w:val="05E6668E"/>
    <w:multiLevelType w:val="hybridMultilevel"/>
    <w:tmpl w:val="8C668E1E"/>
    <w:lvl w:ilvl="0" w:tplc="2A767C22">
      <w:start w:val="6"/>
      <w:numFmt w:val="upperLetter"/>
      <w:lvlText w:val="%1、"/>
      <w:lvlJc w:val="left"/>
      <w:pPr>
        <w:ind w:left="888" w:hanging="360"/>
      </w:pPr>
      <w:rPr>
        <w:rFonts w:hint="default"/>
      </w:rPr>
    </w:lvl>
    <w:lvl w:ilvl="1" w:tplc="04090019" w:tentative="1">
      <w:start w:val="1"/>
      <w:numFmt w:val="lowerLetter"/>
      <w:lvlText w:val="%2)"/>
      <w:lvlJc w:val="left"/>
      <w:pPr>
        <w:ind w:left="1368" w:hanging="420"/>
      </w:pPr>
    </w:lvl>
    <w:lvl w:ilvl="2" w:tplc="0409001B" w:tentative="1">
      <w:start w:val="1"/>
      <w:numFmt w:val="lowerRoman"/>
      <w:lvlText w:val="%3."/>
      <w:lvlJc w:val="right"/>
      <w:pPr>
        <w:ind w:left="1788" w:hanging="420"/>
      </w:pPr>
    </w:lvl>
    <w:lvl w:ilvl="3" w:tplc="0409000F" w:tentative="1">
      <w:start w:val="1"/>
      <w:numFmt w:val="decimal"/>
      <w:lvlText w:val="%4."/>
      <w:lvlJc w:val="left"/>
      <w:pPr>
        <w:ind w:left="2208" w:hanging="420"/>
      </w:pPr>
    </w:lvl>
    <w:lvl w:ilvl="4" w:tplc="04090019" w:tentative="1">
      <w:start w:val="1"/>
      <w:numFmt w:val="lowerLetter"/>
      <w:lvlText w:val="%5)"/>
      <w:lvlJc w:val="left"/>
      <w:pPr>
        <w:ind w:left="2628" w:hanging="420"/>
      </w:pPr>
    </w:lvl>
    <w:lvl w:ilvl="5" w:tplc="0409001B" w:tentative="1">
      <w:start w:val="1"/>
      <w:numFmt w:val="lowerRoman"/>
      <w:lvlText w:val="%6."/>
      <w:lvlJc w:val="right"/>
      <w:pPr>
        <w:ind w:left="3048" w:hanging="420"/>
      </w:pPr>
    </w:lvl>
    <w:lvl w:ilvl="6" w:tplc="0409000F" w:tentative="1">
      <w:start w:val="1"/>
      <w:numFmt w:val="decimal"/>
      <w:lvlText w:val="%7."/>
      <w:lvlJc w:val="left"/>
      <w:pPr>
        <w:ind w:left="3468" w:hanging="420"/>
      </w:pPr>
    </w:lvl>
    <w:lvl w:ilvl="7" w:tplc="04090019" w:tentative="1">
      <w:start w:val="1"/>
      <w:numFmt w:val="lowerLetter"/>
      <w:lvlText w:val="%8)"/>
      <w:lvlJc w:val="left"/>
      <w:pPr>
        <w:ind w:left="3888" w:hanging="420"/>
      </w:pPr>
    </w:lvl>
    <w:lvl w:ilvl="8" w:tplc="0409001B" w:tentative="1">
      <w:start w:val="1"/>
      <w:numFmt w:val="lowerRoman"/>
      <w:lvlText w:val="%9."/>
      <w:lvlJc w:val="right"/>
      <w:pPr>
        <w:ind w:left="4308" w:hanging="420"/>
      </w:pPr>
    </w:lvl>
  </w:abstractNum>
  <w:abstractNum w:abstractNumId="4">
    <w:nsid w:val="067C6212"/>
    <w:multiLevelType w:val="hybridMultilevel"/>
    <w:tmpl w:val="893E84F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6F52774"/>
    <w:multiLevelType w:val="hybridMultilevel"/>
    <w:tmpl w:val="439E7260"/>
    <w:lvl w:ilvl="0" w:tplc="2E3C20D2">
      <w:start w:val="1"/>
      <w:numFmt w:val="decimal"/>
      <w:lvlText w:val="1.%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075A2E4A"/>
    <w:multiLevelType w:val="multilevel"/>
    <w:tmpl w:val="F09880C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075E4C17"/>
    <w:multiLevelType w:val="hybridMultilevel"/>
    <w:tmpl w:val="5FACAD14"/>
    <w:lvl w:ilvl="0" w:tplc="04090019">
      <w:start w:val="1"/>
      <w:numFmt w:val="lowerLetter"/>
      <w:lvlText w:val="%1)"/>
      <w:lvlJc w:val="left"/>
      <w:pPr>
        <w:ind w:left="1554" w:hanging="420"/>
      </w:p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8">
    <w:nsid w:val="0A0F1C8C"/>
    <w:multiLevelType w:val="hybridMultilevel"/>
    <w:tmpl w:val="0D086C66"/>
    <w:lvl w:ilvl="0" w:tplc="04090019">
      <w:start w:val="1"/>
      <w:numFmt w:val="lowerLetter"/>
      <w:lvlText w:val="%1)"/>
      <w:lvlJc w:val="left"/>
      <w:pPr>
        <w:ind w:left="1200" w:hanging="420"/>
      </w:p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9">
    <w:nsid w:val="113B33A2"/>
    <w:multiLevelType w:val="hybridMultilevel"/>
    <w:tmpl w:val="85A6CEAC"/>
    <w:lvl w:ilvl="0" w:tplc="0409000F">
      <w:start w:val="1"/>
      <w:numFmt w:val="decimal"/>
      <w:lvlText w:val="%1."/>
      <w:lvlJc w:val="left"/>
      <w:pPr>
        <w:ind w:left="520" w:hanging="420"/>
      </w:pPr>
      <w:rPr>
        <w:rFonts w:hint="eastAsia"/>
        <w:color w:val="auto"/>
      </w:rPr>
    </w:lvl>
    <w:lvl w:ilvl="1" w:tplc="04090019">
      <w:start w:val="1"/>
      <w:numFmt w:val="lowerLetter"/>
      <w:lvlText w:val="%2)"/>
      <w:lvlJc w:val="left"/>
      <w:pPr>
        <w:ind w:left="940" w:hanging="420"/>
      </w:pPr>
    </w:lvl>
    <w:lvl w:ilvl="2" w:tplc="0409001B" w:tentative="1">
      <w:start w:val="1"/>
      <w:numFmt w:val="lowerRoman"/>
      <w:lvlText w:val="%3."/>
      <w:lvlJc w:val="right"/>
      <w:pPr>
        <w:ind w:left="1360" w:hanging="420"/>
      </w:pPr>
    </w:lvl>
    <w:lvl w:ilvl="3" w:tplc="0409000F" w:tentative="1">
      <w:start w:val="1"/>
      <w:numFmt w:val="decimal"/>
      <w:lvlText w:val="%4."/>
      <w:lvlJc w:val="left"/>
      <w:pPr>
        <w:ind w:left="1780" w:hanging="420"/>
      </w:pPr>
    </w:lvl>
    <w:lvl w:ilvl="4" w:tplc="04090019" w:tentative="1">
      <w:start w:val="1"/>
      <w:numFmt w:val="lowerLetter"/>
      <w:lvlText w:val="%5)"/>
      <w:lvlJc w:val="left"/>
      <w:pPr>
        <w:ind w:left="2200" w:hanging="420"/>
      </w:pPr>
    </w:lvl>
    <w:lvl w:ilvl="5" w:tplc="0409001B" w:tentative="1">
      <w:start w:val="1"/>
      <w:numFmt w:val="lowerRoman"/>
      <w:lvlText w:val="%6."/>
      <w:lvlJc w:val="right"/>
      <w:pPr>
        <w:ind w:left="2620" w:hanging="420"/>
      </w:pPr>
    </w:lvl>
    <w:lvl w:ilvl="6" w:tplc="0409000F" w:tentative="1">
      <w:start w:val="1"/>
      <w:numFmt w:val="decimal"/>
      <w:lvlText w:val="%7."/>
      <w:lvlJc w:val="left"/>
      <w:pPr>
        <w:ind w:left="3040" w:hanging="420"/>
      </w:pPr>
    </w:lvl>
    <w:lvl w:ilvl="7" w:tplc="04090019" w:tentative="1">
      <w:start w:val="1"/>
      <w:numFmt w:val="lowerLetter"/>
      <w:lvlText w:val="%8)"/>
      <w:lvlJc w:val="left"/>
      <w:pPr>
        <w:ind w:left="3460" w:hanging="420"/>
      </w:pPr>
    </w:lvl>
    <w:lvl w:ilvl="8" w:tplc="0409001B" w:tentative="1">
      <w:start w:val="1"/>
      <w:numFmt w:val="lowerRoman"/>
      <w:lvlText w:val="%9."/>
      <w:lvlJc w:val="right"/>
      <w:pPr>
        <w:ind w:left="3880" w:hanging="420"/>
      </w:pPr>
    </w:lvl>
  </w:abstractNum>
  <w:abstractNum w:abstractNumId="10">
    <w:nsid w:val="161B3CF9"/>
    <w:multiLevelType w:val="hybridMultilevel"/>
    <w:tmpl w:val="DA30DCD2"/>
    <w:lvl w:ilvl="0" w:tplc="04090019">
      <w:start w:val="1"/>
      <w:numFmt w:val="lowerLetter"/>
      <w:lvlText w:val="%1)"/>
      <w:lvlJc w:val="left"/>
      <w:pPr>
        <w:ind w:left="1620" w:hanging="420"/>
      </w:pPr>
    </w:lvl>
    <w:lvl w:ilvl="1" w:tplc="04090019">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abstractNum w:abstractNumId="11">
    <w:nsid w:val="16AF7C93"/>
    <w:multiLevelType w:val="hybridMultilevel"/>
    <w:tmpl w:val="E5941740"/>
    <w:lvl w:ilvl="0" w:tplc="04090011">
      <w:start w:val="1"/>
      <w:numFmt w:val="decimal"/>
      <w:lvlText w:val="%1)"/>
      <w:lvlJc w:val="left"/>
      <w:pPr>
        <w:ind w:left="1577" w:hanging="420"/>
      </w:pPr>
    </w:lvl>
    <w:lvl w:ilvl="1" w:tplc="04090019" w:tentative="1">
      <w:start w:val="1"/>
      <w:numFmt w:val="lowerLetter"/>
      <w:lvlText w:val="%2)"/>
      <w:lvlJc w:val="left"/>
      <w:pPr>
        <w:ind w:left="1997" w:hanging="420"/>
      </w:pPr>
    </w:lvl>
    <w:lvl w:ilvl="2" w:tplc="0409001B" w:tentative="1">
      <w:start w:val="1"/>
      <w:numFmt w:val="lowerRoman"/>
      <w:lvlText w:val="%3."/>
      <w:lvlJc w:val="right"/>
      <w:pPr>
        <w:ind w:left="2417" w:hanging="420"/>
      </w:pPr>
    </w:lvl>
    <w:lvl w:ilvl="3" w:tplc="0409000F" w:tentative="1">
      <w:start w:val="1"/>
      <w:numFmt w:val="decimal"/>
      <w:lvlText w:val="%4."/>
      <w:lvlJc w:val="left"/>
      <w:pPr>
        <w:ind w:left="2837" w:hanging="420"/>
      </w:pPr>
    </w:lvl>
    <w:lvl w:ilvl="4" w:tplc="04090019" w:tentative="1">
      <w:start w:val="1"/>
      <w:numFmt w:val="lowerLetter"/>
      <w:lvlText w:val="%5)"/>
      <w:lvlJc w:val="left"/>
      <w:pPr>
        <w:ind w:left="3257" w:hanging="420"/>
      </w:pPr>
    </w:lvl>
    <w:lvl w:ilvl="5" w:tplc="0409001B" w:tentative="1">
      <w:start w:val="1"/>
      <w:numFmt w:val="lowerRoman"/>
      <w:lvlText w:val="%6."/>
      <w:lvlJc w:val="right"/>
      <w:pPr>
        <w:ind w:left="3677" w:hanging="420"/>
      </w:pPr>
    </w:lvl>
    <w:lvl w:ilvl="6" w:tplc="0409000F" w:tentative="1">
      <w:start w:val="1"/>
      <w:numFmt w:val="decimal"/>
      <w:lvlText w:val="%7."/>
      <w:lvlJc w:val="left"/>
      <w:pPr>
        <w:ind w:left="4097" w:hanging="420"/>
      </w:pPr>
    </w:lvl>
    <w:lvl w:ilvl="7" w:tplc="04090019" w:tentative="1">
      <w:start w:val="1"/>
      <w:numFmt w:val="lowerLetter"/>
      <w:lvlText w:val="%8)"/>
      <w:lvlJc w:val="left"/>
      <w:pPr>
        <w:ind w:left="4517" w:hanging="420"/>
      </w:pPr>
    </w:lvl>
    <w:lvl w:ilvl="8" w:tplc="0409001B" w:tentative="1">
      <w:start w:val="1"/>
      <w:numFmt w:val="lowerRoman"/>
      <w:lvlText w:val="%9."/>
      <w:lvlJc w:val="right"/>
      <w:pPr>
        <w:ind w:left="4937" w:hanging="420"/>
      </w:pPr>
    </w:lvl>
  </w:abstractNum>
  <w:abstractNum w:abstractNumId="12">
    <w:nsid w:val="22BB2094"/>
    <w:multiLevelType w:val="hybridMultilevel"/>
    <w:tmpl w:val="2EC8F4BE"/>
    <w:lvl w:ilvl="0" w:tplc="04090019">
      <w:start w:val="1"/>
      <w:numFmt w:val="lowerLetter"/>
      <w:lvlText w:val="%1)"/>
      <w:lvlJc w:val="left"/>
      <w:pPr>
        <w:ind w:left="1157" w:hanging="420"/>
      </w:pPr>
    </w:lvl>
    <w:lvl w:ilvl="1" w:tplc="04090019" w:tentative="1">
      <w:start w:val="1"/>
      <w:numFmt w:val="lowerLetter"/>
      <w:lvlText w:val="%2)"/>
      <w:lvlJc w:val="left"/>
      <w:pPr>
        <w:ind w:left="1577" w:hanging="420"/>
      </w:pPr>
    </w:lvl>
    <w:lvl w:ilvl="2" w:tplc="0409001B" w:tentative="1">
      <w:start w:val="1"/>
      <w:numFmt w:val="lowerRoman"/>
      <w:lvlText w:val="%3."/>
      <w:lvlJc w:val="right"/>
      <w:pPr>
        <w:ind w:left="1997" w:hanging="420"/>
      </w:pPr>
    </w:lvl>
    <w:lvl w:ilvl="3" w:tplc="0409000F" w:tentative="1">
      <w:start w:val="1"/>
      <w:numFmt w:val="decimal"/>
      <w:lvlText w:val="%4."/>
      <w:lvlJc w:val="left"/>
      <w:pPr>
        <w:ind w:left="2417" w:hanging="420"/>
      </w:pPr>
    </w:lvl>
    <w:lvl w:ilvl="4" w:tplc="04090019" w:tentative="1">
      <w:start w:val="1"/>
      <w:numFmt w:val="lowerLetter"/>
      <w:lvlText w:val="%5)"/>
      <w:lvlJc w:val="left"/>
      <w:pPr>
        <w:ind w:left="2837" w:hanging="420"/>
      </w:pPr>
    </w:lvl>
    <w:lvl w:ilvl="5" w:tplc="0409001B" w:tentative="1">
      <w:start w:val="1"/>
      <w:numFmt w:val="lowerRoman"/>
      <w:lvlText w:val="%6."/>
      <w:lvlJc w:val="right"/>
      <w:pPr>
        <w:ind w:left="3257" w:hanging="420"/>
      </w:pPr>
    </w:lvl>
    <w:lvl w:ilvl="6" w:tplc="0409000F" w:tentative="1">
      <w:start w:val="1"/>
      <w:numFmt w:val="decimal"/>
      <w:lvlText w:val="%7."/>
      <w:lvlJc w:val="left"/>
      <w:pPr>
        <w:ind w:left="3677" w:hanging="420"/>
      </w:pPr>
    </w:lvl>
    <w:lvl w:ilvl="7" w:tplc="04090019" w:tentative="1">
      <w:start w:val="1"/>
      <w:numFmt w:val="lowerLetter"/>
      <w:lvlText w:val="%8)"/>
      <w:lvlJc w:val="left"/>
      <w:pPr>
        <w:ind w:left="4097" w:hanging="420"/>
      </w:pPr>
    </w:lvl>
    <w:lvl w:ilvl="8" w:tplc="0409001B" w:tentative="1">
      <w:start w:val="1"/>
      <w:numFmt w:val="lowerRoman"/>
      <w:lvlText w:val="%9."/>
      <w:lvlJc w:val="right"/>
      <w:pPr>
        <w:ind w:left="4517" w:hanging="420"/>
      </w:pPr>
    </w:lvl>
  </w:abstractNum>
  <w:abstractNum w:abstractNumId="13">
    <w:nsid w:val="23CC7D86"/>
    <w:multiLevelType w:val="hybridMultilevel"/>
    <w:tmpl w:val="526A28A6"/>
    <w:lvl w:ilvl="0" w:tplc="04090019">
      <w:start w:val="1"/>
      <w:numFmt w:val="lowerLetter"/>
      <w:lvlText w:val="%1)"/>
      <w:lvlJc w:val="left"/>
      <w:pPr>
        <w:ind w:left="1200" w:hanging="420"/>
      </w:p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4">
    <w:nsid w:val="24ED4386"/>
    <w:multiLevelType w:val="hybridMultilevel"/>
    <w:tmpl w:val="49B40220"/>
    <w:lvl w:ilvl="0" w:tplc="04090015">
      <w:start w:val="1"/>
      <w:numFmt w:val="upperLetter"/>
      <w:lvlText w:val="%1."/>
      <w:lvlJc w:val="left"/>
      <w:pPr>
        <w:ind w:left="1200" w:hanging="420"/>
      </w:pPr>
    </w:lvl>
    <w:lvl w:ilvl="1" w:tplc="95349086">
      <w:start w:val="1"/>
      <w:numFmt w:val="decimal"/>
      <w:lvlText w:val="（%2）"/>
      <w:lvlJc w:val="left"/>
      <w:pPr>
        <w:ind w:left="1920" w:hanging="720"/>
      </w:pPr>
      <w:rPr>
        <w:rFonts w:hint="default"/>
      </w:r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5">
    <w:nsid w:val="26013089"/>
    <w:multiLevelType w:val="hybridMultilevel"/>
    <w:tmpl w:val="49B40220"/>
    <w:lvl w:ilvl="0" w:tplc="04090015">
      <w:start w:val="1"/>
      <w:numFmt w:val="upperLetter"/>
      <w:lvlText w:val="%1."/>
      <w:lvlJc w:val="left"/>
      <w:pPr>
        <w:ind w:left="1200" w:hanging="420"/>
      </w:pPr>
    </w:lvl>
    <w:lvl w:ilvl="1" w:tplc="95349086">
      <w:start w:val="1"/>
      <w:numFmt w:val="decimal"/>
      <w:lvlText w:val="（%2）"/>
      <w:lvlJc w:val="left"/>
      <w:pPr>
        <w:ind w:left="1920" w:hanging="720"/>
      </w:pPr>
      <w:rPr>
        <w:rFonts w:hint="default"/>
      </w:r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16">
    <w:nsid w:val="264E31F1"/>
    <w:multiLevelType w:val="hybridMultilevel"/>
    <w:tmpl w:val="52146150"/>
    <w:lvl w:ilvl="0" w:tplc="0F6631B2">
      <w:start w:val="1"/>
      <w:numFmt w:val="decimal"/>
      <w:lvlText w:val="（%1）"/>
      <w:lvlJc w:val="left"/>
      <w:pPr>
        <w:ind w:left="780" w:hanging="360"/>
      </w:pPr>
      <w:rPr>
        <w:rFonts w:hint="eastAsia"/>
        <w:color w:val="auto"/>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nsid w:val="27191C91"/>
    <w:multiLevelType w:val="hybridMultilevel"/>
    <w:tmpl w:val="B3A2D46C"/>
    <w:lvl w:ilvl="0" w:tplc="ADB0BDF0">
      <w:start w:val="1"/>
      <w:numFmt w:val="decimal"/>
      <w:lvlText w:val="1.%1."/>
      <w:lvlJc w:val="left"/>
      <w:pPr>
        <w:tabs>
          <w:tab w:val="num" w:pos="1275"/>
        </w:tabs>
        <w:ind w:left="915" w:hanging="360"/>
      </w:pPr>
      <w:rPr>
        <w:rFonts w:hint="eastAsia"/>
      </w:rPr>
    </w:lvl>
    <w:lvl w:ilvl="1" w:tplc="04090019" w:tentative="1">
      <w:start w:val="1"/>
      <w:numFmt w:val="lowerLetter"/>
      <w:lvlText w:val="%2)"/>
      <w:lvlJc w:val="left"/>
      <w:pPr>
        <w:tabs>
          <w:tab w:val="num" w:pos="1395"/>
        </w:tabs>
        <w:ind w:left="1395" w:hanging="420"/>
      </w:pPr>
    </w:lvl>
    <w:lvl w:ilvl="2" w:tplc="0409001B" w:tentative="1">
      <w:start w:val="1"/>
      <w:numFmt w:val="lowerRoman"/>
      <w:lvlText w:val="%3."/>
      <w:lvlJc w:val="right"/>
      <w:pPr>
        <w:tabs>
          <w:tab w:val="num" w:pos="1815"/>
        </w:tabs>
        <w:ind w:left="1815" w:hanging="420"/>
      </w:pPr>
    </w:lvl>
    <w:lvl w:ilvl="3" w:tplc="0409000F" w:tentative="1">
      <w:start w:val="1"/>
      <w:numFmt w:val="decimal"/>
      <w:lvlText w:val="%4."/>
      <w:lvlJc w:val="left"/>
      <w:pPr>
        <w:tabs>
          <w:tab w:val="num" w:pos="2235"/>
        </w:tabs>
        <w:ind w:left="2235" w:hanging="420"/>
      </w:pPr>
    </w:lvl>
    <w:lvl w:ilvl="4" w:tplc="04090019" w:tentative="1">
      <w:start w:val="1"/>
      <w:numFmt w:val="lowerLetter"/>
      <w:lvlText w:val="%5)"/>
      <w:lvlJc w:val="left"/>
      <w:pPr>
        <w:tabs>
          <w:tab w:val="num" w:pos="2655"/>
        </w:tabs>
        <w:ind w:left="2655" w:hanging="420"/>
      </w:pPr>
    </w:lvl>
    <w:lvl w:ilvl="5" w:tplc="0409001B" w:tentative="1">
      <w:start w:val="1"/>
      <w:numFmt w:val="lowerRoman"/>
      <w:lvlText w:val="%6."/>
      <w:lvlJc w:val="right"/>
      <w:pPr>
        <w:tabs>
          <w:tab w:val="num" w:pos="3075"/>
        </w:tabs>
        <w:ind w:left="3075" w:hanging="420"/>
      </w:pPr>
    </w:lvl>
    <w:lvl w:ilvl="6" w:tplc="0409000F" w:tentative="1">
      <w:start w:val="1"/>
      <w:numFmt w:val="decimal"/>
      <w:lvlText w:val="%7."/>
      <w:lvlJc w:val="left"/>
      <w:pPr>
        <w:tabs>
          <w:tab w:val="num" w:pos="3495"/>
        </w:tabs>
        <w:ind w:left="3495" w:hanging="420"/>
      </w:pPr>
    </w:lvl>
    <w:lvl w:ilvl="7" w:tplc="04090019" w:tentative="1">
      <w:start w:val="1"/>
      <w:numFmt w:val="lowerLetter"/>
      <w:lvlText w:val="%8)"/>
      <w:lvlJc w:val="left"/>
      <w:pPr>
        <w:tabs>
          <w:tab w:val="num" w:pos="3915"/>
        </w:tabs>
        <w:ind w:left="3915" w:hanging="420"/>
      </w:pPr>
    </w:lvl>
    <w:lvl w:ilvl="8" w:tplc="0409001B" w:tentative="1">
      <w:start w:val="1"/>
      <w:numFmt w:val="lowerRoman"/>
      <w:lvlText w:val="%9."/>
      <w:lvlJc w:val="right"/>
      <w:pPr>
        <w:tabs>
          <w:tab w:val="num" w:pos="4335"/>
        </w:tabs>
        <w:ind w:left="4335" w:hanging="420"/>
      </w:pPr>
    </w:lvl>
  </w:abstractNum>
  <w:abstractNum w:abstractNumId="18">
    <w:nsid w:val="287D01C3"/>
    <w:multiLevelType w:val="hybridMultilevel"/>
    <w:tmpl w:val="3F3AF296"/>
    <w:lvl w:ilvl="0" w:tplc="8C504292">
      <w:start w:val="6"/>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2AE07C04"/>
    <w:multiLevelType w:val="hybridMultilevel"/>
    <w:tmpl w:val="DD2A1B10"/>
    <w:lvl w:ilvl="0" w:tplc="04090013">
      <w:start w:val="1"/>
      <w:numFmt w:val="chineseCountingThousand"/>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5C6362F"/>
    <w:multiLevelType w:val="hybridMultilevel"/>
    <w:tmpl w:val="98B4A56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36965DAC"/>
    <w:multiLevelType w:val="hybridMultilevel"/>
    <w:tmpl w:val="526A28A6"/>
    <w:lvl w:ilvl="0" w:tplc="04090019">
      <w:start w:val="1"/>
      <w:numFmt w:val="lowerLetter"/>
      <w:lvlText w:val="%1)"/>
      <w:lvlJc w:val="left"/>
      <w:pPr>
        <w:ind w:left="1200" w:hanging="420"/>
      </w:p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2">
    <w:nsid w:val="391B7169"/>
    <w:multiLevelType w:val="multilevel"/>
    <w:tmpl w:val="07DCE498"/>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190" w:hanging="720"/>
      </w:pPr>
      <w:rPr>
        <w:rFonts w:hint="default"/>
      </w:rPr>
    </w:lvl>
    <w:lvl w:ilvl="2">
      <w:start w:val="1"/>
      <w:numFmt w:val="decimal"/>
      <w:isLgl/>
      <w:lvlText w:val="%1.%2.%3."/>
      <w:lvlJc w:val="left"/>
      <w:pPr>
        <w:ind w:left="166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960" w:hanging="1080"/>
      </w:pPr>
      <w:rPr>
        <w:rFonts w:hint="default"/>
      </w:rPr>
    </w:lvl>
    <w:lvl w:ilvl="5">
      <w:start w:val="1"/>
      <w:numFmt w:val="decimal"/>
      <w:isLgl/>
      <w:lvlText w:val="%1.%2.%3.%4.%5.%6."/>
      <w:lvlJc w:val="left"/>
      <w:pPr>
        <w:ind w:left="3790" w:hanging="1440"/>
      </w:pPr>
      <w:rPr>
        <w:rFonts w:hint="default"/>
      </w:rPr>
    </w:lvl>
    <w:lvl w:ilvl="6">
      <w:start w:val="1"/>
      <w:numFmt w:val="decimal"/>
      <w:isLgl/>
      <w:lvlText w:val="%1.%2.%3.%4.%5.%6.%7."/>
      <w:lvlJc w:val="left"/>
      <w:pPr>
        <w:ind w:left="4620" w:hanging="1800"/>
      </w:pPr>
      <w:rPr>
        <w:rFonts w:hint="default"/>
      </w:rPr>
    </w:lvl>
    <w:lvl w:ilvl="7">
      <w:start w:val="1"/>
      <w:numFmt w:val="decimal"/>
      <w:isLgl/>
      <w:lvlText w:val="%1.%2.%3.%4.%5.%6.%7.%8."/>
      <w:lvlJc w:val="left"/>
      <w:pPr>
        <w:ind w:left="5090" w:hanging="1800"/>
      </w:pPr>
      <w:rPr>
        <w:rFonts w:hint="default"/>
      </w:rPr>
    </w:lvl>
    <w:lvl w:ilvl="8">
      <w:start w:val="1"/>
      <w:numFmt w:val="decimal"/>
      <w:isLgl/>
      <w:lvlText w:val="%1.%2.%3.%4.%5.%6.%7.%8.%9."/>
      <w:lvlJc w:val="left"/>
      <w:pPr>
        <w:ind w:left="5920" w:hanging="2160"/>
      </w:pPr>
      <w:rPr>
        <w:rFonts w:hint="default"/>
      </w:rPr>
    </w:lvl>
  </w:abstractNum>
  <w:abstractNum w:abstractNumId="23">
    <w:nsid w:val="3B742332"/>
    <w:multiLevelType w:val="hybridMultilevel"/>
    <w:tmpl w:val="FBD25BE6"/>
    <w:lvl w:ilvl="0" w:tplc="04090015">
      <w:start w:val="1"/>
      <w:numFmt w:val="upperLetter"/>
      <w:lvlText w:val="%1."/>
      <w:lvlJc w:val="left"/>
      <w:pPr>
        <w:ind w:left="1200" w:hanging="420"/>
      </w:pPr>
    </w:lvl>
    <w:lvl w:ilvl="1" w:tplc="95349086">
      <w:start w:val="1"/>
      <w:numFmt w:val="decimal"/>
      <w:lvlText w:val="（%2）"/>
      <w:lvlJc w:val="left"/>
      <w:pPr>
        <w:ind w:left="1920" w:hanging="720"/>
      </w:pPr>
      <w:rPr>
        <w:rFonts w:hint="default"/>
      </w:rPr>
    </w:lvl>
    <w:lvl w:ilvl="2" w:tplc="1088AF2A">
      <w:start w:val="1"/>
      <w:numFmt w:val="lowerLetter"/>
      <w:lvlText w:val="%3）"/>
      <w:lvlJc w:val="left"/>
      <w:pPr>
        <w:ind w:left="1528" w:hanging="360"/>
      </w:pPr>
      <w:rPr>
        <w:rFonts w:hint="default"/>
      </w:r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24">
    <w:nsid w:val="3D7157D0"/>
    <w:multiLevelType w:val="hybridMultilevel"/>
    <w:tmpl w:val="19620F78"/>
    <w:lvl w:ilvl="0" w:tplc="04090011">
      <w:start w:val="1"/>
      <w:numFmt w:val="decimal"/>
      <w:lvlText w:val="%1)"/>
      <w:lvlJc w:val="left"/>
      <w:pPr>
        <w:ind w:left="1577" w:hanging="420"/>
      </w:pPr>
    </w:lvl>
    <w:lvl w:ilvl="1" w:tplc="04090019" w:tentative="1">
      <w:start w:val="1"/>
      <w:numFmt w:val="lowerLetter"/>
      <w:lvlText w:val="%2)"/>
      <w:lvlJc w:val="left"/>
      <w:pPr>
        <w:ind w:left="1997" w:hanging="420"/>
      </w:pPr>
    </w:lvl>
    <w:lvl w:ilvl="2" w:tplc="0409001B" w:tentative="1">
      <w:start w:val="1"/>
      <w:numFmt w:val="lowerRoman"/>
      <w:lvlText w:val="%3."/>
      <w:lvlJc w:val="right"/>
      <w:pPr>
        <w:ind w:left="2417" w:hanging="420"/>
      </w:pPr>
    </w:lvl>
    <w:lvl w:ilvl="3" w:tplc="0409000F" w:tentative="1">
      <w:start w:val="1"/>
      <w:numFmt w:val="decimal"/>
      <w:lvlText w:val="%4."/>
      <w:lvlJc w:val="left"/>
      <w:pPr>
        <w:ind w:left="2837" w:hanging="420"/>
      </w:pPr>
    </w:lvl>
    <w:lvl w:ilvl="4" w:tplc="04090019" w:tentative="1">
      <w:start w:val="1"/>
      <w:numFmt w:val="lowerLetter"/>
      <w:lvlText w:val="%5)"/>
      <w:lvlJc w:val="left"/>
      <w:pPr>
        <w:ind w:left="3257" w:hanging="420"/>
      </w:pPr>
    </w:lvl>
    <w:lvl w:ilvl="5" w:tplc="0409001B" w:tentative="1">
      <w:start w:val="1"/>
      <w:numFmt w:val="lowerRoman"/>
      <w:lvlText w:val="%6."/>
      <w:lvlJc w:val="right"/>
      <w:pPr>
        <w:ind w:left="3677" w:hanging="420"/>
      </w:pPr>
    </w:lvl>
    <w:lvl w:ilvl="6" w:tplc="0409000F" w:tentative="1">
      <w:start w:val="1"/>
      <w:numFmt w:val="decimal"/>
      <w:lvlText w:val="%7."/>
      <w:lvlJc w:val="left"/>
      <w:pPr>
        <w:ind w:left="4097" w:hanging="420"/>
      </w:pPr>
    </w:lvl>
    <w:lvl w:ilvl="7" w:tplc="04090019" w:tentative="1">
      <w:start w:val="1"/>
      <w:numFmt w:val="lowerLetter"/>
      <w:lvlText w:val="%8)"/>
      <w:lvlJc w:val="left"/>
      <w:pPr>
        <w:ind w:left="4517" w:hanging="420"/>
      </w:pPr>
    </w:lvl>
    <w:lvl w:ilvl="8" w:tplc="0409001B" w:tentative="1">
      <w:start w:val="1"/>
      <w:numFmt w:val="lowerRoman"/>
      <w:lvlText w:val="%9."/>
      <w:lvlJc w:val="right"/>
      <w:pPr>
        <w:ind w:left="4937" w:hanging="420"/>
      </w:pPr>
    </w:lvl>
  </w:abstractNum>
  <w:abstractNum w:abstractNumId="25">
    <w:nsid w:val="40042304"/>
    <w:multiLevelType w:val="hybridMultilevel"/>
    <w:tmpl w:val="A350E7AC"/>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nsid w:val="460D1A94"/>
    <w:multiLevelType w:val="hybridMultilevel"/>
    <w:tmpl w:val="BBB23862"/>
    <w:lvl w:ilvl="0" w:tplc="0409000B">
      <w:start w:val="1"/>
      <w:numFmt w:val="bullet"/>
      <w:lvlText w:val=""/>
      <w:lvlJc w:val="left"/>
      <w:pPr>
        <w:ind w:left="890" w:hanging="420"/>
      </w:pPr>
      <w:rPr>
        <w:rFonts w:ascii="Wingdings" w:hAnsi="Wingdings" w:hint="default"/>
      </w:rPr>
    </w:lvl>
    <w:lvl w:ilvl="1" w:tplc="04090003" w:tentative="1">
      <w:start w:val="1"/>
      <w:numFmt w:val="bullet"/>
      <w:lvlText w:val=""/>
      <w:lvlJc w:val="left"/>
      <w:pPr>
        <w:ind w:left="1310" w:hanging="420"/>
      </w:pPr>
      <w:rPr>
        <w:rFonts w:ascii="Wingdings" w:hAnsi="Wingdings" w:hint="default"/>
      </w:rPr>
    </w:lvl>
    <w:lvl w:ilvl="2" w:tplc="04090005">
      <w:start w:val="1"/>
      <w:numFmt w:val="bullet"/>
      <w:lvlText w:val=""/>
      <w:lvlJc w:val="left"/>
      <w:pPr>
        <w:ind w:left="1730" w:hanging="420"/>
      </w:pPr>
      <w:rPr>
        <w:rFonts w:ascii="Wingdings" w:hAnsi="Wingdings" w:hint="default"/>
      </w:rPr>
    </w:lvl>
    <w:lvl w:ilvl="3" w:tplc="04090001" w:tentative="1">
      <w:start w:val="1"/>
      <w:numFmt w:val="bullet"/>
      <w:lvlText w:val=""/>
      <w:lvlJc w:val="left"/>
      <w:pPr>
        <w:ind w:left="2150" w:hanging="420"/>
      </w:pPr>
      <w:rPr>
        <w:rFonts w:ascii="Wingdings" w:hAnsi="Wingdings" w:hint="default"/>
      </w:rPr>
    </w:lvl>
    <w:lvl w:ilvl="4" w:tplc="04090003" w:tentative="1">
      <w:start w:val="1"/>
      <w:numFmt w:val="bullet"/>
      <w:lvlText w:val=""/>
      <w:lvlJc w:val="left"/>
      <w:pPr>
        <w:ind w:left="2570" w:hanging="420"/>
      </w:pPr>
      <w:rPr>
        <w:rFonts w:ascii="Wingdings" w:hAnsi="Wingdings" w:hint="default"/>
      </w:rPr>
    </w:lvl>
    <w:lvl w:ilvl="5" w:tplc="04090005" w:tentative="1">
      <w:start w:val="1"/>
      <w:numFmt w:val="bullet"/>
      <w:lvlText w:val=""/>
      <w:lvlJc w:val="left"/>
      <w:pPr>
        <w:ind w:left="2990" w:hanging="420"/>
      </w:pPr>
      <w:rPr>
        <w:rFonts w:ascii="Wingdings" w:hAnsi="Wingdings" w:hint="default"/>
      </w:rPr>
    </w:lvl>
    <w:lvl w:ilvl="6" w:tplc="04090001" w:tentative="1">
      <w:start w:val="1"/>
      <w:numFmt w:val="bullet"/>
      <w:lvlText w:val=""/>
      <w:lvlJc w:val="left"/>
      <w:pPr>
        <w:ind w:left="3410" w:hanging="420"/>
      </w:pPr>
      <w:rPr>
        <w:rFonts w:ascii="Wingdings" w:hAnsi="Wingdings" w:hint="default"/>
      </w:rPr>
    </w:lvl>
    <w:lvl w:ilvl="7" w:tplc="04090003" w:tentative="1">
      <w:start w:val="1"/>
      <w:numFmt w:val="bullet"/>
      <w:lvlText w:val=""/>
      <w:lvlJc w:val="left"/>
      <w:pPr>
        <w:ind w:left="3830" w:hanging="420"/>
      </w:pPr>
      <w:rPr>
        <w:rFonts w:ascii="Wingdings" w:hAnsi="Wingdings" w:hint="default"/>
      </w:rPr>
    </w:lvl>
    <w:lvl w:ilvl="8" w:tplc="04090005" w:tentative="1">
      <w:start w:val="1"/>
      <w:numFmt w:val="bullet"/>
      <w:lvlText w:val=""/>
      <w:lvlJc w:val="left"/>
      <w:pPr>
        <w:ind w:left="4250" w:hanging="420"/>
      </w:pPr>
      <w:rPr>
        <w:rFonts w:ascii="Wingdings" w:hAnsi="Wingdings" w:hint="default"/>
      </w:rPr>
    </w:lvl>
  </w:abstractNum>
  <w:abstractNum w:abstractNumId="27">
    <w:nsid w:val="4743295C"/>
    <w:multiLevelType w:val="hybridMultilevel"/>
    <w:tmpl w:val="EB5A81AC"/>
    <w:lvl w:ilvl="0" w:tplc="A7F6F21E">
      <w:start w:val="1"/>
      <w:numFmt w:val="decimal"/>
      <w:lvlText w:val="3.%1."/>
      <w:lvlJc w:val="left"/>
      <w:pPr>
        <w:tabs>
          <w:tab w:val="num" w:pos="1275"/>
        </w:tabs>
        <w:ind w:left="915"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7F707E0"/>
    <w:multiLevelType w:val="hybridMultilevel"/>
    <w:tmpl w:val="26201282"/>
    <w:lvl w:ilvl="0" w:tplc="04090011">
      <w:start w:val="1"/>
      <w:numFmt w:val="decimal"/>
      <w:lvlText w:val="%1)"/>
      <w:lvlJc w:val="left"/>
      <w:pPr>
        <w:ind w:left="2040" w:hanging="420"/>
      </w:pPr>
    </w:lvl>
    <w:lvl w:ilvl="1" w:tplc="04090019" w:tentative="1">
      <w:start w:val="1"/>
      <w:numFmt w:val="lowerLetter"/>
      <w:lvlText w:val="%2)"/>
      <w:lvlJc w:val="left"/>
      <w:pPr>
        <w:ind w:left="2460" w:hanging="420"/>
      </w:pPr>
    </w:lvl>
    <w:lvl w:ilvl="2" w:tplc="0409001B" w:tentative="1">
      <w:start w:val="1"/>
      <w:numFmt w:val="lowerRoman"/>
      <w:lvlText w:val="%3."/>
      <w:lvlJc w:val="right"/>
      <w:pPr>
        <w:ind w:left="2880" w:hanging="420"/>
      </w:pPr>
    </w:lvl>
    <w:lvl w:ilvl="3" w:tplc="0409000F" w:tentative="1">
      <w:start w:val="1"/>
      <w:numFmt w:val="decimal"/>
      <w:lvlText w:val="%4."/>
      <w:lvlJc w:val="left"/>
      <w:pPr>
        <w:ind w:left="3300" w:hanging="420"/>
      </w:pPr>
    </w:lvl>
    <w:lvl w:ilvl="4" w:tplc="04090019" w:tentative="1">
      <w:start w:val="1"/>
      <w:numFmt w:val="lowerLetter"/>
      <w:lvlText w:val="%5)"/>
      <w:lvlJc w:val="left"/>
      <w:pPr>
        <w:ind w:left="3720" w:hanging="420"/>
      </w:pPr>
    </w:lvl>
    <w:lvl w:ilvl="5" w:tplc="0409001B" w:tentative="1">
      <w:start w:val="1"/>
      <w:numFmt w:val="lowerRoman"/>
      <w:lvlText w:val="%6."/>
      <w:lvlJc w:val="right"/>
      <w:pPr>
        <w:ind w:left="4140" w:hanging="420"/>
      </w:pPr>
    </w:lvl>
    <w:lvl w:ilvl="6" w:tplc="0409000F" w:tentative="1">
      <w:start w:val="1"/>
      <w:numFmt w:val="decimal"/>
      <w:lvlText w:val="%7."/>
      <w:lvlJc w:val="left"/>
      <w:pPr>
        <w:ind w:left="4560" w:hanging="420"/>
      </w:pPr>
    </w:lvl>
    <w:lvl w:ilvl="7" w:tplc="04090019" w:tentative="1">
      <w:start w:val="1"/>
      <w:numFmt w:val="lowerLetter"/>
      <w:lvlText w:val="%8)"/>
      <w:lvlJc w:val="left"/>
      <w:pPr>
        <w:ind w:left="4980" w:hanging="420"/>
      </w:pPr>
    </w:lvl>
    <w:lvl w:ilvl="8" w:tplc="0409001B" w:tentative="1">
      <w:start w:val="1"/>
      <w:numFmt w:val="lowerRoman"/>
      <w:lvlText w:val="%9."/>
      <w:lvlJc w:val="right"/>
      <w:pPr>
        <w:ind w:left="5400" w:hanging="420"/>
      </w:pPr>
    </w:lvl>
  </w:abstractNum>
  <w:abstractNum w:abstractNumId="29">
    <w:nsid w:val="48EB1712"/>
    <w:multiLevelType w:val="hybridMultilevel"/>
    <w:tmpl w:val="BB229D80"/>
    <w:lvl w:ilvl="0" w:tplc="04090019">
      <w:start w:val="1"/>
      <w:numFmt w:val="lowerLetter"/>
      <w:lvlText w:val="%1)"/>
      <w:lvlJc w:val="left"/>
      <w:pPr>
        <w:ind w:left="1620" w:hanging="420"/>
      </w:pPr>
    </w:lvl>
    <w:lvl w:ilvl="1" w:tplc="04090019" w:tentative="1">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abstractNum w:abstractNumId="30">
    <w:nsid w:val="4A986BFE"/>
    <w:multiLevelType w:val="hybridMultilevel"/>
    <w:tmpl w:val="646263BA"/>
    <w:lvl w:ilvl="0" w:tplc="04090019">
      <w:start w:val="1"/>
      <w:numFmt w:val="lowerLetter"/>
      <w:lvlText w:val="%1)"/>
      <w:lvlJc w:val="left"/>
      <w:pPr>
        <w:ind w:left="1620" w:hanging="420"/>
      </w:pPr>
    </w:lvl>
    <w:lvl w:ilvl="1" w:tplc="04090019">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abstractNum w:abstractNumId="31">
    <w:nsid w:val="4DF31881"/>
    <w:multiLevelType w:val="hybridMultilevel"/>
    <w:tmpl w:val="A57E6FDA"/>
    <w:lvl w:ilvl="0" w:tplc="04090019">
      <w:start w:val="1"/>
      <w:numFmt w:val="lowerLetter"/>
      <w:lvlText w:val="%1)"/>
      <w:lvlJc w:val="left"/>
      <w:pPr>
        <w:ind w:left="1620" w:hanging="420"/>
      </w:pPr>
    </w:lvl>
    <w:lvl w:ilvl="1" w:tplc="04090019" w:tentative="1">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abstractNum w:abstractNumId="32">
    <w:nsid w:val="4F105456"/>
    <w:multiLevelType w:val="hybridMultilevel"/>
    <w:tmpl w:val="526A28A6"/>
    <w:lvl w:ilvl="0" w:tplc="04090019">
      <w:start w:val="1"/>
      <w:numFmt w:val="lowerLetter"/>
      <w:lvlText w:val="%1)"/>
      <w:lvlJc w:val="left"/>
      <w:pPr>
        <w:ind w:left="1200" w:hanging="420"/>
      </w:pPr>
    </w:lvl>
    <w:lvl w:ilvl="1" w:tplc="04090019" w:tentative="1">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33">
    <w:nsid w:val="4FCE5A6C"/>
    <w:multiLevelType w:val="hybridMultilevel"/>
    <w:tmpl w:val="6EBEE758"/>
    <w:lvl w:ilvl="0" w:tplc="CB96E810">
      <w:start w:val="1"/>
      <w:numFmt w:val="lowerLetter"/>
      <w:lvlText w:val="%1)"/>
      <w:lvlJc w:val="left"/>
      <w:pPr>
        <w:ind w:left="1163" w:hanging="420"/>
      </w:pPr>
      <w:rPr>
        <w:rFonts w:ascii="Times New Roman" w:hAnsi="Times New Roman" w:cs="Times New Roman" w:hint="default"/>
      </w:rPr>
    </w:lvl>
    <w:lvl w:ilvl="1" w:tplc="04090019" w:tentative="1">
      <w:start w:val="1"/>
      <w:numFmt w:val="lowerLetter"/>
      <w:lvlText w:val="%2)"/>
      <w:lvlJc w:val="left"/>
      <w:pPr>
        <w:ind w:left="1583" w:hanging="420"/>
      </w:pPr>
    </w:lvl>
    <w:lvl w:ilvl="2" w:tplc="0409001B" w:tentative="1">
      <w:start w:val="1"/>
      <w:numFmt w:val="lowerRoman"/>
      <w:lvlText w:val="%3."/>
      <w:lvlJc w:val="right"/>
      <w:pPr>
        <w:ind w:left="2003" w:hanging="420"/>
      </w:pPr>
    </w:lvl>
    <w:lvl w:ilvl="3" w:tplc="0409000F" w:tentative="1">
      <w:start w:val="1"/>
      <w:numFmt w:val="decimal"/>
      <w:lvlText w:val="%4."/>
      <w:lvlJc w:val="left"/>
      <w:pPr>
        <w:ind w:left="2423" w:hanging="420"/>
      </w:pPr>
    </w:lvl>
    <w:lvl w:ilvl="4" w:tplc="04090019" w:tentative="1">
      <w:start w:val="1"/>
      <w:numFmt w:val="lowerLetter"/>
      <w:lvlText w:val="%5)"/>
      <w:lvlJc w:val="left"/>
      <w:pPr>
        <w:ind w:left="2843" w:hanging="420"/>
      </w:pPr>
    </w:lvl>
    <w:lvl w:ilvl="5" w:tplc="0409001B" w:tentative="1">
      <w:start w:val="1"/>
      <w:numFmt w:val="lowerRoman"/>
      <w:lvlText w:val="%6."/>
      <w:lvlJc w:val="right"/>
      <w:pPr>
        <w:ind w:left="3263" w:hanging="420"/>
      </w:pPr>
    </w:lvl>
    <w:lvl w:ilvl="6" w:tplc="0409000F" w:tentative="1">
      <w:start w:val="1"/>
      <w:numFmt w:val="decimal"/>
      <w:lvlText w:val="%7."/>
      <w:lvlJc w:val="left"/>
      <w:pPr>
        <w:ind w:left="3683" w:hanging="420"/>
      </w:pPr>
    </w:lvl>
    <w:lvl w:ilvl="7" w:tplc="04090019" w:tentative="1">
      <w:start w:val="1"/>
      <w:numFmt w:val="lowerLetter"/>
      <w:lvlText w:val="%8)"/>
      <w:lvlJc w:val="left"/>
      <w:pPr>
        <w:ind w:left="4103" w:hanging="420"/>
      </w:pPr>
    </w:lvl>
    <w:lvl w:ilvl="8" w:tplc="0409001B" w:tentative="1">
      <w:start w:val="1"/>
      <w:numFmt w:val="lowerRoman"/>
      <w:lvlText w:val="%9."/>
      <w:lvlJc w:val="right"/>
      <w:pPr>
        <w:ind w:left="4523" w:hanging="420"/>
      </w:pPr>
    </w:lvl>
  </w:abstractNum>
  <w:abstractNum w:abstractNumId="34">
    <w:nsid w:val="50800300"/>
    <w:multiLevelType w:val="hybridMultilevel"/>
    <w:tmpl w:val="A53450E4"/>
    <w:lvl w:ilvl="0" w:tplc="04090019">
      <w:start w:val="1"/>
      <w:numFmt w:val="lowerLetter"/>
      <w:lvlText w:val="%1)"/>
      <w:lvlJc w:val="left"/>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35">
    <w:nsid w:val="54E52DAF"/>
    <w:multiLevelType w:val="hybridMultilevel"/>
    <w:tmpl w:val="424E22E0"/>
    <w:lvl w:ilvl="0" w:tplc="0409000F">
      <w:start w:val="1"/>
      <w:numFmt w:val="decimal"/>
      <w:lvlText w:val="%1."/>
      <w:lvlJc w:val="left"/>
      <w:pPr>
        <w:ind w:left="420" w:hanging="420"/>
      </w:pPr>
    </w:lvl>
    <w:lvl w:ilvl="1" w:tplc="D4D0D3DC">
      <w:start w:val="1"/>
      <w:numFmt w:val="decimal"/>
      <w:lvlText w:val="%2）"/>
      <w:lvlJc w:val="left"/>
      <w:pPr>
        <w:ind w:left="780" w:hanging="360"/>
      </w:pPr>
      <w:rPr>
        <w:rFonts w:hint="default"/>
        <w:color w:val="000000" w:themeColor="text1"/>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555577FA"/>
    <w:multiLevelType w:val="hybridMultilevel"/>
    <w:tmpl w:val="908A8E5A"/>
    <w:lvl w:ilvl="0" w:tplc="22685162">
      <w:start w:val="1"/>
      <w:numFmt w:val="decimal"/>
      <w:lvlText w:val="%1）"/>
      <w:lvlJc w:val="left"/>
      <w:pPr>
        <w:ind w:left="1980" w:hanging="360"/>
      </w:pPr>
      <w:rPr>
        <w:rFonts w:hint="default"/>
      </w:rPr>
    </w:lvl>
    <w:lvl w:ilvl="1" w:tplc="04090019" w:tentative="1">
      <w:start w:val="1"/>
      <w:numFmt w:val="lowerLetter"/>
      <w:lvlText w:val="%2)"/>
      <w:lvlJc w:val="left"/>
      <w:pPr>
        <w:ind w:left="2460" w:hanging="420"/>
      </w:pPr>
    </w:lvl>
    <w:lvl w:ilvl="2" w:tplc="0409001B" w:tentative="1">
      <w:start w:val="1"/>
      <w:numFmt w:val="lowerRoman"/>
      <w:lvlText w:val="%3."/>
      <w:lvlJc w:val="right"/>
      <w:pPr>
        <w:ind w:left="2880" w:hanging="420"/>
      </w:pPr>
    </w:lvl>
    <w:lvl w:ilvl="3" w:tplc="0409000F" w:tentative="1">
      <w:start w:val="1"/>
      <w:numFmt w:val="decimal"/>
      <w:lvlText w:val="%4."/>
      <w:lvlJc w:val="left"/>
      <w:pPr>
        <w:ind w:left="3300" w:hanging="420"/>
      </w:pPr>
    </w:lvl>
    <w:lvl w:ilvl="4" w:tplc="04090019" w:tentative="1">
      <w:start w:val="1"/>
      <w:numFmt w:val="lowerLetter"/>
      <w:lvlText w:val="%5)"/>
      <w:lvlJc w:val="left"/>
      <w:pPr>
        <w:ind w:left="3720" w:hanging="420"/>
      </w:pPr>
    </w:lvl>
    <w:lvl w:ilvl="5" w:tplc="0409001B" w:tentative="1">
      <w:start w:val="1"/>
      <w:numFmt w:val="lowerRoman"/>
      <w:lvlText w:val="%6."/>
      <w:lvlJc w:val="right"/>
      <w:pPr>
        <w:ind w:left="4140" w:hanging="420"/>
      </w:pPr>
    </w:lvl>
    <w:lvl w:ilvl="6" w:tplc="0409000F" w:tentative="1">
      <w:start w:val="1"/>
      <w:numFmt w:val="decimal"/>
      <w:lvlText w:val="%7."/>
      <w:lvlJc w:val="left"/>
      <w:pPr>
        <w:ind w:left="4560" w:hanging="420"/>
      </w:pPr>
    </w:lvl>
    <w:lvl w:ilvl="7" w:tplc="04090019" w:tentative="1">
      <w:start w:val="1"/>
      <w:numFmt w:val="lowerLetter"/>
      <w:lvlText w:val="%8)"/>
      <w:lvlJc w:val="left"/>
      <w:pPr>
        <w:ind w:left="4980" w:hanging="420"/>
      </w:pPr>
    </w:lvl>
    <w:lvl w:ilvl="8" w:tplc="0409001B" w:tentative="1">
      <w:start w:val="1"/>
      <w:numFmt w:val="lowerRoman"/>
      <w:lvlText w:val="%9."/>
      <w:lvlJc w:val="right"/>
      <w:pPr>
        <w:ind w:left="5400" w:hanging="420"/>
      </w:pPr>
    </w:lvl>
  </w:abstractNum>
  <w:abstractNum w:abstractNumId="37">
    <w:nsid w:val="5AA361F7"/>
    <w:multiLevelType w:val="hybridMultilevel"/>
    <w:tmpl w:val="DA384F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1AF51AC"/>
    <w:multiLevelType w:val="hybridMultilevel"/>
    <w:tmpl w:val="0854E6EC"/>
    <w:lvl w:ilvl="0" w:tplc="04090011">
      <w:start w:val="1"/>
      <w:numFmt w:val="decimal"/>
      <w:lvlText w:val="%1)"/>
      <w:lvlJc w:val="left"/>
      <w:pPr>
        <w:ind w:left="1577" w:hanging="420"/>
      </w:pPr>
    </w:lvl>
    <w:lvl w:ilvl="1" w:tplc="04090019" w:tentative="1">
      <w:start w:val="1"/>
      <w:numFmt w:val="lowerLetter"/>
      <w:lvlText w:val="%2)"/>
      <w:lvlJc w:val="left"/>
      <w:pPr>
        <w:ind w:left="1997" w:hanging="420"/>
      </w:pPr>
    </w:lvl>
    <w:lvl w:ilvl="2" w:tplc="0409001B" w:tentative="1">
      <w:start w:val="1"/>
      <w:numFmt w:val="lowerRoman"/>
      <w:lvlText w:val="%3."/>
      <w:lvlJc w:val="right"/>
      <w:pPr>
        <w:ind w:left="2417" w:hanging="420"/>
      </w:pPr>
    </w:lvl>
    <w:lvl w:ilvl="3" w:tplc="0409000F" w:tentative="1">
      <w:start w:val="1"/>
      <w:numFmt w:val="decimal"/>
      <w:lvlText w:val="%4."/>
      <w:lvlJc w:val="left"/>
      <w:pPr>
        <w:ind w:left="2837" w:hanging="420"/>
      </w:pPr>
    </w:lvl>
    <w:lvl w:ilvl="4" w:tplc="04090019" w:tentative="1">
      <w:start w:val="1"/>
      <w:numFmt w:val="lowerLetter"/>
      <w:lvlText w:val="%5)"/>
      <w:lvlJc w:val="left"/>
      <w:pPr>
        <w:ind w:left="3257" w:hanging="420"/>
      </w:pPr>
    </w:lvl>
    <w:lvl w:ilvl="5" w:tplc="0409001B" w:tentative="1">
      <w:start w:val="1"/>
      <w:numFmt w:val="lowerRoman"/>
      <w:lvlText w:val="%6."/>
      <w:lvlJc w:val="right"/>
      <w:pPr>
        <w:ind w:left="3677" w:hanging="420"/>
      </w:pPr>
    </w:lvl>
    <w:lvl w:ilvl="6" w:tplc="0409000F" w:tentative="1">
      <w:start w:val="1"/>
      <w:numFmt w:val="decimal"/>
      <w:lvlText w:val="%7."/>
      <w:lvlJc w:val="left"/>
      <w:pPr>
        <w:ind w:left="4097" w:hanging="420"/>
      </w:pPr>
    </w:lvl>
    <w:lvl w:ilvl="7" w:tplc="04090019" w:tentative="1">
      <w:start w:val="1"/>
      <w:numFmt w:val="lowerLetter"/>
      <w:lvlText w:val="%8)"/>
      <w:lvlJc w:val="left"/>
      <w:pPr>
        <w:ind w:left="4517" w:hanging="420"/>
      </w:pPr>
    </w:lvl>
    <w:lvl w:ilvl="8" w:tplc="0409001B" w:tentative="1">
      <w:start w:val="1"/>
      <w:numFmt w:val="lowerRoman"/>
      <w:lvlText w:val="%9."/>
      <w:lvlJc w:val="right"/>
      <w:pPr>
        <w:ind w:left="4937" w:hanging="420"/>
      </w:pPr>
    </w:lvl>
  </w:abstractNum>
  <w:abstractNum w:abstractNumId="39">
    <w:nsid w:val="621B735D"/>
    <w:multiLevelType w:val="hybridMultilevel"/>
    <w:tmpl w:val="252C69C2"/>
    <w:lvl w:ilvl="0" w:tplc="811C6D04">
      <w:start w:val="1"/>
      <w:numFmt w:val="decimal"/>
      <w:lvlText w:val="2.%1."/>
      <w:lvlJc w:val="left"/>
      <w:pPr>
        <w:tabs>
          <w:tab w:val="num" w:pos="1275"/>
        </w:tabs>
        <w:ind w:left="915"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nsid w:val="62BD4539"/>
    <w:multiLevelType w:val="hybridMultilevel"/>
    <w:tmpl w:val="E7F8DB58"/>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1">
    <w:nsid w:val="62DD7CE5"/>
    <w:multiLevelType w:val="hybridMultilevel"/>
    <w:tmpl w:val="E9F03336"/>
    <w:lvl w:ilvl="0" w:tplc="04090011">
      <w:start w:val="1"/>
      <w:numFmt w:val="decimal"/>
      <w:lvlText w:val="%1)"/>
      <w:lvlJc w:val="left"/>
      <w:pPr>
        <w:ind w:left="1410" w:hanging="420"/>
      </w:pPr>
    </w:lvl>
    <w:lvl w:ilvl="1" w:tplc="04090019" w:tentative="1">
      <w:start w:val="1"/>
      <w:numFmt w:val="lowerLetter"/>
      <w:lvlText w:val="%2)"/>
      <w:lvlJc w:val="left"/>
      <w:pPr>
        <w:ind w:left="1830" w:hanging="420"/>
      </w:pPr>
    </w:lvl>
    <w:lvl w:ilvl="2" w:tplc="0409001B" w:tentative="1">
      <w:start w:val="1"/>
      <w:numFmt w:val="lowerRoman"/>
      <w:lvlText w:val="%3."/>
      <w:lvlJc w:val="right"/>
      <w:pPr>
        <w:ind w:left="2250" w:hanging="420"/>
      </w:pPr>
    </w:lvl>
    <w:lvl w:ilvl="3" w:tplc="0409000F" w:tentative="1">
      <w:start w:val="1"/>
      <w:numFmt w:val="decimal"/>
      <w:lvlText w:val="%4."/>
      <w:lvlJc w:val="left"/>
      <w:pPr>
        <w:ind w:left="2670" w:hanging="420"/>
      </w:pPr>
    </w:lvl>
    <w:lvl w:ilvl="4" w:tplc="04090019" w:tentative="1">
      <w:start w:val="1"/>
      <w:numFmt w:val="lowerLetter"/>
      <w:lvlText w:val="%5)"/>
      <w:lvlJc w:val="left"/>
      <w:pPr>
        <w:ind w:left="3090" w:hanging="420"/>
      </w:pPr>
    </w:lvl>
    <w:lvl w:ilvl="5" w:tplc="0409001B" w:tentative="1">
      <w:start w:val="1"/>
      <w:numFmt w:val="lowerRoman"/>
      <w:lvlText w:val="%6."/>
      <w:lvlJc w:val="right"/>
      <w:pPr>
        <w:ind w:left="3510" w:hanging="420"/>
      </w:pPr>
    </w:lvl>
    <w:lvl w:ilvl="6" w:tplc="0409000F" w:tentative="1">
      <w:start w:val="1"/>
      <w:numFmt w:val="decimal"/>
      <w:lvlText w:val="%7."/>
      <w:lvlJc w:val="left"/>
      <w:pPr>
        <w:ind w:left="3930" w:hanging="420"/>
      </w:pPr>
    </w:lvl>
    <w:lvl w:ilvl="7" w:tplc="04090019" w:tentative="1">
      <w:start w:val="1"/>
      <w:numFmt w:val="lowerLetter"/>
      <w:lvlText w:val="%8)"/>
      <w:lvlJc w:val="left"/>
      <w:pPr>
        <w:ind w:left="4350" w:hanging="420"/>
      </w:pPr>
    </w:lvl>
    <w:lvl w:ilvl="8" w:tplc="0409001B" w:tentative="1">
      <w:start w:val="1"/>
      <w:numFmt w:val="lowerRoman"/>
      <w:lvlText w:val="%9."/>
      <w:lvlJc w:val="right"/>
      <w:pPr>
        <w:ind w:left="4770" w:hanging="420"/>
      </w:pPr>
    </w:lvl>
  </w:abstractNum>
  <w:abstractNum w:abstractNumId="42">
    <w:nsid w:val="65634D0D"/>
    <w:multiLevelType w:val="hybridMultilevel"/>
    <w:tmpl w:val="608AE2CC"/>
    <w:lvl w:ilvl="0" w:tplc="04090019">
      <w:start w:val="1"/>
      <w:numFmt w:val="lowerLetter"/>
      <w:lvlText w:val="%1)"/>
      <w:lvlJc w:val="left"/>
      <w:pPr>
        <w:ind w:left="1620" w:hanging="420"/>
      </w:pPr>
    </w:lvl>
    <w:lvl w:ilvl="1" w:tplc="04090019" w:tentative="1">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abstractNum w:abstractNumId="43">
    <w:nsid w:val="6B1C6F2D"/>
    <w:multiLevelType w:val="hybridMultilevel"/>
    <w:tmpl w:val="DC66E55A"/>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4">
    <w:nsid w:val="6BAC7035"/>
    <w:multiLevelType w:val="hybridMultilevel"/>
    <w:tmpl w:val="97FAE74C"/>
    <w:lvl w:ilvl="0" w:tplc="40625682">
      <w:start w:val="1"/>
      <w:numFmt w:val="decimal"/>
      <w:lvlText w:val="2.%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5">
    <w:nsid w:val="6C8B6C3C"/>
    <w:multiLevelType w:val="hybridMultilevel"/>
    <w:tmpl w:val="E9F03336"/>
    <w:lvl w:ilvl="0" w:tplc="04090011">
      <w:start w:val="1"/>
      <w:numFmt w:val="decimal"/>
      <w:lvlText w:val="%1)"/>
      <w:lvlJc w:val="left"/>
      <w:pPr>
        <w:ind w:left="1410" w:hanging="420"/>
      </w:pPr>
    </w:lvl>
    <w:lvl w:ilvl="1" w:tplc="04090019" w:tentative="1">
      <w:start w:val="1"/>
      <w:numFmt w:val="lowerLetter"/>
      <w:lvlText w:val="%2)"/>
      <w:lvlJc w:val="left"/>
      <w:pPr>
        <w:ind w:left="1830" w:hanging="420"/>
      </w:pPr>
    </w:lvl>
    <w:lvl w:ilvl="2" w:tplc="0409001B" w:tentative="1">
      <w:start w:val="1"/>
      <w:numFmt w:val="lowerRoman"/>
      <w:lvlText w:val="%3."/>
      <w:lvlJc w:val="right"/>
      <w:pPr>
        <w:ind w:left="2250" w:hanging="420"/>
      </w:pPr>
    </w:lvl>
    <w:lvl w:ilvl="3" w:tplc="0409000F" w:tentative="1">
      <w:start w:val="1"/>
      <w:numFmt w:val="decimal"/>
      <w:lvlText w:val="%4."/>
      <w:lvlJc w:val="left"/>
      <w:pPr>
        <w:ind w:left="2670" w:hanging="420"/>
      </w:pPr>
    </w:lvl>
    <w:lvl w:ilvl="4" w:tplc="04090019" w:tentative="1">
      <w:start w:val="1"/>
      <w:numFmt w:val="lowerLetter"/>
      <w:lvlText w:val="%5)"/>
      <w:lvlJc w:val="left"/>
      <w:pPr>
        <w:ind w:left="3090" w:hanging="420"/>
      </w:pPr>
    </w:lvl>
    <w:lvl w:ilvl="5" w:tplc="0409001B" w:tentative="1">
      <w:start w:val="1"/>
      <w:numFmt w:val="lowerRoman"/>
      <w:lvlText w:val="%6."/>
      <w:lvlJc w:val="right"/>
      <w:pPr>
        <w:ind w:left="3510" w:hanging="420"/>
      </w:pPr>
    </w:lvl>
    <w:lvl w:ilvl="6" w:tplc="0409000F" w:tentative="1">
      <w:start w:val="1"/>
      <w:numFmt w:val="decimal"/>
      <w:lvlText w:val="%7."/>
      <w:lvlJc w:val="left"/>
      <w:pPr>
        <w:ind w:left="3930" w:hanging="420"/>
      </w:pPr>
    </w:lvl>
    <w:lvl w:ilvl="7" w:tplc="04090019" w:tentative="1">
      <w:start w:val="1"/>
      <w:numFmt w:val="lowerLetter"/>
      <w:lvlText w:val="%8)"/>
      <w:lvlJc w:val="left"/>
      <w:pPr>
        <w:ind w:left="4350" w:hanging="420"/>
      </w:pPr>
    </w:lvl>
    <w:lvl w:ilvl="8" w:tplc="0409001B" w:tentative="1">
      <w:start w:val="1"/>
      <w:numFmt w:val="lowerRoman"/>
      <w:lvlText w:val="%9."/>
      <w:lvlJc w:val="right"/>
      <w:pPr>
        <w:ind w:left="4770" w:hanging="420"/>
      </w:pPr>
    </w:lvl>
  </w:abstractNum>
  <w:abstractNum w:abstractNumId="46">
    <w:nsid w:val="6CD31F7C"/>
    <w:multiLevelType w:val="hybridMultilevel"/>
    <w:tmpl w:val="CE869212"/>
    <w:lvl w:ilvl="0" w:tplc="2B0CDFA8">
      <w:start w:val="1"/>
      <w:numFmt w:val="decimal"/>
      <w:lvlText w:val="1.%1."/>
      <w:lvlJc w:val="left"/>
      <w:pPr>
        <w:ind w:left="3255" w:hanging="420"/>
      </w:pPr>
      <w:rPr>
        <w:rFonts w:asciiTheme="majorEastAsia" w:eastAsiaTheme="majorEastAsia" w:hAnsiTheme="majorEastAsia" w:hint="eastAsia"/>
        <w:color w:val="auto"/>
      </w:rPr>
    </w:lvl>
    <w:lvl w:ilvl="1" w:tplc="04090019">
      <w:start w:val="1"/>
      <w:numFmt w:val="lowerLetter"/>
      <w:lvlText w:val="%2)"/>
      <w:lvlJc w:val="left"/>
      <w:pPr>
        <w:ind w:left="940" w:hanging="420"/>
      </w:pPr>
    </w:lvl>
    <w:lvl w:ilvl="2" w:tplc="0409001B" w:tentative="1">
      <w:start w:val="1"/>
      <w:numFmt w:val="lowerRoman"/>
      <w:lvlText w:val="%3."/>
      <w:lvlJc w:val="right"/>
      <w:pPr>
        <w:ind w:left="1360" w:hanging="420"/>
      </w:pPr>
    </w:lvl>
    <w:lvl w:ilvl="3" w:tplc="0409000F" w:tentative="1">
      <w:start w:val="1"/>
      <w:numFmt w:val="decimal"/>
      <w:lvlText w:val="%4."/>
      <w:lvlJc w:val="left"/>
      <w:pPr>
        <w:ind w:left="1780" w:hanging="420"/>
      </w:pPr>
    </w:lvl>
    <w:lvl w:ilvl="4" w:tplc="04090019" w:tentative="1">
      <w:start w:val="1"/>
      <w:numFmt w:val="lowerLetter"/>
      <w:lvlText w:val="%5)"/>
      <w:lvlJc w:val="left"/>
      <w:pPr>
        <w:ind w:left="2200" w:hanging="420"/>
      </w:pPr>
    </w:lvl>
    <w:lvl w:ilvl="5" w:tplc="0409001B" w:tentative="1">
      <w:start w:val="1"/>
      <w:numFmt w:val="lowerRoman"/>
      <w:lvlText w:val="%6."/>
      <w:lvlJc w:val="right"/>
      <w:pPr>
        <w:ind w:left="2620" w:hanging="420"/>
      </w:pPr>
    </w:lvl>
    <w:lvl w:ilvl="6" w:tplc="0409000F" w:tentative="1">
      <w:start w:val="1"/>
      <w:numFmt w:val="decimal"/>
      <w:lvlText w:val="%7."/>
      <w:lvlJc w:val="left"/>
      <w:pPr>
        <w:ind w:left="3040" w:hanging="420"/>
      </w:pPr>
    </w:lvl>
    <w:lvl w:ilvl="7" w:tplc="04090019" w:tentative="1">
      <w:start w:val="1"/>
      <w:numFmt w:val="lowerLetter"/>
      <w:lvlText w:val="%8)"/>
      <w:lvlJc w:val="left"/>
      <w:pPr>
        <w:ind w:left="3460" w:hanging="420"/>
      </w:pPr>
    </w:lvl>
    <w:lvl w:ilvl="8" w:tplc="0409001B" w:tentative="1">
      <w:start w:val="1"/>
      <w:numFmt w:val="lowerRoman"/>
      <w:lvlText w:val="%9."/>
      <w:lvlJc w:val="right"/>
      <w:pPr>
        <w:ind w:left="3880" w:hanging="420"/>
      </w:pPr>
    </w:lvl>
  </w:abstractNum>
  <w:abstractNum w:abstractNumId="47">
    <w:nsid w:val="72C705A5"/>
    <w:multiLevelType w:val="hybridMultilevel"/>
    <w:tmpl w:val="49B40220"/>
    <w:lvl w:ilvl="0" w:tplc="04090015">
      <w:start w:val="1"/>
      <w:numFmt w:val="upperLetter"/>
      <w:lvlText w:val="%1."/>
      <w:lvlJc w:val="left"/>
      <w:pPr>
        <w:ind w:left="1200" w:hanging="420"/>
      </w:pPr>
    </w:lvl>
    <w:lvl w:ilvl="1" w:tplc="95349086">
      <w:start w:val="1"/>
      <w:numFmt w:val="decimal"/>
      <w:lvlText w:val="（%2）"/>
      <w:lvlJc w:val="left"/>
      <w:pPr>
        <w:ind w:left="1920" w:hanging="720"/>
      </w:pPr>
      <w:rPr>
        <w:rFonts w:hint="default"/>
      </w:r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48">
    <w:nsid w:val="73C22F56"/>
    <w:multiLevelType w:val="hybridMultilevel"/>
    <w:tmpl w:val="526A28A6"/>
    <w:lvl w:ilvl="0" w:tplc="04090019">
      <w:start w:val="1"/>
      <w:numFmt w:val="lowerLetter"/>
      <w:lvlText w:val="%1)"/>
      <w:lvlJc w:val="left"/>
      <w:pPr>
        <w:ind w:left="1200" w:hanging="420"/>
      </w:pPr>
    </w:lvl>
    <w:lvl w:ilvl="1" w:tplc="04090019">
      <w:start w:val="1"/>
      <w:numFmt w:val="lowerLetter"/>
      <w:lvlText w:val="%2)"/>
      <w:lvlJc w:val="left"/>
      <w:pPr>
        <w:ind w:left="1620" w:hanging="420"/>
      </w:p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49">
    <w:nsid w:val="76365179"/>
    <w:multiLevelType w:val="hybridMultilevel"/>
    <w:tmpl w:val="52364BDC"/>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0">
    <w:nsid w:val="76556B8F"/>
    <w:multiLevelType w:val="multilevel"/>
    <w:tmpl w:val="34EE20FC"/>
    <w:lvl w:ilvl="0">
      <w:start w:val="1"/>
      <w:numFmt w:val="decimal"/>
      <w:lvlText w:val="2.%1."/>
      <w:lvlJc w:val="left"/>
      <w:pPr>
        <w:ind w:left="780" w:hanging="420"/>
      </w:pPr>
      <w:rPr>
        <w:rFonts w:hint="eastAsia"/>
      </w:rPr>
    </w:lvl>
    <w:lvl w:ilvl="1">
      <w:start w:val="1"/>
      <w:numFmt w:val="lowerLetter"/>
      <w:lvlText w:val="%2)"/>
      <w:lvlJc w:val="left"/>
      <w:pPr>
        <w:ind w:left="1588" w:hanging="420"/>
      </w:pPr>
      <w:rPr>
        <w:rFonts w:hint="eastAsia"/>
      </w:rPr>
    </w:lvl>
    <w:lvl w:ilvl="2">
      <w:start w:val="1"/>
      <w:numFmt w:val="lowerRoman"/>
      <w:lvlText w:val="%3."/>
      <w:lvlJc w:val="right"/>
      <w:pPr>
        <w:ind w:left="1620" w:hanging="420"/>
      </w:pPr>
      <w:rPr>
        <w:rFonts w:hint="eastAsia"/>
      </w:rPr>
    </w:lvl>
    <w:lvl w:ilvl="3">
      <w:start w:val="1"/>
      <w:numFmt w:val="decimal"/>
      <w:lvlText w:val="%4."/>
      <w:lvlJc w:val="left"/>
      <w:pPr>
        <w:ind w:left="2040" w:hanging="420"/>
      </w:pPr>
      <w:rPr>
        <w:rFonts w:hint="eastAsia"/>
      </w:rPr>
    </w:lvl>
    <w:lvl w:ilvl="4">
      <w:start w:val="1"/>
      <w:numFmt w:val="lowerLetter"/>
      <w:lvlText w:val="%5)"/>
      <w:lvlJc w:val="left"/>
      <w:pPr>
        <w:ind w:left="2460" w:hanging="420"/>
      </w:pPr>
      <w:rPr>
        <w:rFonts w:hint="eastAsia"/>
      </w:rPr>
    </w:lvl>
    <w:lvl w:ilvl="5">
      <w:start w:val="1"/>
      <w:numFmt w:val="lowerRoman"/>
      <w:lvlText w:val="%6."/>
      <w:lvlJc w:val="right"/>
      <w:pPr>
        <w:ind w:left="2880" w:hanging="420"/>
      </w:pPr>
      <w:rPr>
        <w:rFonts w:hint="eastAsia"/>
      </w:rPr>
    </w:lvl>
    <w:lvl w:ilvl="6">
      <w:start w:val="1"/>
      <w:numFmt w:val="decimal"/>
      <w:lvlText w:val="%7."/>
      <w:lvlJc w:val="left"/>
      <w:pPr>
        <w:ind w:left="3300" w:hanging="420"/>
      </w:pPr>
      <w:rPr>
        <w:rFonts w:hint="eastAsia"/>
      </w:rPr>
    </w:lvl>
    <w:lvl w:ilvl="7">
      <w:start w:val="1"/>
      <w:numFmt w:val="lowerLetter"/>
      <w:lvlText w:val="%8)"/>
      <w:lvlJc w:val="left"/>
      <w:pPr>
        <w:ind w:left="3720" w:hanging="420"/>
      </w:pPr>
      <w:rPr>
        <w:rFonts w:hint="eastAsia"/>
      </w:rPr>
    </w:lvl>
    <w:lvl w:ilvl="8">
      <w:start w:val="1"/>
      <w:numFmt w:val="lowerRoman"/>
      <w:lvlText w:val="%9."/>
      <w:lvlJc w:val="right"/>
      <w:pPr>
        <w:ind w:left="4140" w:hanging="420"/>
      </w:pPr>
      <w:rPr>
        <w:rFonts w:hint="eastAsia"/>
      </w:rPr>
    </w:lvl>
  </w:abstractNum>
  <w:abstractNum w:abstractNumId="51">
    <w:nsid w:val="7B1B1AE0"/>
    <w:multiLevelType w:val="hybridMultilevel"/>
    <w:tmpl w:val="D1DA5622"/>
    <w:lvl w:ilvl="0" w:tplc="04090015">
      <w:start w:val="1"/>
      <w:numFmt w:val="upperLetter"/>
      <w:lvlText w:val="%1."/>
      <w:lvlJc w:val="left"/>
      <w:pPr>
        <w:ind w:left="1200" w:hanging="420"/>
      </w:pPr>
    </w:lvl>
    <w:lvl w:ilvl="1" w:tplc="95349086">
      <w:start w:val="1"/>
      <w:numFmt w:val="decimal"/>
      <w:lvlText w:val="（%2）"/>
      <w:lvlJc w:val="left"/>
      <w:pPr>
        <w:ind w:left="1920" w:hanging="720"/>
      </w:pPr>
      <w:rPr>
        <w:rFonts w:hint="default"/>
      </w:rPr>
    </w:lvl>
    <w:lvl w:ilvl="2" w:tplc="0409001B" w:tentative="1">
      <w:start w:val="1"/>
      <w:numFmt w:val="lowerRoman"/>
      <w:lvlText w:val="%3."/>
      <w:lvlJc w:val="right"/>
      <w:pPr>
        <w:ind w:left="2040" w:hanging="420"/>
      </w:pPr>
    </w:lvl>
    <w:lvl w:ilvl="3" w:tplc="0409000F" w:tentative="1">
      <w:start w:val="1"/>
      <w:numFmt w:val="decimal"/>
      <w:lvlText w:val="%4."/>
      <w:lvlJc w:val="left"/>
      <w:pPr>
        <w:ind w:left="2460" w:hanging="420"/>
      </w:pPr>
    </w:lvl>
    <w:lvl w:ilvl="4" w:tplc="04090019" w:tentative="1">
      <w:start w:val="1"/>
      <w:numFmt w:val="lowerLetter"/>
      <w:lvlText w:val="%5)"/>
      <w:lvlJc w:val="left"/>
      <w:pPr>
        <w:ind w:left="2880" w:hanging="420"/>
      </w:pPr>
    </w:lvl>
    <w:lvl w:ilvl="5" w:tplc="0409001B" w:tentative="1">
      <w:start w:val="1"/>
      <w:numFmt w:val="lowerRoman"/>
      <w:lvlText w:val="%6."/>
      <w:lvlJc w:val="right"/>
      <w:pPr>
        <w:ind w:left="3300" w:hanging="420"/>
      </w:pPr>
    </w:lvl>
    <w:lvl w:ilvl="6" w:tplc="0409000F" w:tentative="1">
      <w:start w:val="1"/>
      <w:numFmt w:val="decimal"/>
      <w:lvlText w:val="%7."/>
      <w:lvlJc w:val="left"/>
      <w:pPr>
        <w:ind w:left="3720" w:hanging="420"/>
      </w:pPr>
    </w:lvl>
    <w:lvl w:ilvl="7" w:tplc="04090019" w:tentative="1">
      <w:start w:val="1"/>
      <w:numFmt w:val="lowerLetter"/>
      <w:lvlText w:val="%8)"/>
      <w:lvlJc w:val="left"/>
      <w:pPr>
        <w:ind w:left="4140" w:hanging="420"/>
      </w:pPr>
    </w:lvl>
    <w:lvl w:ilvl="8" w:tplc="0409001B" w:tentative="1">
      <w:start w:val="1"/>
      <w:numFmt w:val="lowerRoman"/>
      <w:lvlText w:val="%9."/>
      <w:lvlJc w:val="right"/>
      <w:pPr>
        <w:ind w:left="4560" w:hanging="420"/>
      </w:pPr>
    </w:lvl>
  </w:abstractNum>
  <w:abstractNum w:abstractNumId="52">
    <w:nsid w:val="7CCE4B25"/>
    <w:multiLevelType w:val="singleLevel"/>
    <w:tmpl w:val="F5AAFD02"/>
    <w:lvl w:ilvl="0">
      <w:start w:val="1"/>
      <w:numFmt w:val="decimal"/>
      <w:pStyle w:val="3"/>
      <w:lvlText w:val="%1. "/>
      <w:lvlJc w:val="left"/>
      <w:pPr>
        <w:tabs>
          <w:tab w:val="num" w:pos="420"/>
        </w:tabs>
        <w:ind w:left="420" w:hanging="420"/>
      </w:pPr>
      <w:rPr>
        <w:rFonts w:hint="eastAsia"/>
      </w:rPr>
    </w:lvl>
  </w:abstractNum>
  <w:abstractNum w:abstractNumId="53">
    <w:nsid w:val="7ECF0E0F"/>
    <w:multiLevelType w:val="hybridMultilevel"/>
    <w:tmpl w:val="60C037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2"/>
  </w:num>
  <w:num w:numId="2">
    <w:abstractNumId w:val="17"/>
  </w:num>
  <w:num w:numId="3">
    <w:abstractNumId w:val="39"/>
  </w:num>
  <w:num w:numId="4">
    <w:abstractNumId w:val="27"/>
  </w:num>
  <w:num w:numId="5">
    <w:abstractNumId w:val="22"/>
  </w:num>
  <w:num w:numId="6">
    <w:abstractNumId w:val="0"/>
  </w:num>
  <w:num w:numId="7">
    <w:abstractNumId w:val="37"/>
  </w:num>
  <w:num w:numId="8">
    <w:abstractNumId w:val="35"/>
  </w:num>
  <w:num w:numId="9">
    <w:abstractNumId w:val="50"/>
  </w:num>
  <w:num w:numId="10">
    <w:abstractNumId w:val="23"/>
  </w:num>
  <w:num w:numId="11">
    <w:abstractNumId w:val="31"/>
  </w:num>
  <w:num w:numId="12">
    <w:abstractNumId w:val="42"/>
  </w:num>
  <w:num w:numId="13">
    <w:abstractNumId w:val="29"/>
  </w:num>
  <w:num w:numId="14">
    <w:abstractNumId w:val="28"/>
  </w:num>
  <w:num w:numId="15">
    <w:abstractNumId w:val="51"/>
  </w:num>
  <w:num w:numId="16">
    <w:abstractNumId w:val="10"/>
  </w:num>
  <w:num w:numId="17">
    <w:abstractNumId w:val="7"/>
  </w:num>
  <w:num w:numId="18">
    <w:abstractNumId w:val="32"/>
  </w:num>
  <w:num w:numId="19">
    <w:abstractNumId w:val="4"/>
  </w:num>
  <w:num w:numId="20">
    <w:abstractNumId w:val="5"/>
  </w:num>
  <w:num w:numId="21">
    <w:abstractNumId w:val="44"/>
  </w:num>
  <w:num w:numId="22">
    <w:abstractNumId w:val="15"/>
  </w:num>
  <w:num w:numId="23">
    <w:abstractNumId w:val="53"/>
  </w:num>
  <w:num w:numId="24">
    <w:abstractNumId w:val="20"/>
  </w:num>
  <w:num w:numId="25">
    <w:abstractNumId w:val="30"/>
  </w:num>
  <w:num w:numId="26">
    <w:abstractNumId w:val="46"/>
  </w:num>
  <w:num w:numId="27">
    <w:abstractNumId w:val="9"/>
  </w:num>
  <w:num w:numId="28">
    <w:abstractNumId w:val="33"/>
  </w:num>
  <w:num w:numId="29">
    <w:abstractNumId w:val="49"/>
  </w:num>
  <w:num w:numId="30">
    <w:abstractNumId w:val="40"/>
  </w:num>
  <w:num w:numId="31">
    <w:abstractNumId w:val="16"/>
  </w:num>
  <w:num w:numId="32">
    <w:abstractNumId w:val="34"/>
  </w:num>
  <w:num w:numId="33">
    <w:abstractNumId w:val="43"/>
  </w:num>
  <w:num w:numId="34">
    <w:abstractNumId w:val="19"/>
  </w:num>
  <w:num w:numId="35">
    <w:abstractNumId w:val="12"/>
  </w:num>
  <w:num w:numId="36">
    <w:abstractNumId w:val="8"/>
  </w:num>
  <w:num w:numId="37">
    <w:abstractNumId w:val="36"/>
  </w:num>
  <w:num w:numId="38">
    <w:abstractNumId w:val="2"/>
  </w:num>
  <w:num w:numId="39">
    <w:abstractNumId w:val="47"/>
  </w:num>
  <w:num w:numId="40">
    <w:abstractNumId w:val="13"/>
  </w:num>
  <w:num w:numId="41">
    <w:abstractNumId w:val="14"/>
  </w:num>
  <w:num w:numId="42">
    <w:abstractNumId w:val="48"/>
  </w:num>
  <w:num w:numId="43">
    <w:abstractNumId w:val="21"/>
  </w:num>
  <w:num w:numId="44">
    <w:abstractNumId w:val="6"/>
  </w:num>
  <w:num w:numId="45">
    <w:abstractNumId w:val="24"/>
  </w:num>
  <w:num w:numId="46">
    <w:abstractNumId w:val="1"/>
  </w:num>
  <w:num w:numId="47">
    <w:abstractNumId w:val="38"/>
  </w:num>
  <w:num w:numId="48">
    <w:abstractNumId w:val="11"/>
  </w:num>
  <w:num w:numId="49">
    <w:abstractNumId w:val="41"/>
  </w:num>
  <w:num w:numId="50">
    <w:abstractNumId w:val="45"/>
  </w:num>
  <w:num w:numId="51">
    <w:abstractNumId w:val="25"/>
  </w:num>
  <w:num w:numId="52">
    <w:abstractNumId w:val="26"/>
  </w:num>
  <w:num w:numId="53">
    <w:abstractNumId w:val="18"/>
  </w:num>
  <w:num w:numId="54">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4526DA"/>
    <w:rsid w:val="000004C4"/>
    <w:rsid w:val="00003CBB"/>
    <w:rsid w:val="000057F3"/>
    <w:rsid w:val="0000787A"/>
    <w:rsid w:val="00010B29"/>
    <w:rsid w:val="0001280C"/>
    <w:rsid w:val="0001436B"/>
    <w:rsid w:val="00014E8A"/>
    <w:rsid w:val="0002054F"/>
    <w:rsid w:val="000208E4"/>
    <w:rsid w:val="00021188"/>
    <w:rsid w:val="00021FA5"/>
    <w:rsid w:val="000233D2"/>
    <w:rsid w:val="00024EDD"/>
    <w:rsid w:val="00027D69"/>
    <w:rsid w:val="00033255"/>
    <w:rsid w:val="000346A4"/>
    <w:rsid w:val="00035F96"/>
    <w:rsid w:val="00036583"/>
    <w:rsid w:val="000376BC"/>
    <w:rsid w:val="00041F0B"/>
    <w:rsid w:val="00042B11"/>
    <w:rsid w:val="00042F8C"/>
    <w:rsid w:val="00044279"/>
    <w:rsid w:val="00046B55"/>
    <w:rsid w:val="00050406"/>
    <w:rsid w:val="00050B5D"/>
    <w:rsid w:val="00051FE9"/>
    <w:rsid w:val="0005460E"/>
    <w:rsid w:val="00055101"/>
    <w:rsid w:val="00056150"/>
    <w:rsid w:val="000562F4"/>
    <w:rsid w:val="000568BB"/>
    <w:rsid w:val="00057092"/>
    <w:rsid w:val="000628F5"/>
    <w:rsid w:val="000631F4"/>
    <w:rsid w:val="00067A90"/>
    <w:rsid w:val="00070156"/>
    <w:rsid w:val="00071E7F"/>
    <w:rsid w:val="00074657"/>
    <w:rsid w:val="00074BB9"/>
    <w:rsid w:val="00074EDF"/>
    <w:rsid w:val="000750BC"/>
    <w:rsid w:val="000750E2"/>
    <w:rsid w:val="000777EE"/>
    <w:rsid w:val="00081462"/>
    <w:rsid w:val="000814B1"/>
    <w:rsid w:val="00081791"/>
    <w:rsid w:val="00082880"/>
    <w:rsid w:val="00082D9B"/>
    <w:rsid w:val="00085C37"/>
    <w:rsid w:val="00090BB9"/>
    <w:rsid w:val="0009207D"/>
    <w:rsid w:val="00092C91"/>
    <w:rsid w:val="00095D5D"/>
    <w:rsid w:val="0009684B"/>
    <w:rsid w:val="000A0084"/>
    <w:rsid w:val="000A18C9"/>
    <w:rsid w:val="000A3795"/>
    <w:rsid w:val="000A7090"/>
    <w:rsid w:val="000B1788"/>
    <w:rsid w:val="000B1AF7"/>
    <w:rsid w:val="000B3BE3"/>
    <w:rsid w:val="000B4DD9"/>
    <w:rsid w:val="000B61B0"/>
    <w:rsid w:val="000B7B42"/>
    <w:rsid w:val="000C44E9"/>
    <w:rsid w:val="000C44F7"/>
    <w:rsid w:val="000C57DB"/>
    <w:rsid w:val="000C5BDA"/>
    <w:rsid w:val="000C6B0A"/>
    <w:rsid w:val="000D0DCB"/>
    <w:rsid w:val="000D1988"/>
    <w:rsid w:val="000D430D"/>
    <w:rsid w:val="000D48B6"/>
    <w:rsid w:val="000D5ADC"/>
    <w:rsid w:val="000D5CBF"/>
    <w:rsid w:val="000D7548"/>
    <w:rsid w:val="000D77C0"/>
    <w:rsid w:val="000E04C7"/>
    <w:rsid w:val="000E27C6"/>
    <w:rsid w:val="000E2CBD"/>
    <w:rsid w:val="000E32EB"/>
    <w:rsid w:val="000E40D7"/>
    <w:rsid w:val="000E4C38"/>
    <w:rsid w:val="000E6B9C"/>
    <w:rsid w:val="000F2204"/>
    <w:rsid w:val="000F24E5"/>
    <w:rsid w:val="000F3D70"/>
    <w:rsid w:val="000F4118"/>
    <w:rsid w:val="000F4A0A"/>
    <w:rsid w:val="000F556A"/>
    <w:rsid w:val="000F5FD6"/>
    <w:rsid w:val="000F62F8"/>
    <w:rsid w:val="000F68D2"/>
    <w:rsid w:val="00102B69"/>
    <w:rsid w:val="00103A14"/>
    <w:rsid w:val="001056E4"/>
    <w:rsid w:val="001102AD"/>
    <w:rsid w:val="00111F60"/>
    <w:rsid w:val="00112162"/>
    <w:rsid w:val="00112F93"/>
    <w:rsid w:val="00114B6C"/>
    <w:rsid w:val="0011652D"/>
    <w:rsid w:val="00116BD3"/>
    <w:rsid w:val="001209C6"/>
    <w:rsid w:val="00120AC3"/>
    <w:rsid w:val="00120BBF"/>
    <w:rsid w:val="001210F4"/>
    <w:rsid w:val="00121CFE"/>
    <w:rsid w:val="001241C9"/>
    <w:rsid w:val="0012430D"/>
    <w:rsid w:val="00124E68"/>
    <w:rsid w:val="00125915"/>
    <w:rsid w:val="001269D6"/>
    <w:rsid w:val="00134BBC"/>
    <w:rsid w:val="00136431"/>
    <w:rsid w:val="00136DFA"/>
    <w:rsid w:val="001401D1"/>
    <w:rsid w:val="00142481"/>
    <w:rsid w:val="001430C6"/>
    <w:rsid w:val="00143620"/>
    <w:rsid w:val="0014595A"/>
    <w:rsid w:val="00147A6E"/>
    <w:rsid w:val="00152056"/>
    <w:rsid w:val="00152C3A"/>
    <w:rsid w:val="00153EA4"/>
    <w:rsid w:val="00155719"/>
    <w:rsid w:val="00157189"/>
    <w:rsid w:val="00157A49"/>
    <w:rsid w:val="001611CD"/>
    <w:rsid w:val="00162CAC"/>
    <w:rsid w:val="001651F2"/>
    <w:rsid w:val="001653B5"/>
    <w:rsid w:val="001705F1"/>
    <w:rsid w:val="0017088B"/>
    <w:rsid w:val="00170A53"/>
    <w:rsid w:val="00171D7B"/>
    <w:rsid w:val="00172101"/>
    <w:rsid w:val="00172708"/>
    <w:rsid w:val="00172C35"/>
    <w:rsid w:val="001775CC"/>
    <w:rsid w:val="00177AC7"/>
    <w:rsid w:val="0018101C"/>
    <w:rsid w:val="0018260D"/>
    <w:rsid w:val="00183091"/>
    <w:rsid w:val="00183327"/>
    <w:rsid w:val="00184509"/>
    <w:rsid w:val="0018464B"/>
    <w:rsid w:val="00184C12"/>
    <w:rsid w:val="0018561D"/>
    <w:rsid w:val="001859A5"/>
    <w:rsid w:val="00186C28"/>
    <w:rsid w:val="001918FA"/>
    <w:rsid w:val="00193C50"/>
    <w:rsid w:val="001A0BBD"/>
    <w:rsid w:val="001A0E17"/>
    <w:rsid w:val="001A254F"/>
    <w:rsid w:val="001A4700"/>
    <w:rsid w:val="001A475D"/>
    <w:rsid w:val="001A4BF3"/>
    <w:rsid w:val="001A4C77"/>
    <w:rsid w:val="001A5268"/>
    <w:rsid w:val="001A66CB"/>
    <w:rsid w:val="001B01CE"/>
    <w:rsid w:val="001B3357"/>
    <w:rsid w:val="001B5E0D"/>
    <w:rsid w:val="001C0CB6"/>
    <w:rsid w:val="001C0D64"/>
    <w:rsid w:val="001C2BAB"/>
    <w:rsid w:val="001C5692"/>
    <w:rsid w:val="001D1E3D"/>
    <w:rsid w:val="001D20AC"/>
    <w:rsid w:val="001D27E6"/>
    <w:rsid w:val="001D43FF"/>
    <w:rsid w:val="001D4B9F"/>
    <w:rsid w:val="001D53A7"/>
    <w:rsid w:val="001D550D"/>
    <w:rsid w:val="001D5757"/>
    <w:rsid w:val="001D64B6"/>
    <w:rsid w:val="001D7147"/>
    <w:rsid w:val="001D75C6"/>
    <w:rsid w:val="001E0167"/>
    <w:rsid w:val="001E1605"/>
    <w:rsid w:val="001E1B8D"/>
    <w:rsid w:val="001E4C01"/>
    <w:rsid w:val="001E606D"/>
    <w:rsid w:val="001E7615"/>
    <w:rsid w:val="001F259A"/>
    <w:rsid w:val="001F3AD9"/>
    <w:rsid w:val="001F55A0"/>
    <w:rsid w:val="0020103D"/>
    <w:rsid w:val="00201CF0"/>
    <w:rsid w:val="002035DF"/>
    <w:rsid w:val="0020473A"/>
    <w:rsid w:val="00206504"/>
    <w:rsid w:val="0021174D"/>
    <w:rsid w:val="00213050"/>
    <w:rsid w:val="00216985"/>
    <w:rsid w:val="002174C1"/>
    <w:rsid w:val="00220375"/>
    <w:rsid w:val="002253ED"/>
    <w:rsid w:val="00225D20"/>
    <w:rsid w:val="0022660A"/>
    <w:rsid w:val="00227332"/>
    <w:rsid w:val="0023040A"/>
    <w:rsid w:val="00232288"/>
    <w:rsid w:val="00233503"/>
    <w:rsid w:val="00234E17"/>
    <w:rsid w:val="00241A79"/>
    <w:rsid w:val="00245043"/>
    <w:rsid w:val="002475C1"/>
    <w:rsid w:val="002476E6"/>
    <w:rsid w:val="00251DC8"/>
    <w:rsid w:val="00254165"/>
    <w:rsid w:val="00255AD4"/>
    <w:rsid w:val="00262C70"/>
    <w:rsid w:val="002636E1"/>
    <w:rsid w:val="0026566A"/>
    <w:rsid w:val="002671BD"/>
    <w:rsid w:val="00271974"/>
    <w:rsid w:val="00271E81"/>
    <w:rsid w:val="00273819"/>
    <w:rsid w:val="00275354"/>
    <w:rsid w:val="00276F0A"/>
    <w:rsid w:val="00277452"/>
    <w:rsid w:val="00281DAF"/>
    <w:rsid w:val="00282902"/>
    <w:rsid w:val="00286091"/>
    <w:rsid w:val="0028652B"/>
    <w:rsid w:val="0028760F"/>
    <w:rsid w:val="002877AE"/>
    <w:rsid w:val="00291BD1"/>
    <w:rsid w:val="00292192"/>
    <w:rsid w:val="00293077"/>
    <w:rsid w:val="002934CF"/>
    <w:rsid w:val="00293EF4"/>
    <w:rsid w:val="002942EF"/>
    <w:rsid w:val="002A4C8B"/>
    <w:rsid w:val="002A4CE3"/>
    <w:rsid w:val="002A6B29"/>
    <w:rsid w:val="002A6DA7"/>
    <w:rsid w:val="002B0F39"/>
    <w:rsid w:val="002B1153"/>
    <w:rsid w:val="002B133B"/>
    <w:rsid w:val="002B29E2"/>
    <w:rsid w:val="002B5C28"/>
    <w:rsid w:val="002B6DF0"/>
    <w:rsid w:val="002B6E2D"/>
    <w:rsid w:val="002B723E"/>
    <w:rsid w:val="002B79D2"/>
    <w:rsid w:val="002C3751"/>
    <w:rsid w:val="002C3B79"/>
    <w:rsid w:val="002C3F6D"/>
    <w:rsid w:val="002C3FF5"/>
    <w:rsid w:val="002C4382"/>
    <w:rsid w:val="002C4CA2"/>
    <w:rsid w:val="002C62DF"/>
    <w:rsid w:val="002D1027"/>
    <w:rsid w:val="002D163B"/>
    <w:rsid w:val="002D205B"/>
    <w:rsid w:val="002D2EB6"/>
    <w:rsid w:val="002D3381"/>
    <w:rsid w:val="002D3F9C"/>
    <w:rsid w:val="002D6157"/>
    <w:rsid w:val="002D7C0F"/>
    <w:rsid w:val="002E0EC4"/>
    <w:rsid w:val="002E0F70"/>
    <w:rsid w:val="002E2AA3"/>
    <w:rsid w:val="002E315B"/>
    <w:rsid w:val="002E3315"/>
    <w:rsid w:val="002E33FC"/>
    <w:rsid w:val="002E3FA6"/>
    <w:rsid w:val="002E7894"/>
    <w:rsid w:val="002F06CB"/>
    <w:rsid w:val="002F1049"/>
    <w:rsid w:val="002F1B2F"/>
    <w:rsid w:val="002F2E1A"/>
    <w:rsid w:val="002F325C"/>
    <w:rsid w:val="002F4336"/>
    <w:rsid w:val="002F667C"/>
    <w:rsid w:val="002F7B33"/>
    <w:rsid w:val="003005F4"/>
    <w:rsid w:val="00301C6F"/>
    <w:rsid w:val="00304CA1"/>
    <w:rsid w:val="00305C0B"/>
    <w:rsid w:val="00305E52"/>
    <w:rsid w:val="003100AA"/>
    <w:rsid w:val="00310509"/>
    <w:rsid w:val="003132AD"/>
    <w:rsid w:val="00313B9B"/>
    <w:rsid w:val="00317033"/>
    <w:rsid w:val="003178AE"/>
    <w:rsid w:val="00317E60"/>
    <w:rsid w:val="00320C56"/>
    <w:rsid w:val="00322A8D"/>
    <w:rsid w:val="00323FA7"/>
    <w:rsid w:val="00327763"/>
    <w:rsid w:val="00330B6C"/>
    <w:rsid w:val="00331E02"/>
    <w:rsid w:val="00333A9B"/>
    <w:rsid w:val="00334218"/>
    <w:rsid w:val="00337295"/>
    <w:rsid w:val="00342140"/>
    <w:rsid w:val="00342AEF"/>
    <w:rsid w:val="00343BC3"/>
    <w:rsid w:val="0034427E"/>
    <w:rsid w:val="00344988"/>
    <w:rsid w:val="00345298"/>
    <w:rsid w:val="00345AF1"/>
    <w:rsid w:val="003462B4"/>
    <w:rsid w:val="00350AB2"/>
    <w:rsid w:val="00353124"/>
    <w:rsid w:val="00354461"/>
    <w:rsid w:val="00357E66"/>
    <w:rsid w:val="0036004E"/>
    <w:rsid w:val="00362EA2"/>
    <w:rsid w:val="00364113"/>
    <w:rsid w:val="003649D2"/>
    <w:rsid w:val="003652F6"/>
    <w:rsid w:val="00367654"/>
    <w:rsid w:val="00370BE8"/>
    <w:rsid w:val="003717F0"/>
    <w:rsid w:val="00371940"/>
    <w:rsid w:val="003734D1"/>
    <w:rsid w:val="003750EF"/>
    <w:rsid w:val="00375F0E"/>
    <w:rsid w:val="00376A97"/>
    <w:rsid w:val="0038005A"/>
    <w:rsid w:val="00381976"/>
    <w:rsid w:val="00381DED"/>
    <w:rsid w:val="0038550D"/>
    <w:rsid w:val="003936E6"/>
    <w:rsid w:val="00395D89"/>
    <w:rsid w:val="0039601A"/>
    <w:rsid w:val="003A003A"/>
    <w:rsid w:val="003A0B56"/>
    <w:rsid w:val="003A0DC3"/>
    <w:rsid w:val="003A202F"/>
    <w:rsid w:val="003A406D"/>
    <w:rsid w:val="003A50C9"/>
    <w:rsid w:val="003A58E5"/>
    <w:rsid w:val="003A5D48"/>
    <w:rsid w:val="003A64D0"/>
    <w:rsid w:val="003A6DD1"/>
    <w:rsid w:val="003B13E6"/>
    <w:rsid w:val="003B2746"/>
    <w:rsid w:val="003B3E37"/>
    <w:rsid w:val="003B6A5D"/>
    <w:rsid w:val="003B7AC8"/>
    <w:rsid w:val="003C37BF"/>
    <w:rsid w:val="003C4074"/>
    <w:rsid w:val="003C4194"/>
    <w:rsid w:val="003C47CD"/>
    <w:rsid w:val="003D2DEE"/>
    <w:rsid w:val="003D56BB"/>
    <w:rsid w:val="003D7486"/>
    <w:rsid w:val="003E0BB5"/>
    <w:rsid w:val="003E2269"/>
    <w:rsid w:val="003E255D"/>
    <w:rsid w:val="003E3206"/>
    <w:rsid w:val="003E35C5"/>
    <w:rsid w:val="003E4686"/>
    <w:rsid w:val="003E54C3"/>
    <w:rsid w:val="003E57CF"/>
    <w:rsid w:val="003E5DF9"/>
    <w:rsid w:val="003E65F2"/>
    <w:rsid w:val="003E6790"/>
    <w:rsid w:val="003E7635"/>
    <w:rsid w:val="003F153C"/>
    <w:rsid w:val="003F1723"/>
    <w:rsid w:val="003F2962"/>
    <w:rsid w:val="003F44C6"/>
    <w:rsid w:val="003F57A5"/>
    <w:rsid w:val="003F6B85"/>
    <w:rsid w:val="003F7063"/>
    <w:rsid w:val="00400799"/>
    <w:rsid w:val="00402D0B"/>
    <w:rsid w:val="0040425A"/>
    <w:rsid w:val="00404AAF"/>
    <w:rsid w:val="00405157"/>
    <w:rsid w:val="0040581E"/>
    <w:rsid w:val="004104C5"/>
    <w:rsid w:val="00410865"/>
    <w:rsid w:val="00411608"/>
    <w:rsid w:val="00411C02"/>
    <w:rsid w:val="0041281B"/>
    <w:rsid w:val="004137C1"/>
    <w:rsid w:val="00413C34"/>
    <w:rsid w:val="00414185"/>
    <w:rsid w:val="004144BD"/>
    <w:rsid w:val="00415833"/>
    <w:rsid w:val="004211AA"/>
    <w:rsid w:val="00421541"/>
    <w:rsid w:val="004215CA"/>
    <w:rsid w:val="004220C6"/>
    <w:rsid w:val="004222F7"/>
    <w:rsid w:val="00426D3A"/>
    <w:rsid w:val="00427EF5"/>
    <w:rsid w:val="004301C2"/>
    <w:rsid w:val="00431F92"/>
    <w:rsid w:val="00432C9E"/>
    <w:rsid w:val="00433154"/>
    <w:rsid w:val="00433326"/>
    <w:rsid w:val="00433441"/>
    <w:rsid w:val="0043403A"/>
    <w:rsid w:val="00435C1A"/>
    <w:rsid w:val="00436C74"/>
    <w:rsid w:val="00437797"/>
    <w:rsid w:val="004407A8"/>
    <w:rsid w:val="00440FE7"/>
    <w:rsid w:val="00441EBB"/>
    <w:rsid w:val="00443618"/>
    <w:rsid w:val="004440C7"/>
    <w:rsid w:val="00444ED7"/>
    <w:rsid w:val="00446922"/>
    <w:rsid w:val="00450CEA"/>
    <w:rsid w:val="004515F5"/>
    <w:rsid w:val="004526DA"/>
    <w:rsid w:val="00453796"/>
    <w:rsid w:val="00454933"/>
    <w:rsid w:val="00454EB4"/>
    <w:rsid w:val="0046091E"/>
    <w:rsid w:val="004610A7"/>
    <w:rsid w:val="004610DD"/>
    <w:rsid w:val="00462562"/>
    <w:rsid w:val="00466C73"/>
    <w:rsid w:val="00470287"/>
    <w:rsid w:val="00470D71"/>
    <w:rsid w:val="00470FCF"/>
    <w:rsid w:val="00472B00"/>
    <w:rsid w:val="00475E83"/>
    <w:rsid w:val="004763BA"/>
    <w:rsid w:val="00480F0E"/>
    <w:rsid w:val="00483A4A"/>
    <w:rsid w:val="004847B5"/>
    <w:rsid w:val="00484840"/>
    <w:rsid w:val="004849A8"/>
    <w:rsid w:val="004910CD"/>
    <w:rsid w:val="00491298"/>
    <w:rsid w:val="004975EB"/>
    <w:rsid w:val="004A21D8"/>
    <w:rsid w:val="004A32E9"/>
    <w:rsid w:val="004A3A6A"/>
    <w:rsid w:val="004A3CEC"/>
    <w:rsid w:val="004A41A7"/>
    <w:rsid w:val="004A4A9A"/>
    <w:rsid w:val="004A4BDB"/>
    <w:rsid w:val="004A605F"/>
    <w:rsid w:val="004A6985"/>
    <w:rsid w:val="004B1117"/>
    <w:rsid w:val="004B18BE"/>
    <w:rsid w:val="004B1F20"/>
    <w:rsid w:val="004B41C5"/>
    <w:rsid w:val="004B4684"/>
    <w:rsid w:val="004B5259"/>
    <w:rsid w:val="004B5443"/>
    <w:rsid w:val="004B5B01"/>
    <w:rsid w:val="004B7273"/>
    <w:rsid w:val="004C2747"/>
    <w:rsid w:val="004C3E6E"/>
    <w:rsid w:val="004C6055"/>
    <w:rsid w:val="004C6575"/>
    <w:rsid w:val="004C67CD"/>
    <w:rsid w:val="004D1427"/>
    <w:rsid w:val="004D3390"/>
    <w:rsid w:val="004D4F01"/>
    <w:rsid w:val="004D5E32"/>
    <w:rsid w:val="004D7083"/>
    <w:rsid w:val="004E0628"/>
    <w:rsid w:val="004E43C9"/>
    <w:rsid w:val="004E4E99"/>
    <w:rsid w:val="004E5E9F"/>
    <w:rsid w:val="004E65A3"/>
    <w:rsid w:val="004F4526"/>
    <w:rsid w:val="004F5A71"/>
    <w:rsid w:val="004F6FF5"/>
    <w:rsid w:val="004F70A6"/>
    <w:rsid w:val="005029EB"/>
    <w:rsid w:val="00502E48"/>
    <w:rsid w:val="00504768"/>
    <w:rsid w:val="00506794"/>
    <w:rsid w:val="005126D7"/>
    <w:rsid w:val="00513126"/>
    <w:rsid w:val="0051426A"/>
    <w:rsid w:val="00514894"/>
    <w:rsid w:val="00515854"/>
    <w:rsid w:val="00517127"/>
    <w:rsid w:val="00520104"/>
    <w:rsid w:val="00524814"/>
    <w:rsid w:val="005251B0"/>
    <w:rsid w:val="0052565C"/>
    <w:rsid w:val="00526FCE"/>
    <w:rsid w:val="0052720F"/>
    <w:rsid w:val="00527355"/>
    <w:rsid w:val="00530E8E"/>
    <w:rsid w:val="005317B2"/>
    <w:rsid w:val="00531FF4"/>
    <w:rsid w:val="0053360E"/>
    <w:rsid w:val="00533C4E"/>
    <w:rsid w:val="00540733"/>
    <w:rsid w:val="00541C81"/>
    <w:rsid w:val="00541FEB"/>
    <w:rsid w:val="00544217"/>
    <w:rsid w:val="00544B4B"/>
    <w:rsid w:val="0054603B"/>
    <w:rsid w:val="005505DA"/>
    <w:rsid w:val="00550FC9"/>
    <w:rsid w:val="005522A6"/>
    <w:rsid w:val="005527F8"/>
    <w:rsid w:val="00552B6D"/>
    <w:rsid w:val="00554CD2"/>
    <w:rsid w:val="0055535C"/>
    <w:rsid w:val="00556F75"/>
    <w:rsid w:val="005619B9"/>
    <w:rsid w:val="00561CC8"/>
    <w:rsid w:val="00563209"/>
    <w:rsid w:val="00563BF5"/>
    <w:rsid w:val="005659E1"/>
    <w:rsid w:val="00573476"/>
    <w:rsid w:val="00574F8C"/>
    <w:rsid w:val="00575E04"/>
    <w:rsid w:val="005760F0"/>
    <w:rsid w:val="00577699"/>
    <w:rsid w:val="0058120B"/>
    <w:rsid w:val="00582117"/>
    <w:rsid w:val="00584356"/>
    <w:rsid w:val="005843EA"/>
    <w:rsid w:val="00586360"/>
    <w:rsid w:val="00590B55"/>
    <w:rsid w:val="00592AF9"/>
    <w:rsid w:val="00597031"/>
    <w:rsid w:val="005977B6"/>
    <w:rsid w:val="005A0767"/>
    <w:rsid w:val="005A32DF"/>
    <w:rsid w:val="005A4AAC"/>
    <w:rsid w:val="005A5227"/>
    <w:rsid w:val="005B22E9"/>
    <w:rsid w:val="005B6271"/>
    <w:rsid w:val="005B69A0"/>
    <w:rsid w:val="005C06DC"/>
    <w:rsid w:val="005C23E1"/>
    <w:rsid w:val="005C347F"/>
    <w:rsid w:val="005C4623"/>
    <w:rsid w:val="005C4CA7"/>
    <w:rsid w:val="005C65CC"/>
    <w:rsid w:val="005C77BA"/>
    <w:rsid w:val="005C7DC4"/>
    <w:rsid w:val="005D095F"/>
    <w:rsid w:val="005D2F12"/>
    <w:rsid w:val="005D4863"/>
    <w:rsid w:val="005D5F87"/>
    <w:rsid w:val="005E05DC"/>
    <w:rsid w:val="005E0EDC"/>
    <w:rsid w:val="005E2E4B"/>
    <w:rsid w:val="005E30F0"/>
    <w:rsid w:val="005F15E2"/>
    <w:rsid w:val="005F1723"/>
    <w:rsid w:val="005F1A40"/>
    <w:rsid w:val="005F2469"/>
    <w:rsid w:val="005F4436"/>
    <w:rsid w:val="005F4EFC"/>
    <w:rsid w:val="005F5808"/>
    <w:rsid w:val="00600643"/>
    <w:rsid w:val="00600947"/>
    <w:rsid w:val="00600AC5"/>
    <w:rsid w:val="00601FB5"/>
    <w:rsid w:val="0060292B"/>
    <w:rsid w:val="00602CE2"/>
    <w:rsid w:val="0060449A"/>
    <w:rsid w:val="006056B8"/>
    <w:rsid w:val="00610C8C"/>
    <w:rsid w:val="00610E85"/>
    <w:rsid w:val="006127DF"/>
    <w:rsid w:val="006135E8"/>
    <w:rsid w:val="00615449"/>
    <w:rsid w:val="00615FAD"/>
    <w:rsid w:val="00617354"/>
    <w:rsid w:val="00617B41"/>
    <w:rsid w:val="006213E7"/>
    <w:rsid w:val="00621F57"/>
    <w:rsid w:val="00622709"/>
    <w:rsid w:val="006246DE"/>
    <w:rsid w:val="00624C8B"/>
    <w:rsid w:val="00625267"/>
    <w:rsid w:val="006259D1"/>
    <w:rsid w:val="00625A84"/>
    <w:rsid w:val="006261E0"/>
    <w:rsid w:val="00626C23"/>
    <w:rsid w:val="00626EBF"/>
    <w:rsid w:val="00631D59"/>
    <w:rsid w:val="00634272"/>
    <w:rsid w:val="006373EC"/>
    <w:rsid w:val="006405F0"/>
    <w:rsid w:val="00640FF7"/>
    <w:rsid w:val="006415F1"/>
    <w:rsid w:val="00641A4A"/>
    <w:rsid w:val="00641C76"/>
    <w:rsid w:val="00641FEC"/>
    <w:rsid w:val="00644407"/>
    <w:rsid w:val="0064466B"/>
    <w:rsid w:val="00644711"/>
    <w:rsid w:val="0064518E"/>
    <w:rsid w:val="00650C88"/>
    <w:rsid w:val="006520E7"/>
    <w:rsid w:val="00655EFC"/>
    <w:rsid w:val="00657302"/>
    <w:rsid w:val="00657690"/>
    <w:rsid w:val="0066164F"/>
    <w:rsid w:val="00663F85"/>
    <w:rsid w:val="00665241"/>
    <w:rsid w:val="00665E61"/>
    <w:rsid w:val="0066721E"/>
    <w:rsid w:val="00670545"/>
    <w:rsid w:val="00671A91"/>
    <w:rsid w:val="0067592B"/>
    <w:rsid w:val="00675AE7"/>
    <w:rsid w:val="00680DC3"/>
    <w:rsid w:val="006821F6"/>
    <w:rsid w:val="00683718"/>
    <w:rsid w:val="00684067"/>
    <w:rsid w:val="0068562E"/>
    <w:rsid w:val="00687EAF"/>
    <w:rsid w:val="006903A9"/>
    <w:rsid w:val="0069082B"/>
    <w:rsid w:val="00690E8B"/>
    <w:rsid w:val="00691599"/>
    <w:rsid w:val="006920E6"/>
    <w:rsid w:val="006920EF"/>
    <w:rsid w:val="00692383"/>
    <w:rsid w:val="00692814"/>
    <w:rsid w:val="00695248"/>
    <w:rsid w:val="006970E8"/>
    <w:rsid w:val="006A35FB"/>
    <w:rsid w:val="006A3FD3"/>
    <w:rsid w:val="006A42BC"/>
    <w:rsid w:val="006A55ED"/>
    <w:rsid w:val="006A6EC3"/>
    <w:rsid w:val="006A76AC"/>
    <w:rsid w:val="006B2F86"/>
    <w:rsid w:val="006B349B"/>
    <w:rsid w:val="006B3B6E"/>
    <w:rsid w:val="006B4380"/>
    <w:rsid w:val="006B54CE"/>
    <w:rsid w:val="006B581C"/>
    <w:rsid w:val="006B5885"/>
    <w:rsid w:val="006B6732"/>
    <w:rsid w:val="006B673F"/>
    <w:rsid w:val="006B721E"/>
    <w:rsid w:val="006B74AA"/>
    <w:rsid w:val="006B78C4"/>
    <w:rsid w:val="006B7B78"/>
    <w:rsid w:val="006B7CFC"/>
    <w:rsid w:val="006C0671"/>
    <w:rsid w:val="006C3842"/>
    <w:rsid w:val="006C489C"/>
    <w:rsid w:val="006C5887"/>
    <w:rsid w:val="006C5F63"/>
    <w:rsid w:val="006C78A0"/>
    <w:rsid w:val="006C7A0C"/>
    <w:rsid w:val="006C7AB9"/>
    <w:rsid w:val="006D408E"/>
    <w:rsid w:val="006D4514"/>
    <w:rsid w:val="006E01DE"/>
    <w:rsid w:val="006E27DD"/>
    <w:rsid w:val="006E3821"/>
    <w:rsid w:val="006E423E"/>
    <w:rsid w:val="006E4422"/>
    <w:rsid w:val="006F1B44"/>
    <w:rsid w:val="006F27D5"/>
    <w:rsid w:val="006F2996"/>
    <w:rsid w:val="006F3778"/>
    <w:rsid w:val="006F389A"/>
    <w:rsid w:val="006F3F57"/>
    <w:rsid w:val="006F4FF7"/>
    <w:rsid w:val="006F6005"/>
    <w:rsid w:val="006F63D0"/>
    <w:rsid w:val="006F71B1"/>
    <w:rsid w:val="006F724B"/>
    <w:rsid w:val="00700062"/>
    <w:rsid w:val="007000EE"/>
    <w:rsid w:val="00701326"/>
    <w:rsid w:val="00702966"/>
    <w:rsid w:val="00704817"/>
    <w:rsid w:val="007050DD"/>
    <w:rsid w:val="00706888"/>
    <w:rsid w:val="007069D6"/>
    <w:rsid w:val="007074DB"/>
    <w:rsid w:val="00707651"/>
    <w:rsid w:val="00707EB5"/>
    <w:rsid w:val="00710112"/>
    <w:rsid w:val="00710BBE"/>
    <w:rsid w:val="0071211F"/>
    <w:rsid w:val="00712611"/>
    <w:rsid w:val="00714836"/>
    <w:rsid w:val="00714AD2"/>
    <w:rsid w:val="00717722"/>
    <w:rsid w:val="00717E74"/>
    <w:rsid w:val="00722C57"/>
    <w:rsid w:val="0072367D"/>
    <w:rsid w:val="007239D6"/>
    <w:rsid w:val="00723F61"/>
    <w:rsid w:val="0072581F"/>
    <w:rsid w:val="007259F8"/>
    <w:rsid w:val="00726EEB"/>
    <w:rsid w:val="0073184B"/>
    <w:rsid w:val="00731C29"/>
    <w:rsid w:val="007348B3"/>
    <w:rsid w:val="00734CF6"/>
    <w:rsid w:val="00734D61"/>
    <w:rsid w:val="00736F99"/>
    <w:rsid w:val="007415F2"/>
    <w:rsid w:val="00741E54"/>
    <w:rsid w:val="007427E9"/>
    <w:rsid w:val="00744042"/>
    <w:rsid w:val="00744617"/>
    <w:rsid w:val="007454AB"/>
    <w:rsid w:val="007463F3"/>
    <w:rsid w:val="00747242"/>
    <w:rsid w:val="007501AF"/>
    <w:rsid w:val="00750E03"/>
    <w:rsid w:val="00751434"/>
    <w:rsid w:val="00751704"/>
    <w:rsid w:val="007526FB"/>
    <w:rsid w:val="00753700"/>
    <w:rsid w:val="00753A5C"/>
    <w:rsid w:val="00753EDD"/>
    <w:rsid w:val="00754501"/>
    <w:rsid w:val="00755C9C"/>
    <w:rsid w:val="007561A3"/>
    <w:rsid w:val="007564E3"/>
    <w:rsid w:val="00757787"/>
    <w:rsid w:val="00757A8B"/>
    <w:rsid w:val="007603CD"/>
    <w:rsid w:val="007615EA"/>
    <w:rsid w:val="00761F0F"/>
    <w:rsid w:val="00762128"/>
    <w:rsid w:val="00762383"/>
    <w:rsid w:val="00762EBB"/>
    <w:rsid w:val="00763ECE"/>
    <w:rsid w:val="0076480A"/>
    <w:rsid w:val="00765F10"/>
    <w:rsid w:val="00767E54"/>
    <w:rsid w:val="007740E2"/>
    <w:rsid w:val="00775D65"/>
    <w:rsid w:val="00780D99"/>
    <w:rsid w:val="00781038"/>
    <w:rsid w:val="00781072"/>
    <w:rsid w:val="00782D2A"/>
    <w:rsid w:val="00783573"/>
    <w:rsid w:val="0078466E"/>
    <w:rsid w:val="00785439"/>
    <w:rsid w:val="007854D9"/>
    <w:rsid w:val="007872BF"/>
    <w:rsid w:val="00790315"/>
    <w:rsid w:val="00793960"/>
    <w:rsid w:val="00793E61"/>
    <w:rsid w:val="00794BBA"/>
    <w:rsid w:val="00794E95"/>
    <w:rsid w:val="0079513B"/>
    <w:rsid w:val="00795704"/>
    <w:rsid w:val="007967D6"/>
    <w:rsid w:val="00797C73"/>
    <w:rsid w:val="007A1866"/>
    <w:rsid w:val="007A310A"/>
    <w:rsid w:val="007A3395"/>
    <w:rsid w:val="007A34FF"/>
    <w:rsid w:val="007A410B"/>
    <w:rsid w:val="007A46D7"/>
    <w:rsid w:val="007A5E3C"/>
    <w:rsid w:val="007A769D"/>
    <w:rsid w:val="007B0642"/>
    <w:rsid w:val="007B0C0E"/>
    <w:rsid w:val="007B1946"/>
    <w:rsid w:val="007B28F5"/>
    <w:rsid w:val="007B2E2F"/>
    <w:rsid w:val="007B49BB"/>
    <w:rsid w:val="007B4E7E"/>
    <w:rsid w:val="007B597D"/>
    <w:rsid w:val="007C0CB6"/>
    <w:rsid w:val="007C1D7E"/>
    <w:rsid w:val="007C33CF"/>
    <w:rsid w:val="007C72CE"/>
    <w:rsid w:val="007D0284"/>
    <w:rsid w:val="007D2F03"/>
    <w:rsid w:val="007D31C3"/>
    <w:rsid w:val="007D31ED"/>
    <w:rsid w:val="007D4058"/>
    <w:rsid w:val="007D4CD3"/>
    <w:rsid w:val="007D4D24"/>
    <w:rsid w:val="007D4D3E"/>
    <w:rsid w:val="007D56C9"/>
    <w:rsid w:val="007D636A"/>
    <w:rsid w:val="007E07AC"/>
    <w:rsid w:val="007E0EC2"/>
    <w:rsid w:val="007E2990"/>
    <w:rsid w:val="007E6B0D"/>
    <w:rsid w:val="007E7EC4"/>
    <w:rsid w:val="007F0FAA"/>
    <w:rsid w:val="007F26E4"/>
    <w:rsid w:val="007F2F79"/>
    <w:rsid w:val="007F3561"/>
    <w:rsid w:val="007F44C2"/>
    <w:rsid w:val="007F4670"/>
    <w:rsid w:val="007F4796"/>
    <w:rsid w:val="007F5479"/>
    <w:rsid w:val="007F5E24"/>
    <w:rsid w:val="007F7DE1"/>
    <w:rsid w:val="00800F82"/>
    <w:rsid w:val="00800F97"/>
    <w:rsid w:val="00801398"/>
    <w:rsid w:val="00804290"/>
    <w:rsid w:val="00804F8F"/>
    <w:rsid w:val="0080585B"/>
    <w:rsid w:val="0080615C"/>
    <w:rsid w:val="008073DD"/>
    <w:rsid w:val="008075D6"/>
    <w:rsid w:val="00807BA3"/>
    <w:rsid w:val="00807E34"/>
    <w:rsid w:val="0081123F"/>
    <w:rsid w:val="00811A6D"/>
    <w:rsid w:val="00811C98"/>
    <w:rsid w:val="00817401"/>
    <w:rsid w:val="0081788A"/>
    <w:rsid w:val="008213B2"/>
    <w:rsid w:val="00821EFD"/>
    <w:rsid w:val="0082213C"/>
    <w:rsid w:val="00824B41"/>
    <w:rsid w:val="0082713F"/>
    <w:rsid w:val="00827206"/>
    <w:rsid w:val="00830C4F"/>
    <w:rsid w:val="00832A5F"/>
    <w:rsid w:val="00836055"/>
    <w:rsid w:val="008360D4"/>
    <w:rsid w:val="008366B4"/>
    <w:rsid w:val="00842B48"/>
    <w:rsid w:val="00844166"/>
    <w:rsid w:val="00845C59"/>
    <w:rsid w:val="00846E28"/>
    <w:rsid w:val="00850662"/>
    <w:rsid w:val="00850776"/>
    <w:rsid w:val="00851831"/>
    <w:rsid w:val="008527C6"/>
    <w:rsid w:val="00853D8C"/>
    <w:rsid w:val="00854773"/>
    <w:rsid w:val="00854A83"/>
    <w:rsid w:val="00855C4B"/>
    <w:rsid w:val="00856BE5"/>
    <w:rsid w:val="00860688"/>
    <w:rsid w:val="00861A55"/>
    <w:rsid w:val="00861E78"/>
    <w:rsid w:val="008627F9"/>
    <w:rsid w:val="00863F45"/>
    <w:rsid w:val="00864739"/>
    <w:rsid w:val="00867248"/>
    <w:rsid w:val="0087092D"/>
    <w:rsid w:val="00870B2A"/>
    <w:rsid w:val="00870C95"/>
    <w:rsid w:val="00870FFC"/>
    <w:rsid w:val="0087192F"/>
    <w:rsid w:val="00871D25"/>
    <w:rsid w:val="00871D7A"/>
    <w:rsid w:val="00871E22"/>
    <w:rsid w:val="00872273"/>
    <w:rsid w:val="008735F7"/>
    <w:rsid w:val="00875E6E"/>
    <w:rsid w:val="00875E83"/>
    <w:rsid w:val="008764E0"/>
    <w:rsid w:val="0087716F"/>
    <w:rsid w:val="00877E52"/>
    <w:rsid w:val="008801B7"/>
    <w:rsid w:val="00880C1B"/>
    <w:rsid w:val="00881711"/>
    <w:rsid w:val="0088285D"/>
    <w:rsid w:val="008870D5"/>
    <w:rsid w:val="00887374"/>
    <w:rsid w:val="008907A1"/>
    <w:rsid w:val="008908F3"/>
    <w:rsid w:val="008951C2"/>
    <w:rsid w:val="00896202"/>
    <w:rsid w:val="00896548"/>
    <w:rsid w:val="008968E0"/>
    <w:rsid w:val="00897313"/>
    <w:rsid w:val="008A00EC"/>
    <w:rsid w:val="008A2A42"/>
    <w:rsid w:val="008A3546"/>
    <w:rsid w:val="008A3918"/>
    <w:rsid w:val="008A3A83"/>
    <w:rsid w:val="008A542E"/>
    <w:rsid w:val="008A5752"/>
    <w:rsid w:val="008A62A3"/>
    <w:rsid w:val="008A660B"/>
    <w:rsid w:val="008A6B09"/>
    <w:rsid w:val="008A72B7"/>
    <w:rsid w:val="008B08AB"/>
    <w:rsid w:val="008B1DC7"/>
    <w:rsid w:val="008B528D"/>
    <w:rsid w:val="008C1AE5"/>
    <w:rsid w:val="008C5EAB"/>
    <w:rsid w:val="008C6017"/>
    <w:rsid w:val="008C6671"/>
    <w:rsid w:val="008D0003"/>
    <w:rsid w:val="008D0E69"/>
    <w:rsid w:val="008D3248"/>
    <w:rsid w:val="008D4660"/>
    <w:rsid w:val="008D49E9"/>
    <w:rsid w:val="008D5112"/>
    <w:rsid w:val="008D538B"/>
    <w:rsid w:val="008D682A"/>
    <w:rsid w:val="008D6DF9"/>
    <w:rsid w:val="008E1953"/>
    <w:rsid w:val="008E23A6"/>
    <w:rsid w:val="008E2A01"/>
    <w:rsid w:val="008E3A97"/>
    <w:rsid w:val="008E454D"/>
    <w:rsid w:val="008E7B60"/>
    <w:rsid w:val="008F33BB"/>
    <w:rsid w:val="008F34F4"/>
    <w:rsid w:val="008F479B"/>
    <w:rsid w:val="008F50CC"/>
    <w:rsid w:val="008F5888"/>
    <w:rsid w:val="009009CC"/>
    <w:rsid w:val="00900D9E"/>
    <w:rsid w:val="0090243B"/>
    <w:rsid w:val="00907C56"/>
    <w:rsid w:val="00915E00"/>
    <w:rsid w:val="00920420"/>
    <w:rsid w:val="00920B64"/>
    <w:rsid w:val="00920C92"/>
    <w:rsid w:val="00921066"/>
    <w:rsid w:val="00921363"/>
    <w:rsid w:val="0092234F"/>
    <w:rsid w:val="00923341"/>
    <w:rsid w:val="00924137"/>
    <w:rsid w:val="009250B5"/>
    <w:rsid w:val="00926DE9"/>
    <w:rsid w:val="00927E52"/>
    <w:rsid w:val="00932504"/>
    <w:rsid w:val="00933B0D"/>
    <w:rsid w:val="00934793"/>
    <w:rsid w:val="00934AC1"/>
    <w:rsid w:val="00935CCA"/>
    <w:rsid w:val="009406A5"/>
    <w:rsid w:val="009413DA"/>
    <w:rsid w:val="0094177F"/>
    <w:rsid w:val="0094220F"/>
    <w:rsid w:val="00942312"/>
    <w:rsid w:val="00942DB3"/>
    <w:rsid w:val="009466EA"/>
    <w:rsid w:val="00946A5A"/>
    <w:rsid w:val="009471D4"/>
    <w:rsid w:val="00947F88"/>
    <w:rsid w:val="0095016D"/>
    <w:rsid w:val="0095258A"/>
    <w:rsid w:val="009533A9"/>
    <w:rsid w:val="0095463E"/>
    <w:rsid w:val="00955374"/>
    <w:rsid w:val="00960098"/>
    <w:rsid w:val="00960534"/>
    <w:rsid w:val="009606E2"/>
    <w:rsid w:val="00966670"/>
    <w:rsid w:val="00967DF9"/>
    <w:rsid w:val="009701EA"/>
    <w:rsid w:val="00971BB5"/>
    <w:rsid w:val="00971BF6"/>
    <w:rsid w:val="00973FD8"/>
    <w:rsid w:val="00976B25"/>
    <w:rsid w:val="009777A7"/>
    <w:rsid w:val="009819B1"/>
    <w:rsid w:val="0098297F"/>
    <w:rsid w:val="00983D29"/>
    <w:rsid w:val="00985075"/>
    <w:rsid w:val="00985233"/>
    <w:rsid w:val="00985C6B"/>
    <w:rsid w:val="00986044"/>
    <w:rsid w:val="0098662E"/>
    <w:rsid w:val="00990D1B"/>
    <w:rsid w:val="00991F12"/>
    <w:rsid w:val="009A557B"/>
    <w:rsid w:val="009A7B16"/>
    <w:rsid w:val="009A7D61"/>
    <w:rsid w:val="009B022E"/>
    <w:rsid w:val="009B5292"/>
    <w:rsid w:val="009B61FB"/>
    <w:rsid w:val="009B6595"/>
    <w:rsid w:val="009B6C7B"/>
    <w:rsid w:val="009C0FC8"/>
    <w:rsid w:val="009C1DE9"/>
    <w:rsid w:val="009C341C"/>
    <w:rsid w:val="009C4C91"/>
    <w:rsid w:val="009C65E2"/>
    <w:rsid w:val="009C6946"/>
    <w:rsid w:val="009D06EC"/>
    <w:rsid w:val="009D2351"/>
    <w:rsid w:val="009D42E6"/>
    <w:rsid w:val="009D5426"/>
    <w:rsid w:val="009D5428"/>
    <w:rsid w:val="009D5568"/>
    <w:rsid w:val="009D5B88"/>
    <w:rsid w:val="009D6C37"/>
    <w:rsid w:val="009E0263"/>
    <w:rsid w:val="009E0C67"/>
    <w:rsid w:val="009E1758"/>
    <w:rsid w:val="009E2B82"/>
    <w:rsid w:val="009E2D09"/>
    <w:rsid w:val="009E5AD3"/>
    <w:rsid w:val="009E6E35"/>
    <w:rsid w:val="009F130B"/>
    <w:rsid w:val="009F185B"/>
    <w:rsid w:val="009F1F33"/>
    <w:rsid w:val="009F2113"/>
    <w:rsid w:val="009F39C5"/>
    <w:rsid w:val="009F6216"/>
    <w:rsid w:val="00A00AAE"/>
    <w:rsid w:val="00A02AD2"/>
    <w:rsid w:val="00A039EB"/>
    <w:rsid w:val="00A04260"/>
    <w:rsid w:val="00A06145"/>
    <w:rsid w:val="00A06B7B"/>
    <w:rsid w:val="00A10425"/>
    <w:rsid w:val="00A150E3"/>
    <w:rsid w:val="00A1576E"/>
    <w:rsid w:val="00A16893"/>
    <w:rsid w:val="00A2188E"/>
    <w:rsid w:val="00A2347A"/>
    <w:rsid w:val="00A234D7"/>
    <w:rsid w:val="00A24763"/>
    <w:rsid w:val="00A27E0B"/>
    <w:rsid w:val="00A303BE"/>
    <w:rsid w:val="00A33369"/>
    <w:rsid w:val="00A3355E"/>
    <w:rsid w:val="00A337EF"/>
    <w:rsid w:val="00A35C41"/>
    <w:rsid w:val="00A36918"/>
    <w:rsid w:val="00A37393"/>
    <w:rsid w:val="00A37E28"/>
    <w:rsid w:val="00A41B90"/>
    <w:rsid w:val="00A44BF1"/>
    <w:rsid w:val="00A44D90"/>
    <w:rsid w:val="00A45BE0"/>
    <w:rsid w:val="00A46237"/>
    <w:rsid w:val="00A46A67"/>
    <w:rsid w:val="00A475F6"/>
    <w:rsid w:val="00A47EA3"/>
    <w:rsid w:val="00A50E14"/>
    <w:rsid w:val="00A51C23"/>
    <w:rsid w:val="00A51F51"/>
    <w:rsid w:val="00A52044"/>
    <w:rsid w:val="00A52FBF"/>
    <w:rsid w:val="00A536BF"/>
    <w:rsid w:val="00A53F0C"/>
    <w:rsid w:val="00A544C0"/>
    <w:rsid w:val="00A54558"/>
    <w:rsid w:val="00A551BE"/>
    <w:rsid w:val="00A56D39"/>
    <w:rsid w:val="00A60EB8"/>
    <w:rsid w:val="00A6323A"/>
    <w:rsid w:val="00A63BB3"/>
    <w:rsid w:val="00A6509F"/>
    <w:rsid w:val="00A651B5"/>
    <w:rsid w:val="00A66590"/>
    <w:rsid w:val="00A66995"/>
    <w:rsid w:val="00A674A7"/>
    <w:rsid w:val="00A70F70"/>
    <w:rsid w:val="00A715D7"/>
    <w:rsid w:val="00A7201A"/>
    <w:rsid w:val="00A74073"/>
    <w:rsid w:val="00A81659"/>
    <w:rsid w:val="00A818AA"/>
    <w:rsid w:val="00A83F03"/>
    <w:rsid w:val="00A84706"/>
    <w:rsid w:val="00A86D68"/>
    <w:rsid w:val="00A872E2"/>
    <w:rsid w:val="00A91686"/>
    <w:rsid w:val="00A928E0"/>
    <w:rsid w:val="00A9544E"/>
    <w:rsid w:val="00AA256E"/>
    <w:rsid w:val="00AA3FEB"/>
    <w:rsid w:val="00AA4A16"/>
    <w:rsid w:val="00AA4B34"/>
    <w:rsid w:val="00AA67A4"/>
    <w:rsid w:val="00AA74D6"/>
    <w:rsid w:val="00AA7F84"/>
    <w:rsid w:val="00AB066E"/>
    <w:rsid w:val="00AB0A99"/>
    <w:rsid w:val="00AB0E2D"/>
    <w:rsid w:val="00AB1C15"/>
    <w:rsid w:val="00AB5225"/>
    <w:rsid w:val="00AB671B"/>
    <w:rsid w:val="00AC19E3"/>
    <w:rsid w:val="00AC33B5"/>
    <w:rsid w:val="00AC49AA"/>
    <w:rsid w:val="00AC622D"/>
    <w:rsid w:val="00AD4B37"/>
    <w:rsid w:val="00AD5849"/>
    <w:rsid w:val="00AD6870"/>
    <w:rsid w:val="00AD77CD"/>
    <w:rsid w:val="00AE0EF8"/>
    <w:rsid w:val="00AE158F"/>
    <w:rsid w:val="00AE3C78"/>
    <w:rsid w:val="00AE564E"/>
    <w:rsid w:val="00AE6C30"/>
    <w:rsid w:val="00AE7E04"/>
    <w:rsid w:val="00AE7F79"/>
    <w:rsid w:val="00AF0211"/>
    <w:rsid w:val="00AF34C9"/>
    <w:rsid w:val="00AF403D"/>
    <w:rsid w:val="00AF6867"/>
    <w:rsid w:val="00AF6E21"/>
    <w:rsid w:val="00B00065"/>
    <w:rsid w:val="00B031F5"/>
    <w:rsid w:val="00B04E3A"/>
    <w:rsid w:val="00B11EB1"/>
    <w:rsid w:val="00B12E9B"/>
    <w:rsid w:val="00B226F2"/>
    <w:rsid w:val="00B23E01"/>
    <w:rsid w:val="00B24316"/>
    <w:rsid w:val="00B24406"/>
    <w:rsid w:val="00B25FCB"/>
    <w:rsid w:val="00B408E0"/>
    <w:rsid w:val="00B41CB3"/>
    <w:rsid w:val="00B41F74"/>
    <w:rsid w:val="00B4333C"/>
    <w:rsid w:val="00B43B68"/>
    <w:rsid w:val="00B44582"/>
    <w:rsid w:val="00B44FF6"/>
    <w:rsid w:val="00B50A9E"/>
    <w:rsid w:val="00B51868"/>
    <w:rsid w:val="00B51A8E"/>
    <w:rsid w:val="00B52768"/>
    <w:rsid w:val="00B529D2"/>
    <w:rsid w:val="00B53E0B"/>
    <w:rsid w:val="00B54F7F"/>
    <w:rsid w:val="00B55093"/>
    <w:rsid w:val="00B565BD"/>
    <w:rsid w:val="00B6026D"/>
    <w:rsid w:val="00B612C7"/>
    <w:rsid w:val="00B6195F"/>
    <w:rsid w:val="00B62137"/>
    <w:rsid w:val="00B63AFA"/>
    <w:rsid w:val="00B63D49"/>
    <w:rsid w:val="00B70DAB"/>
    <w:rsid w:val="00B70F94"/>
    <w:rsid w:val="00B71AA5"/>
    <w:rsid w:val="00B71AF3"/>
    <w:rsid w:val="00B737C8"/>
    <w:rsid w:val="00B75212"/>
    <w:rsid w:val="00B778EB"/>
    <w:rsid w:val="00B80484"/>
    <w:rsid w:val="00B818F8"/>
    <w:rsid w:val="00B81C6A"/>
    <w:rsid w:val="00B822A8"/>
    <w:rsid w:val="00B83618"/>
    <w:rsid w:val="00B83A4D"/>
    <w:rsid w:val="00B8527D"/>
    <w:rsid w:val="00B85863"/>
    <w:rsid w:val="00B86B8F"/>
    <w:rsid w:val="00B87C27"/>
    <w:rsid w:val="00B87D07"/>
    <w:rsid w:val="00B87E4E"/>
    <w:rsid w:val="00B91237"/>
    <w:rsid w:val="00B91390"/>
    <w:rsid w:val="00B91948"/>
    <w:rsid w:val="00B92017"/>
    <w:rsid w:val="00B92057"/>
    <w:rsid w:val="00B9292A"/>
    <w:rsid w:val="00B92980"/>
    <w:rsid w:val="00B92D7E"/>
    <w:rsid w:val="00B93675"/>
    <w:rsid w:val="00B95672"/>
    <w:rsid w:val="00B95912"/>
    <w:rsid w:val="00B961B7"/>
    <w:rsid w:val="00B97321"/>
    <w:rsid w:val="00B97702"/>
    <w:rsid w:val="00BA1E0D"/>
    <w:rsid w:val="00BA36FC"/>
    <w:rsid w:val="00BA6D1B"/>
    <w:rsid w:val="00BA76AB"/>
    <w:rsid w:val="00BB051A"/>
    <w:rsid w:val="00BB0EA3"/>
    <w:rsid w:val="00BB191E"/>
    <w:rsid w:val="00BB2AB6"/>
    <w:rsid w:val="00BB385D"/>
    <w:rsid w:val="00BB4113"/>
    <w:rsid w:val="00BB4A61"/>
    <w:rsid w:val="00BB7E74"/>
    <w:rsid w:val="00BC0B17"/>
    <w:rsid w:val="00BC0C38"/>
    <w:rsid w:val="00BC2209"/>
    <w:rsid w:val="00BC44DB"/>
    <w:rsid w:val="00BD28B8"/>
    <w:rsid w:val="00BD371D"/>
    <w:rsid w:val="00BD4AD3"/>
    <w:rsid w:val="00BD59DF"/>
    <w:rsid w:val="00BD7D50"/>
    <w:rsid w:val="00BE152B"/>
    <w:rsid w:val="00BE350E"/>
    <w:rsid w:val="00BE6014"/>
    <w:rsid w:val="00BE6CCF"/>
    <w:rsid w:val="00BE723A"/>
    <w:rsid w:val="00BF0591"/>
    <w:rsid w:val="00BF150F"/>
    <w:rsid w:val="00BF1861"/>
    <w:rsid w:val="00BF19BB"/>
    <w:rsid w:val="00BF40A7"/>
    <w:rsid w:val="00BF4E73"/>
    <w:rsid w:val="00BF71AC"/>
    <w:rsid w:val="00BF7E92"/>
    <w:rsid w:val="00C01091"/>
    <w:rsid w:val="00C016D8"/>
    <w:rsid w:val="00C0236C"/>
    <w:rsid w:val="00C02B50"/>
    <w:rsid w:val="00C06582"/>
    <w:rsid w:val="00C0688B"/>
    <w:rsid w:val="00C071EC"/>
    <w:rsid w:val="00C072A5"/>
    <w:rsid w:val="00C134F3"/>
    <w:rsid w:val="00C140D8"/>
    <w:rsid w:val="00C14E18"/>
    <w:rsid w:val="00C1686F"/>
    <w:rsid w:val="00C16C08"/>
    <w:rsid w:val="00C1743D"/>
    <w:rsid w:val="00C17888"/>
    <w:rsid w:val="00C22D17"/>
    <w:rsid w:val="00C256FF"/>
    <w:rsid w:val="00C26536"/>
    <w:rsid w:val="00C269FD"/>
    <w:rsid w:val="00C27AB4"/>
    <w:rsid w:val="00C30248"/>
    <w:rsid w:val="00C32779"/>
    <w:rsid w:val="00C36DCF"/>
    <w:rsid w:val="00C37759"/>
    <w:rsid w:val="00C4030A"/>
    <w:rsid w:val="00C40C26"/>
    <w:rsid w:val="00C40C8E"/>
    <w:rsid w:val="00C428C7"/>
    <w:rsid w:val="00C4395B"/>
    <w:rsid w:val="00C44188"/>
    <w:rsid w:val="00C5375B"/>
    <w:rsid w:val="00C542ED"/>
    <w:rsid w:val="00C54535"/>
    <w:rsid w:val="00C54739"/>
    <w:rsid w:val="00C55E4D"/>
    <w:rsid w:val="00C56180"/>
    <w:rsid w:val="00C6097B"/>
    <w:rsid w:val="00C6173B"/>
    <w:rsid w:val="00C61B5F"/>
    <w:rsid w:val="00C62098"/>
    <w:rsid w:val="00C64067"/>
    <w:rsid w:val="00C652FA"/>
    <w:rsid w:val="00C66832"/>
    <w:rsid w:val="00C679C1"/>
    <w:rsid w:val="00C706B3"/>
    <w:rsid w:val="00C7171C"/>
    <w:rsid w:val="00C75D34"/>
    <w:rsid w:val="00C77F9B"/>
    <w:rsid w:val="00C8048A"/>
    <w:rsid w:val="00C812E4"/>
    <w:rsid w:val="00C81BED"/>
    <w:rsid w:val="00C82085"/>
    <w:rsid w:val="00C84C58"/>
    <w:rsid w:val="00C870A4"/>
    <w:rsid w:val="00C87E2D"/>
    <w:rsid w:val="00C90EB7"/>
    <w:rsid w:val="00C9232B"/>
    <w:rsid w:val="00C923F0"/>
    <w:rsid w:val="00C941EA"/>
    <w:rsid w:val="00C94A3C"/>
    <w:rsid w:val="00C959D2"/>
    <w:rsid w:val="00C97768"/>
    <w:rsid w:val="00CA0618"/>
    <w:rsid w:val="00CA1ED0"/>
    <w:rsid w:val="00CA453E"/>
    <w:rsid w:val="00CA6A98"/>
    <w:rsid w:val="00CA795F"/>
    <w:rsid w:val="00CB01A7"/>
    <w:rsid w:val="00CB0B80"/>
    <w:rsid w:val="00CB12D9"/>
    <w:rsid w:val="00CB1800"/>
    <w:rsid w:val="00CB37F9"/>
    <w:rsid w:val="00CB3FE9"/>
    <w:rsid w:val="00CB5782"/>
    <w:rsid w:val="00CB59F0"/>
    <w:rsid w:val="00CB5B16"/>
    <w:rsid w:val="00CB5C31"/>
    <w:rsid w:val="00CB6BCA"/>
    <w:rsid w:val="00CB708D"/>
    <w:rsid w:val="00CB79E8"/>
    <w:rsid w:val="00CC02D8"/>
    <w:rsid w:val="00CC11C8"/>
    <w:rsid w:val="00CC1DD5"/>
    <w:rsid w:val="00CC380E"/>
    <w:rsid w:val="00CC4873"/>
    <w:rsid w:val="00CC6751"/>
    <w:rsid w:val="00CC67BD"/>
    <w:rsid w:val="00CC7B96"/>
    <w:rsid w:val="00CD0427"/>
    <w:rsid w:val="00CD0493"/>
    <w:rsid w:val="00CD0970"/>
    <w:rsid w:val="00CD1359"/>
    <w:rsid w:val="00CD4168"/>
    <w:rsid w:val="00CD4B3F"/>
    <w:rsid w:val="00CD613E"/>
    <w:rsid w:val="00CD72F3"/>
    <w:rsid w:val="00CE009D"/>
    <w:rsid w:val="00CE3355"/>
    <w:rsid w:val="00CE50F1"/>
    <w:rsid w:val="00CE66E1"/>
    <w:rsid w:val="00CE7DE0"/>
    <w:rsid w:val="00CF1D69"/>
    <w:rsid w:val="00CF4185"/>
    <w:rsid w:val="00CF65D9"/>
    <w:rsid w:val="00CF7ED7"/>
    <w:rsid w:val="00D005DA"/>
    <w:rsid w:val="00D02867"/>
    <w:rsid w:val="00D037C3"/>
    <w:rsid w:val="00D03CA3"/>
    <w:rsid w:val="00D0780E"/>
    <w:rsid w:val="00D07DE6"/>
    <w:rsid w:val="00D1154A"/>
    <w:rsid w:val="00D1241E"/>
    <w:rsid w:val="00D14FAF"/>
    <w:rsid w:val="00D15CD0"/>
    <w:rsid w:val="00D16024"/>
    <w:rsid w:val="00D1611A"/>
    <w:rsid w:val="00D17260"/>
    <w:rsid w:val="00D21499"/>
    <w:rsid w:val="00D2485C"/>
    <w:rsid w:val="00D25150"/>
    <w:rsid w:val="00D26088"/>
    <w:rsid w:val="00D30654"/>
    <w:rsid w:val="00D32C51"/>
    <w:rsid w:val="00D33467"/>
    <w:rsid w:val="00D337D4"/>
    <w:rsid w:val="00D33A6C"/>
    <w:rsid w:val="00D33D1F"/>
    <w:rsid w:val="00D34BC3"/>
    <w:rsid w:val="00D354A2"/>
    <w:rsid w:val="00D35F88"/>
    <w:rsid w:val="00D36F4A"/>
    <w:rsid w:val="00D37B4E"/>
    <w:rsid w:val="00D37D6A"/>
    <w:rsid w:val="00D37F40"/>
    <w:rsid w:val="00D41B53"/>
    <w:rsid w:val="00D44CB5"/>
    <w:rsid w:val="00D45BEC"/>
    <w:rsid w:val="00D505A6"/>
    <w:rsid w:val="00D50FE6"/>
    <w:rsid w:val="00D517EA"/>
    <w:rsid w:val="00D51C33"/>
    <w:rsid w:val="00D52506"/>
    <w:rsid w:val="00D53110"/>
    <w:rsid w:val="00D545B1"/>
    <w:rsid w:val="00D54FF3"/>
    <w:rsid w:val="00D569D9"/>
    <w:rsid w:val="00D569E0"/>
    <w:rsid w:val="00D571F3"/>
    <w:rsid w:val="00D5773D"/>
    <w:rsid w:val="00D6060A"/>
    <w:rsid w:val="00D61040"/>
    <w:rsid w:val="00D62741"/>
    <w:rsid w:val="00D63BD8"/>
    <w:rsid w:val="00D66971"/>
    <w:rsid w:val="00D67C49"/>
    <w:rsid w:val="00D7050E"/>
    <w:rsid w:val="00D70DD2"/>
    <w:rsid w:val="00D715ED"/>
    <w:rsid w:val="00D727CB"/>
    <w:rsid w:val="00D74305"/>
    <w:rsid w:val="00D761B4"/>
    <w:rsid w:val="00D80B93"/>
    <w:rsid w:val="00D8432E"/>
    <w:rsid w:val="00D856CC"/>
    <w:rsid w:val="00D862CB"/>
    <w:rsid w:val="00D871E2"/>
    <w:rsid w:val="00D8772D"/>
    <w:rsid w:val="00D87DE5"/>
    <w:rsid w:val="00D9001D"/>
    <w:rsid w:val="00D920AF"/>
    <w:rsid w:val="00D9497B"/>
    <w:rsid w:val="00D97294"/>
    <w:rsid w:val="00DA2D66"/>
    <w:rsid w:val="00DA2F35"/>
    <w:rsid w:val="00DA64E5"/>
    <w:rsid w:val="00DA7C03"/>
    <w:rsid w:val="00DB205A"/>
    <w:rsid w:val="00DB28AC"/>
    <w:rsid w:val="00DB2B9F"/>
    <w:rsid w:val="00DB4EC1"/>
    <w:rsid w:val="00DB5ED0"/>
    <w:rsid w:val="00DB75D9"/>
    <w:rsid w:val="00DB7FB1"/>
    <w:rsid w:val="00DC234A"/>
    <w:rsid w:val="00DC3653"/>
    <w:rsid w:val="00DC413F"/>
    <w:rsid w:val="00DC4952"/>
    <w:rsid w:val="00DD0E9F"/>
    <w:rsid w:val="00DD1670"/>
    <w:rsid w:val="00DD2F0B"/>
    <w:rsid w:val="00DD3697"/>
    <w:rsid w:val="00DD399C"/>
    <w:rsid w:val="00DD5EC1"/>
    <w:rsid w:val="00DD765B"/>
    <w:rsid w:val="00DD7848"/>
    <w:rsid w:val="00DE0149"/>
    <w:rsid w:val="00DE0493"/>
    <w:rsid w:val="00DE16A6"/>
    <w:rsid w:val="00DE350B"/>
    <w:rsid w:val="00DE515F"/>
    <w:rsid w:val="00DE5808"/>
    <w:rsid w:val="00DE7BAA"/>
    <w:rsid w:val="00DF0064"/>
    <w:rsid w:val="00DF37C2"/>
    <w:rsid w:val="00DF3861"/>
    <w:rsid w:val="00DF4524"/>
    <w:rsid w:val="00DF5AE6"/>
    <w:rsid w:val="00E00C1E"/>
    <w:rsid w:val="00E00DCF"/>
    <w:rsid w:val="00E02099"/>
    <w:rsid w:val="00E03BDA"/>
    <w:rsid w:val="00E047A5"/>
    <w:rsid w:val="00E055FE"/>
    <w:rsid w:val="00E0582F"/>
    <w:rsid w:val="00E05EFB"/>
    <w:rsid w:val="00E111DF"/>
    <w:rsid w:val="00E11B30"/>
    <w:rsid w:val="00E1290C"/>
    <w:rsid w:val="00E1319B"/>
    <w:rsid w:val="00E1326A"/>
    <w:rsid w:val="00E2180C"/>
    <w:rsid w:val="00E2370C"/>
    <w:rsid w:val="00E27DDD"/>
    <w:rsid w:val="00E30B99"/>
    <w:rsid w:val="00E31348"/>
    <w:rsid w:val="00E32B61"/>
    <w:rsid w:val="00E33CB7"/>
    <w:rsid w:val="00E3545A"/>
    <w:rsid w:val="00E3661E"/>
    <w:rsid w:val="00E36F18"/>
    <w:rsid w:val="00E3777B"/>
    <w:rsid w:val="00E377F3"/>
    <w:rsid w:val="00E40930"/>
    <w:rsid w:val="00E443ED"/>
    <w:rsid w:val="00E44FEA"/>
    <w:rsid w:val="00E46441"/>
    <w:rsid w:val="00E469C3"/>
    <w:rsid w:val="00E4725B"/>
    <w:rsid w:val="00E541C8"/>
    <w:rsid w:val="00E55211"/>
    <w:rsid w:val="00E5558C"/>
    <w:rsid w:val="00E57E71"/>
    <w:rsid w:val="00E65315"/>
    <w:rsid w:val="00E65741"/>
    <w:rsid w:val="00E6616F"/>
    <w:rsid w:val="00E669C3"/>
    <w:rsid w:val="00E66BEA"/>
    <w:rsid w:val="00E66F72"/>
    <w:rsid w:val="00E70021"/>
    <w:rsid w:val="00E702FC"/>
    <w:rsid w:val="00E703B2"/>
    <w:rsid w:val="00E71CD0"/>
    <w:rsid w:val="00E72106"/>
    <w:rsid w:val="00E7321D"/>
    <w:rsid w:val="00E73354"/>
    <w:rsid w:val="00E73417"/>
    <w:rsid w:val="00E73743"/>
    <w:rsid w:val="00E73826"/>
    <w:rsid w:val="00E74E34"/>
    <w:rsid w:val="00E7651D"/>
    <w:rsid w:val="00E76ED0"/>
    <w:rsid w:val="00E773ED"/>
    <w:rsid w:val="00E831A5"/>
    <w:rsid w:val="00E84187"/>
    <w:rsid w:val="00E84AFE"/>
    <w:rsid w:val="00E852F6"/>
    <w:rsid w:val="00E8629B"/>
    <w:rsid w:val="00E867D4"/>
    <w:rsid w:val="00E86A63"/>
    <w:rsid w:val="00E86F37"/>
    <w:rsid w:val="00E90655"/>
    <w:rsid w:val="00E90A81"/>
    <w:rsid w:val="00E92822"/>
    <w:rsid w:val="00E92902"/>
    <w:rsid w:val="00E93819"/>
    <w:rsid w:val="00E93E72"/>
    <w:rsid w:val="00E94250"/>
    <w:rsid w:val="00E94874"/>
    <w:rsid w:val="00E95DAC"/>
    <w:rsid w:val="00E95E86"/>
    <w:rsid w:val="00E96167"/>
    <w:rsid w:val="00E97102"/>
    <w:rsid w:val="00E975D3"/>
    <w:rsid w:val="00EA5CF4"/>
    <w:rsid w:val="00EA648A"/>
    <w:rsid w:val="00EA739E"/>
    <w:rsid w:val="00EA7BA5"/>
    <w:rsid w:val="00EA7CB3"/>
    <w:rsid w:val="00EB2CDB"/>
    <w:rsid w:val="00EB42DD"/>
    <w:rsid w:val="00EB43AD"/>
    <w:rsid w:val="00EB61FE"/>
    <w:rsid w:val="00EB72C1"/>
    <w:rsid w:val="00EB7CA5"/>
    <w:rsid w:val="00EC462B"/>
    <w:rsid w:val="00EC67E5"/>
    <w:rsid w:val="00EC70DB"/>
    <w:rsid w:val="00ED069C"/>
    <w:rsid w:val="00ED196B"/>
    <w:rsid w:val="00ED3209"/>
    <w:rsid w:val="00ED5249"/>
    <w:rsid w:val="00ED5DD1"/>
    <w:rsid w:val="00EE29DA"/>
    <w:rsid w:val="00EE2A7B"/>
    <w:rsid w:val="00EE2B01"/>
    <w:rsid w:val="00EE3040"/>
    <w:rsid w:val="00EE394C"/>
    <w:rsid w:val="00EE4160"/>
    <w:rsid w:val="00EF3B1D"/>
    <w:rsid w:val="00EF42C0"/>
    <w:rsid w:val="00EF4C5F"/>
    <w:rsid w:val="00EF6364"/>
    <w:rsid w:val="00F0002C"/>
    <w:rsid w:val="00F01097"/>
    <w:rsid w:val="00F01BEC"/>
    <w:rsid w:val="00F021B3"/>
    <w:rsid w:val="00F03061"/>
    <w:rsid w:val="00F055C7"/>
    <w:rsid w:val="00F05604"/>
    <w:rsid w:val="00F0611B"/>
    <w:rsid w:val="00F11229"/>
    <w:rsid w:val="00F116E4"/>
    <w:rsid w:val="00F11B59"/>
    <w:rsid w:val="00F12F4C"/>
    <w:rsid w:val="00F1371D"/>
    <w:rsid w:val="00F163A1"/>
    <w:rsid w:val="00F17730"/>
    <w:rsid w:val="00F2064F"/>
    <w:rsid w:val="00F20FF6"/>
    <w:rsid w:val="00F2139A"/>
    <w:rsid w:val="00F215E9"/>
    <w:rsid w:val="00F2172A"/>
    <w:rsid w:val="00F22158"/>
    <w:rsid w:val="00F222D1"/>
    <w:rsid w:val="00F2284F"/>
    <w:rsid w:val="00F24A58"/>
    <w:rsid w:val="00F25AA6"/>
    <w:rsid w:val="00F268F7"/>
    <w:rsid w:val="00F26BC0"/>
    <w:rsid w:val="00F26EE0"/>
    <w:rsid w:val="00F27462"/>
    <w:rsid w:val="00F277C2"/>
    <w:rsid w:val="00F30FC0"/>
    <w:rsid w:val="00F316D9"/>
    <w:rsid w:val="00F32A5E"/>
    <w:rsid w:val="00F3398A"/>
    <w:rsid w:val="00F34E25"/>
    <w:rsid w:val="00F35494"/>
    <w:rsid w:val="00F37A56"/>
    <w:rsid w:val="00F37B79"/>
    <w:rsid w:val="00F41185"/>
    <w:rsid w:val="00F44A78"/>
    <w:rsid w:val="00F472D1"/>
    <w:rsid w:val="00F473F4"/>
    <w:rsid w:val="00F4743A"/>
    <w:rsid w:val="00F54719"/>
    <w:rsid w:val="00F5583C"/>
    <w:rsid w:val="00F561B0"/>
    <w:rsid w:val="00F56752"/>
    <w:rsid w:val="00F56788"/>
    <w:rsid w:val="00F57A8E"/>
    <w:rsid w:val="00F57AD6"/>
    <w:rsid w:val="00F60E62"/>
    <w:rsid w:val="00F60E95"/>
    <w:rsid w:val="00F61365"/>
    <w:rsid w:val="00F65000"/>
    <w:rsid w:val="00F66125"/>
    <w:rsid w:val="00F67377"/>
    <w:rsid w:val="00F67B1F"/>
    <w:rsid w:val="00F67F3F"/>
    <w:rsid w:val="00F70263"/>
    <w:rsid w:val="00F71206"/>
    <w:rsid w:val="00F7372E"/>
    <w:rsid w:val="00F750D6"/>
    <w:rsid w:val="00F757DE"/>
    <w:rsid w:val="00F75ED1"/>
    <w:rsid w:val="00F76C7F"/>
    <w:rsid w:val="00F773CD"/>
    <w:rsid w:val="00F8074C"/>
    <w:rsid w:val="00F80896"/>
    <w:rsid w:val="00F81D60"/>
    <w:rsid w:val="00F830DF"/>
    <w:rsid w:val="00F83D0E"/>
    <w:rsid w:val="00F847F2"/>
    <w:rsid w:val="00F86193"/>
    <w:rsid w:val="00F90A7B"/>
    <w:rsid w:val="00F931EF"/>
    <w:rsid w:val="00F9599B"/>
    <w:rsid w:val="00F95F68"/>
    <w:rsid w:val="00F967A9"/>
    <w:rsid w:val="00FA0D8B"/>
    <w:rsid w:val="00FA1085"/>
    <w:rsid w:val="00FA35DF"/>
    <w:rsid w:val="00FA45A2"/>
    <w:rsid w:val="00FA4F30"/>
    <w:rsid w:val="00FB3097"/>
    <w:rsid w:val="00FB4000"/>
    <w:rsid w:val="00FB485C"/>
    <w:rsid w:val="00FB605C"/>
    <w:rsid w:val="00FB789D"/>
    <w:rsid w:val="00FC026C"/>
    <w:rsid w:val="00FC047E"/>
    <w:rsid w:val="00FC1814"/>
    <w:rsid w:val="00FC32E1"/>
    <w:rsid w:val="00FC4199"/>
    <w:rsid w:val="00FC48C5"/>
    <w:rsid w:val="00FC533A"/>
    <w:rsid w:val="00FC6463"/>
    <w:rsid w:val="00FC6EFD"/>
    <w:rsid w:val="00FD4571"/>
    <w:rsid w:val="00FD4F46"/>
    <w:rsid w:val="00FD5066"/>
    <w:rsid w:val="00FD5199"/>
    <w:rsid w:val="00FD562C"/>
    <w:rsid w:val="00FD7FA0"/>
    <w:rsid w:val="00FE0156"/>
    <w:rsid w:val="00FE177D"/>
    <w:rsid w:val="00FE3429"/>
    <w:rsid w:val="00FE34D3"/>
    <w:rsid w:val="00FE4C26"/>
    <w:rsid w:val="00FF138F"/>
    <w:rsid w:val="00FF1C6B"/>
    <w:rsid w:val="00FF2D43"/>
    <w:rsid w:val="00FF344C"/>
    <w:rsid w:val="00FF5EE6"/>
    <w:rsid w:val="00FF65E4"/>
    <w:rsid w:val="00FF7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8BB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2">
    <w:name w:val="heading 2"/>
    <w:basedOn w:val="a"/>
    <w:next w:val="a"/>
    <w:qFormat/>
    <w:rsid w:val="00F05604"/>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rsid w:val="00466C73"/>
    <w:pPr>
      <w:keepNext/>
      <w:keepLines/>
      <w:numPr>
        <w:numId w:val="1"/>
      </w:numPr>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pBdr>
        <w:bottom w:val="single" w:sz="6" w:space="1" w:color="auto"/>
      </w:pBdr>
      <w:tabs>
        <w:tab w:val="center" w:pos="4153"/>
        <w:tab w:val="right" w:pos="8306"/>
      </w:tabs>
      <w:snapToGrid w:val="0"/>
      <w:jc w:val="center"/>
    </w:pPr>
    <w:rPr>
      <w:sz w:val="18"/>
      <w:szCs w:val="18"/>
    </w:rPr>
  </w:style>
  <w:style w:type="paragraph" w:styleId="a4">
    <w:name w:val="footer"/>
    <w:basedOn w:val="a"/>
    <w:pPr>
      <w:tabs>
        <w:tab w:val="center" w:pos="4153"/>
        <w:tab w:val="right" w:pos="8306"/>
      </w:tabs>
      <w:snapToGrid w:val="0"/>
      <w:jc w:val="left"/>
    </w:pPr>
    <w:rPr>
      <w:sz w:val="18"/>
      <w:szCs w:val="18"/>
    </w:rPr>
  </w:style>
  <w:style w:type="character" w:styleId="a5">
    <w:name w:val="annotation reference"/>
    <w:semiHidden/>
    <w:rPr>
      <w:sz w:val="21"/>
      <w:szCs w:val="21"/>
    </w:rPr>
  </w:style>
  <w:style w:type="paragraph" w:styleId="a6">
    <w:name w:val="annotation text"/>
    <w:basedOn w:val="a"/>
    <w:semiHidden/>
    <w:pPr>
      <w:jc w:val="left"/>
    </w:pPr>
  </w:style>
  <w:style w:type="paragraph" w:styleId="a7">
    <w:name w:val="Balloon Text"/>
    <w:basedOn w:val="a"/>
    <w:semiHidden/>
    <w:rsid w:val="004526DA"/>
    <w:rPr>
      <w:sz w:val="18"/>
      <w:szCs w:val="18"/>
    </w:rPr>
  </w:style>
  <w:style w:type="paragraph" w:customStyle="1" w:styleId="Char">
    <w:name w:val="Char"/>
    <w:basedOn w:val="a"/>
    <w:rsid w:val="00CB37F9"/>
    <w:pPr>
      <w:spacing w:line="240" w:lineRule="atLeast"/>
      <w:ind w:left="420" w:firstLine="420"/>
    </w:pPr>
    <w:rPr>
      <w:kern w:val="0"/>
      <w:szCs w:val="21"/>
    </w:rPr>
  </w:style>
  <w:style w:type="paragraph" w:customStyle="1" w:styleId="CharChar">
    <w:name w:val="Char Char"/>
    <w:next w:val="a"/>
    <w:rsid w:val="00A70F70"/>
    <w:pPr>
      <w:keepNext/>
      <w:keepLines/>
      <w:spacing w:before="240" w:after="240"/>
      <w:ind w:left="624" w:hanging="624"/>
      <w:outlineLvl w:val="7"/>
    </w:pPr>
    <w:rPr>
      <w:rFonts w:ascii="Arial" w:eastAsia="黑体" w:hAnsi="Arial" w:cs="Arial"/>
      <w:snapToGrid w:val="0"/>
      <w:sz w:val="21"/>
      <w:szCs w:val="21"/>
    </w:rPr>
  </w:style>
  <w:style w:type="paragraph" w:styleId="a8">
    <w:name w:val="Body Text"/>
    <w:basedOn w:val="a"/>
    <w:rsid w:val="007B0642"/>
    <w:pPr>
      <w:spacing w:line="400" w:lineRule="atLeast"/>
    </w:pPr>
    <w:rPr>
      <w:color w:val="993300"/>
      <w:sz w:val="24"/>
    </w:rPr>
  </w:style>
  <w:style w:type="paragraph" w:styleId="a9">
    <w:name w:val="Normal Indent"/>
    <w:basedOn w:val="a"/>
    <w:rsid w:val="00C94A3C"/>
    <w:pPr>
      <w:ind w:firstLine="420"/>
    </w:pPr>
    <w:rPr>
      <w:szCs w:val="20"/>
    </w:rPr>
  </w:style>
  <w:style w:type="paragraph" w:styleId="aa">
    <w:name w:val="annotation subject"/>
    <w:basedOn w:val="a6"/>
    <w:next w:val="a6"/>
    <w:semiHidden/>
    <w:rsid w:val="00753700"/>
    <w:rPr>
      <w:b/>
      <w:bCs/>
    </w:rPr>
  </w:style>
  <w:style w:type="table" w:styleId="ab">
    <w:name w:val="Table Grid"/>
    <w:basedOn w:val="a1"/>
    <w:rsid w:val="00BA6D1B"/>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qFormat/>
    <w:rsid w:val="00644711"/>
    <w:pPr>
      <w:ind w:firstLineChars="200" w:firstLine="420"/>
    </w:pPr>
  </w:style>
  <w:style w:type="paragraph" w:customStyle="1" w:styleId="1">
    <w:name w:val="列出段落1"/>
    <w:basedOn w:val="a"/>
    <w:uiPriority w:val="34"/>
    <w:qFormat/>
    <w:rsid w:val="007B597D"/>
    <w:pPr>
      <w:ind w:firstLineChars="200" w:firstLine="420"/>
    </w:pPr>
  </w:style>
  <w:style w:type="paragraph" w:styleId="ad">
    <w:name w:val="Subtitle"/>
    <w:basedOn w:val="a"/>
    <w:next w:val="a"/>
    <w:link w:val="Char0"/>
    <w:qFormat/>
    <w:rsid w:val="004975EB"/>
    <w:pPr>
      <w:spacing w:before="240" w:after="60" w:line="312" w:lineRule="auto"/>
      <w:jc w:val="center"/>
      <w:outlineLvl w:val="1"/>
    </w:pPr>
    <w:rPr>
      <w:rFonts w:asciiTheme="majorHAnsi" w:hAnsiTheme="majorHAnsi" w:cstheme="majorBidi"/>
      <w:b/>
      <w:bCs/>
      <w:kern w:val="28"/>
      <w:sz w:val="32"/>
      <w:szCs w:val="32"/>
    </w:rPr>
  </w:style>
  <w:style w:type="character" w:customStyle="1" w:styleId="Char0">
    <w:name w:val="副标题 Char"/>
    <w:basedOn w:val="a0"/>
    <w:link w:val="ad"/>
    <w:rsid w:val="004975EB"/>
    <w:rPr>
      <w:rFonts w:asciiTheme="majorHAnsi" w:hAnsiTheme="majorHAnsi" w:cstheme="majorBidi"/>
      <w:b/>
      <w:bCs/>
      <w:kern w:val="28"/>
      <w:sz w:val="32"/>
      <w:szCs w:val="32"/>
    </w:rPr>
  </w:style>
  <w:style w:type="character" w:styleId="ae">
    <w:name w:val="Hyperlink"/>
    <w:basedOn w:val="a0"/>
    <w:unhideWhenUsed/>
    <w:rsid w:val="00D16024"/>
    <w:rPr>
      <w:color w:val="0000FF" w:themeColor="hyperlink"/>
      <w:u w:val="single"/>
    </w:rPr>
  </w:style>
  <w:style w:type="character" w:styleId="af">
    <w:name w:val="FollowedHyperlink"/>
    <w:basedOn w:val="a0"/>
    <w:semiHidden/>
    <w:unhideWhenUsed/>
    <w:rsid w:val="00BC44D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5E6776C57A57504BA9F9D0525DCA5799" ma:contentTypeVersion="0" ma:contentTypeDescription="新建文档。" ma:contentTypeScope="" ma:versionID="a77ff0b22b5292460e3350a394d377ea">
  <xsd:schema xmlns:xsd="http://www.w3.org/2001/XMLSchema" xmlns:p="http://schemas.microsoft.com/office/2006/metadata/properties" targetNamespace="http://schemas.microsoft.com/office/2006/metadata/properties" ma:root="true" ma:fieldsID="b51e50da1bca0add1c6bbfbefcbaaa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ma:readOnly="true"/>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D41C8-2C5C-448A-940D-87F1E9247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9C03C1D-EB26-4088-A835-75B855137949}">
  <ds:schemaRefs>
    <ds:schemaRef ds:uri="http://schemas.microsoft.com/office/2006/metadata/properties"/>
  </ds:schemaRefs>
</ds:datastoreItem>
</file>

<file path=customXml/itemProps3.xml><?xml version="1.0" encoding="utf-8"?>
<ds:datastoreItem xmlns:ds="http://schemas.openxmlformats.org/officeDocument/2006/customXml" ds:itemID="{F90A2912-4B60-47CC-ACEA-7BABC6EAE078}">
  <ds:schemaRefs>
    <ds:schemaRef ds:uri="http://schemas.microsoft.com/sharepoint/v3/contenttype/forms"/>
  </ds:schemaRefs>
</ds:datastoreItem>
</file>

<file path=customXml/itemProps4.xml><?xml version="1.0" encoding="utf-8"?>
<ds:datastoreItem xmlns:ds="http://schemas.openxmlformats.org/officeDocument/2006/customXml" ds:itemID="{1BB1BFD0-8A35-4B7E-AACB-0D70E1E15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9536</TotalTime>
  <Pages>1</Pages>
  <Words>1129</Words>
  <Characters>6438</Characters>
  <Application>Microsoft Office Word</Application>
  <DocSecurity>0</DocSecurity>
  <Lines>53</Lines>
  <Paragraphs>15</Paragraphs>
  <ScaleCrop>false</ScaleCrop>
  <Company>vanke</Company>
  <LinksUpToDate>false</LinksUpToDate>
  <CharactersWithSpaces>7552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质量目标修改申请表            QR-C5</dc:title>
  <dc:subject/>
  <dc:creator>王卫锋</dc:creator>
  <cp:keywords/>
  <dc:description/>
  <cp:lastModifiedBy>NTKO</cp:lastModifiedBy>
  <cp:revision>320</cp:revision>
  <cp:lastPrinted>2017-04-22T07:52:00Z</cp:lastPrinted>
  <dcterms:created xsi:type="dcterms:W3CDTF">2015-11-26T01:43:00Z</dcterms:created>
  <dcterms:modified xsi:type="dcterms:W3CDTF">2021-01-06T07:19:00Z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0008009c01000000000001024120</vt:lpwstr>
  </property>
  <property fmtid="{D5CDD505-2E9C-101B-9397-08002B2CF9AE}" pid="3" name="ContentTypeId">
    <vt:lpwstr>0x0101005E6776C57A57504BA9F9D0525DCA5799</vt:lpwstr>
  </property>
</Properties>
</file>