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27" w:rsidRPr="009E084A" w:rsidRDefault="005A5227">
      <w:pPr>
        <w:snapToGrid w:val="0"/>
        <w:spacing w:line="360" w:lineRule="auto"/>
        <w:ind w:left="435"/>
        <w:jc w:val="center"/>
        <w:rPr>
          <w:rFonts w:ascii="黑体" w:eastAsia="黑体"/>
          <w:sz w:val="36"/>
        </w:rPr>
      </w:pPr>
      <w:r w:rsidRPr="009E084A">
        <w:rPr>
          <w:rFonts w:ascii="黑体" w:eastAsia="黑体" w:hint="eastAsia"/>
          <w:sz w:val="36"/>
        </w:rPr>
        <w:t>工程采购技术要求及质量要求</w:t>
      </w:r>
    </w:p>
    <w:p w:rsidR="006C7AB9" w:rsidRPr="009E084A" w:rsidRDefault="006C7AB9" w:rsidP="003E7F69">
      <w:pPr>
        <w:spacing w:line="360" w:lineRule="exact"/>
        <w:rPr>
          <w:color w:val="00000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7920"/>
      </w:tblGrid>
      <w:tr w:rsidR="005A5227" w:rsidRPr="009E084A" w:rsidTr="000968F1">
        <w:trPr>
          <w:trHeight w:val="454"/>
        </w:trPr>
        <w:tc>
          <w:tcPr>
            <w:tcW w:w="1548" w:type="dxa"/>
            <w:shd w:val="clear" w:color="auto" w:fill="auto"/>
          </w:tcPr>
          <w:p w:rsidR="005A5227" w:rsidRPr="009E084A" w:rsidRDefault="005A5227" w:rsidP="000968F1">
            <w:pPr>
              <w:jc w:val="center"/>
              <w:rPr>
                <w:color w:val="000000"/>
              </w:rPr>
            </w:pPr>
            <w:r w:rsidRPr="009E084A">
              <w:rPr>
                <w:rFonts w:hint="eastAsia"/>
                <w:color w:val="000000"/>
              </w:rPr>
              <w:t>项目</w:t>
            </w:r>
          </w:p>
        </w:tc>
        <w:tc>
          <w:tcPr>
            <w:tcW w:w="7920" w:type="dxa"/>
            <w:shd w:val="clear" w:color="auto" w:fill="auto"/>
          </w:tcPr>
          <w:p w:rsidR="005A5227" w:rsidRPr="009E084A" w:rsidRDefault="005A5227" w:rsidP="000968F1">
            <w:pPr>
              <w:jc w:val="center"/>
              <w:rPr>
                <w:color w:val="000000"/>
              </w:rPr>
            </w:pPr>
            <w:r w:rsidRPr="009E084A">
              <w:rPr>
                <w:rFonts w:hint="eastAsia"/>
                <w:color w:val="000000"/>
              </w:rPr>
              <w:t>具体说明</w:t>
            </w:r>
          </w:p>
        </w:tc>
      </w:tr>
      <w:tr w:rsidR="005A5227" w:rsidRPr="009E084A" w:rsidTr="000968F1">
        <w:trPr>
          <w:trHeight w:val="454"/>
        </w:trPr>
        <w:tc>
          <w:tcPr>
            <w:tcW w:w="1548" w:type="dxa"/>
            <w:shd w:val="clear" w:color="auto" w:fill="auto"/>
          </w:tcPr>
          <w:p w:rsidR="005A5227" w:rsidRPr="009E084A" w:rsidRDefault="005A5227">
            <w:pPr>
              <w:rPr>
                <w:bCs/>
                <w:color w:val="000000"/>
              </w:rPr>
            </w:pPr>
            <w:r w:rsidRPr="009E084A">
              <w:rPr>
                <w:rFonts w:hint="eastAsia"/>
                <w:bCs/>
                <w:color w:val="000000"/>
              </w:rPr>
              <w:t>采购工程名称</w:t>
            </w:r>
          </w:p>
        </w:tc>
        <w:tc>
          <w:tcPr>
            <w:tcW w:w="7920" w:type="dxa"/>
            <w:shd w:val="clear" w:color="auto" w:fill="auto"/>
          </w:tcPr>
          <w:p w:rsidR="005A5227" w:rsidRPr="00A5532A" w:rsidRDefault="00B73AFC" w:rsidP="005F2674">
            <w:pPr>
              <w:rPr>
                <w:bCs/>
                <w:color w:val="002060"/>
              </w:rPr>
            </w:pPr>
            <w:r w:rsidRPr="00B73AFC">
              <w:rPr>
                <w:rFonts w:hint="eastAsia"/>
                <w:color w:val="002060"/>
                <w:szCs w:val="21"/>
              </w:rPr>
              <w:t>深湾</w:t>
            </w:r>
            <w:proofErr w:type="gramStart"/>
            <w:r w:rsidRPr="00B73AFC">
              <w:rPr>
                <w:rFonts w:hint="eastAsia"/>
                <w:color w:val="002060"/>
                <w:szCs w:val="21"/>
              </w:rPr>
              <w:t>汇云中心</w:t>
            </w:r>
            <w:proofErr w:type="gramEnd"/>
            <w:r w:rsidRPr="00B73AFC">
              <w:rPr>
                <w:rFonts w:hint="eastAsia"/>
                <w:color w:val="002060"/>
                <w:szCs w:val="21"/>
              </w:rPr>
              <w:t>G</w:t>
            </w:r>
            <w:r w:rsidRPr="00B73AFC">
              <w:rPr>
                <w:rFonts w:hint="eastAsia"/>
                <w:color w:val="002060"/>
                <w:szCs w:val="21"/>
              </w:rPr>
              <w:t>、</w:t>
            </w:r>
            <w:r w:rsidRPr="00B73AFC">
              <w:rPr>
                <w:rFonts w:hint="eastAsia"/>
                <w:color w:val="002060"/>
                <w:szCs w:val="21"/>
              </w:rPr>
              <w:t>H</w:t>
            </w:r>
            <w:r w:rsidR="00690060">
              <w:rPr>
                <w:rFonts w:hint="eastAsia"/>
                <w:color w:val="002060"/>
                <w:szCs w:val="21"/>
              </w:rPr>
              <w:t>栋</w:t>
            </w:r>
            <w:r w:rsidRPr="00B73AFC">
              <w:rPr>
                <w:rFonts w:hint="eastAsia"/>
                <w:color w:val="002060"/>
                <w:szCs w:val="21"/>
              </w:rPr>
              <w:t>弱电智能化设备采购</w:t>
            </w:r>
          </w:p>
        </w:tc>
      </w:tr>
      <w:tr w:rsidR="005A5227" w:rsidRPr="009E084A" w:rsidTr="000968F1">
        <w:trPr>
          <w:trHeight w:val="907"/>
        </w:trPr>
        <w:tc>
          <w:tcPr>
            <w:tcW w:w="1548" w:type="dxa"/>
            <w:shd w:val="clear" w:color="auto" w:fill="auto"/>
          </w:tcPr>
          <w:p w:rsidR="005A5227" w:rsidRPr="009E084A" w:rsidRDefault="005A5227">
            <w:r w:rsidRPr="009E084A">
              <w:rPr>
                <w:rFonts w:hint="eastAsia"/>
              </w:rPr>
              <w:t>采购范围</w:t>
            </w:r>
          </w:p>
        </w:tc>
        <w:tc>
          <w:tcPr>
            <w:tcW w:w="7920" w:type="dxa"/>
            <w:shd w:val="clear" w:color="auto" w:fill="auto"/>
          </w:tcPr>
          <w:p w:rsidR="00803146" w:rsidRPr="00A5532A" w:rsidRDefault="00803146" w:rsidP="008B0170">
            <w:pPr>
              <w:numPr>
                <w:ilvl w:val="0"/>
                <w:numId w:val="1"/>
              </w:numPr>
              <w:spacing w:line="360" w:lineRule="auto"/>
              <w:rPr>
                <w:rFonts w:ascii="宋体" w:hAnsi="宋体"/>
                <w:color w:val="002060"/>
                <w:szCs w:val="21"/>
              </w:rPr>
            </w:pPr>
            <w:r w:rsidRPr="00A5532A">
              <w:rPr>
                <w:rFonts w:ascii="宋体" w:hAnsi="宋体" w:hint="eastAsia"/>
                <w:color w:val="002060"/>
                <w:szCs w:val="21"/>
              </w:rPr>
              <w:t>工程名称：</w:t>
            </w:r>
            <w:r w:rsidR="00B73AFC" w:rsidRPr="00B73AFC">
              <w:rPr>
                <w:rFonts w:ascii="宋体" w:hAnsi="宋体" w:hint="eastAsia"/>
                <w:color w:val="002060"/>
                <w:szCs w:val="21"/>
              </w:rPr>
              <w:t>深湾</w:t>
            </w:r>
            <w:proofErr w:type="gramStart"/>
            <w:r w:rsidR="00B73AFC" w:rsidRPr="00B73AFC">
              <w:rPr>
                <w:rFonts w:ascii="宋体" w:hAnsi="宋体" w:hint="eastAsia"/>
                <w:color w:val="002060"/>
                <w:szCs w:val="21"/>
              </w:rPr>
              <w:t>汇云中心</w:t>
            </w:r>
            <w:proofErr w:type="gramEnd"/>
            <w:r w:rsidR="00B73AFC" w:rsidRPr="00B73AFC">
              <w:rPr>
                <w:rFonts w:ascii="宋体" w:hAnsi="宋体" w:hint="eastAsia"/>
                <w:color w:val="002060"/>
                <w:szCs w:val="21"/>
              </w:rPr>
              <w:t>G、H</w:t>
            </w:r>
            <w:r w:rsidR="00690060">
              <w:rPr>
                <w:rFonts w:ascii="宋体" w:hAnsi="宋体" w:hint="eastAsia"/>
                <w:color w:val="002060"/>
                <w:szCs w:val="21"/>
              </w:rPr>
              <w:t>栋</w:t>
            </w:r>
            <w:r w:rsidR="00B73AFC" w:rsidRPr="00B73AFC">
              <w:rPr>
                <w:rFonts w:ascii="宋体" w:hAnsi="宋体" w:hint="eastAsia"/>
                <w:color w:val="002060"/>
                <w:szCs w:val="21"/>
              </w:rPr>
              <w:t>弱电智能化设备采购</w:t>
            </w:r>
          </w:p>
          <w:p w:rsidR="00803146" w:rsidRPr="00A5532A" w:rsidRDefault="00803146" w:rsidP="008B0170">
            <w:pPr>
              <w:numPr>
                <w:ilvl w:val="0"/>
                <w:numId w:val="1"/>
              </w:numPr>
              <w:spacing w:line="360" w:lineRule="auto"/>
              <w:rPr>
                <w:rFonts w:ascii="宋体" w:hAnsi="宋体"/>
                <w:color w:val="002060"/>
                <w:szCs w:val="21"/>
              </w:rPr>
            </w:pPr>
            <w:r w:rsidRPr="00A5532A">
              <w:rPr>
                <w:rFonts w:ascii="宋体" w:hAnsi="宋体" w:hint="eastAsia"/>
                <w:color w:val="002060"/>
                <w:szCs w:val="21"/>
              </w:rPr>
              <w:t>工程地点：</w:t>
            </w:r>
            <w:r w:rsidR="00B85546" w:rsidRPr="00A5532A">
              <w:rPr>
                <w:rFonts w:ascii="宋体" w:hAnsi="宋体" w:hint="eastAsia"/>
                <w:color w:val="002060"/>
                <w:szCs w:val="21"/>
              </w:rPr>
              <w:t>深圳市</w:t>
            </w:r>
            <w:r w:rsidR="00541425">
              <w:rPr>
                <w:rFonts w:ascii="宋体" w:hAnsi="宋体" w:hint="eastAsia"/>
                <w:color w:val="002060"/>
                <w:szCs w:val="21"/>
              </w:rPr>
              <w:t>南山</w:t>
            </w:r>
            <w:r w:rsidR="00B85546" w:rsidRPr="00A5532A">
              <w:rPr>
                <w:rFonts w:ascii="宋体" w:hAnsi="宋体" w:hint="eastAsia"/>
                <w:color w:val="002060"/>
                <w:szCs w:val="21"/>
              </w:rPr>
              <w:t>区</w:t>
            </w:r>
            <w:r w:rsidR="00541425">
              <w:rPr>
                <w:rFonts w:ascii="宋体" w:hAnsi="宋体" w:hint="eastAsia"/>
                <w:color w:val="002060"/>
                <w:szCs w:val="21"/>
              </w:rPr>
              <w:t>深湾一</w:t>
            </w:r>
            <w:r w:rsidR="00B85546" w:rsidRPr="00A5532A">
              <w:rPr>
                <w:rFonts w:ascii="宋体" w:hAnsi="宋体" w:hint="eastAsia"/>
                <w:color w:val="002060"/>
                <w:szCs w:val="21"/>
              </w:rPr>
              <w:t>路与</w:t>
            </w:r>
            <w:r w:rsidR="00541425">
              <w:rPr>
                <w:rFonts w:ascii="宋体" w:hAnsi="宋体" w:hint="eastAsia"/>
                <w:color w:val="002060"/>
                <w:szCs w:val="21"/>
              </w:rPr>
              <w:t>白石三道交汇处</w:t>
            </w:r>
          </w:p>
          <w:p w:rsidR="00824642" w:rsidRPr="00A5532A" w:rsidRDefault="00824642" w:rsidP="008B0170">
            <w:pPr>
              <w:numPr>
                <w:ilvl w:val="0"/>
                <w:numId w:val="1"/>
              </w:numPr>
              <w:spacing w:line="360" w:lineRule="auto"/>
              <w:rPr>
                <w:rFonts w:ascii="宋体" w:hAnsi="宋体"/>
                <w:color w:val="002060"/>
                <w:szCs w:val="21"/>
              </w:rPr>
            </w:pPr>
            <w:r w:rsidRPr="00A5532A">
              <w:rPr>
                <w:rFonts w:ascii="宋体" w:hAnsi="宋体" w:hint="eastAsia"/>
                <w:color w:val="002060"/>
                <w:szCs w:val="21"/>
              </w:rPr>
              <w:t>招标图纸：</w:t>
            </w:r>
            <w:hyperlink r:id="rId11" w:tgtFrame="_blank" w:history="1">
              <w:proofErr w:type="gramStart"/>
              <w:r w:rsidR="00541425" w:rsidRPr="00541425">
                <w:rPr>
                  <w:rFonts w:ascii="宋体" w:hAnsi="宋体"/>
                  <w:color w:val="002060"/>
                  <w:szCs w:val="21"/>
                </w:rPr>
                <w:t>深圳市欧博工程设计</w:t>
              </w:r>
              <w:proofErr w:type="gramEnd"/>
              <w:r w:rsidR="00541425" w:rsidRPr="00541425">
                <w:rPr>
                  <w:rFonts w:ascii="宋体" w:hAnsi="宋体"/>
                  <w:color w:val="002060"/>
                  <w:szCs w:val="21"/>
                </w:rPr>
                <w:t>顾问有限公司</w:t>
              </w:r>
            </w:hyperlink>
            <w:r w:rsidRPr="00A5532A">
              <w:rPr>
                <w:rFonts w:ascii="宋体" w:hAnsi="宋体" w:hint="eastAsia"/>
                <w:color w:val="002060"/>
                <w:szCs w:val="21"/>
              </w:rPr>
              <w:t>设计的</w:t>
            </w:r>
            <w:r w:rsidR="00541425">
              <w:rPr>
                <w:rFonts w:ascii="宋体" w:hAnsi="宋体" w:hint="eastAsia"/>
                <w:color w:val="002060"/>
                <w:szCs w:val="21"/>
              </w:rPr>
              <w:t>深湾</w:t>
            </w:r>
            <w:proofErr w:type="gramStart"/>
            <w:r w:rsidR="00541425">
              <w:rPr>
                <w:rFonts w:ascii="宋体" w:hAnsi="宋体" w:hint="eastAsia"/>
                <w:color w:val="002060"/>
                <w:szCs w:val="21"/>
              </w:rPr>
              <w:t>汇云中心</w:t>
            </w:r>
            <w:proofErr w:type="gramEnd"/>
            <w:r w:rsidRPr="00A5532A">
              <w:rPr>
                <w:rFonts w:ascii="宋体" w:hAnsi="宋体" w:hint="eastAsia"/>
                <w:color w:val="002060"/>
                <w:szCs w:val="21"/>
              </w:rPr>
              <w:t>智能化施工图，以下简称图纸，具体内容详见附件。</w:t>
            </w:r>
          </w:p>
          <w:p w:rsidR="00824642" w:rsidRPr="00A5532A" w:rsidRDefault="00824642" w:rsidP="008B0170">
            <w:pPr>
              <w:numPr>
                <w:ilvl w:val="0"/>
                <w:numId w:val="1"/>
              </w:numPr>
              <w:spacing w:line="360" w:lineRule="auto"/>
              <w:rPr>
                <w:rFonts w:ascii="宋体" w:hAnsi="宋体"/>
                <w:color w:val="002060"/>
                <w:szCs w:val="21"/>
              </w:rPr>
            </w:pPr>
            <w:r w:rsidRPr="00A5532A">
              <w:rPr>
                <w:rFonts w:ascii="宋体" w:hAnsi="宋体" w:hint="eastAsia"/>
                <w:color w:val="002060"/>
                <w:szCs w:val="21"/>
              </w:rPr>
              <w:t xml:space="preserve">本次招标范围： </w:t>
            </w:r>
            <w:r w:rsidR="00541425">
              <w:rPr>
                <w:rFonts w:ascii="宋体" w:hAnsi="宋体" w:hint="eastAsia"/>
                <w:color w:val="002060"/>
                <w:szCs w:val="21"/>
              </w:rPr>
              <w:t>深湾</w:t>
            </w:r>
            <w:proofErr w:type="gramStart"/>
            <w:r w:rsidR="00541425">
              <w:rPr>
                <w:rFonts w:ascii="宋体" w:hAnsi="宋体" w:hint="eastAsia"/>
                <w:color w:val="002060"/>
                <w:szCs w:val="21"/>
              </w:rPr>
              <w:t>汇云中心</w:t>
            </w:r>
            <w:proofErr w:type="gramEnd"/>
            <w:r w:rsidR="00541425">
              <w:rPr>
                <w:rFonts w:ascii="宋体" w:hAnsi="宋体" w:hint="eastAsia"/>
                <w:color w:val="002060"/>
                <w:szCs w:val="21"/>
              </w:rPr>
              <w:t>四期</w:t>
            </w:r>
            <w:r w:rsidR="005F2674">
              <w:rPr>
                <w:rFonts w:ascii="宋体" w:hAnsi="宋体"/>
                <w:color w:val="002060"/>
                <w:szCs w:val="21"/>
              </w:rPr>
              <w:t>GH</w:t>
            </w:r>
            <w:r w:rsidR="00541425">
              <w:rPr>
                <w:rFonts w:ascii="宋体" w:hAnsi="宋体" w:hint="eastAsia"/>
                <w:color w:val="002060"/>
                <w:szCs w:val="21"/>
              </w:rPr>
              <w:t>栋</w:t>
            </w:r>
            <w:r w:rsidR="00A10196" w:rsidRPr="00A5532A">
              <w:rPr>
                <w:rFonts w:ascii="宋体" w:hAnsi="宋体" w:hint="eastAsia"/>
                <w:color w:val="002060"/>
                <w:szCs w:val="21"/>
              </w:rPr>
              <w:t>施工图内所含内容，包括但不限于以下系统：</w:t>
            </w:r>
          </w:p>
          <w:p w:rsidR="00923F9F" w:rsidRPr="00690060" w:rsidRDefault="00690060" w:rsidP="00DC093C">
            <w:pPr>
              <w:widowControl/>
              <w:snapToGrid w:val="0"/>
              <w:spacing w:line="360" w:lineRule="auto"/>
              <w:ind w:leftChars="200" w:left="420"/>
              <w:rPr>
                <w:rFonts w:ascii="宋体" w:hAnsi="宋体"/>
                <w:color w:val="002060"/>
                <w:szCs w:val="21"/>
              </w:rPr>
            </w:pPr>
            <w:r w:rsidRPr="00690060">
              <w:rPr>
                <w:rFonts w:ascii="宋体" w:hAnsi="宋体" w:hint="eastAsia"/>
                <w:color w:val="002060"/>
                <w:szCs w:val="21"/>
              </w:rPr>
              <w:t>1、无线对讲系统；2、设备网络系统；3、视频监控系统；4、门禁</w:t>
            </w:r>
            <w:proofErr w:type="gramStart"/>
            <w:r w:rsidRPr="00690060">
              <w:rPr>
                <w:rFonts w:ascii="宋体" w:hAnsi="宋体" w:hint="eastAsia"/>
                <w:color w:val="002060"/>
                <w:szCs w:val="21"/>
              </w:rPr>
              <w:t>一</w:t>
            </w:r>
            <w:proofErr w:type="gramEnd"/>
            <w:r w:rsidRPr="00690060">
              <w:rPr>
                <w:rFonts w:ascii="宋体" w:hAnsi="宋体" w:hint="eastAsia"/>
                <w:color w:val="002060"/>
                <w:szCs w:val="21"/>
              </w:rPr>
              <w:t>卡通系统；5、可视对讲系统；6、电子巡更系统等。具体以深湾</w:t>
            </w:r>
            <w:proofErr w:type="gramStart"/>
            <w:r w:rsidRPr="00690060">
              <w:rPr>
                <w:rFonts w:ascii="宋体" w:hAnsi="宋体" w:hint="eastAsia"/>
                <w:color w:val="002060"/>
                <w:szCs w:val="21"/>
              </w:rPr>
              <w:t>汇云中心</w:t>
            </w:r>
            <w:proofErr w:type="gramEnd"/>
            <w:r w:rsidRPr="00690060">
              <w:rPr>
                <w:rFonts w:ascii="宋体" w:hAnsi="宋体" w:hint="eastAsia"/>
                <w:color w:val="002060"/>
                <w:szCs w:val="21"/>
              </w:rPr>
              <w:t>G、H栋弱电智能化设备采购工程施工图纸和招标清单为准</w:t>
            </w:r>
            <w:r w:rsidR="00923F9F" w:rsidRPr="00690060">
              <w:rPr>
                <w:rFonts w:ascii="宋体" w:hAnsi="宋体" w:hint="eastAsia"/>
                <w:color w:val="002060"/>
                <w:szCs w:val="21"/>
              </w:rPr>
              <w:t>。</w:t>
            </w:r>
          </w:p>
          <w:p w:rsidR="0008319F" w:rsidRPr="00F11C1C" w:rsidRDefault="00541798" w:rsidP="008B0170">
            <w:pPr>
              <w:numPr>
                <w:ilvl w:val="0"/>
                <w:numId w:val="1"/>
              </w:numPr>
              <w:spacing w:line="360" w:lineRule="auto"/>
              <w:rPr>
                <w:rFonts w:ascii="宋体" w:hAnsi="宋体"/>
                <w:color w:val="002060"/>
                <w:szCs w:val="21"/>
              </w:rPr>
            </w:pPr>
            <w:r w:rsidRPr="00F11C1C">
              <w:rPr>
                <w:rFonts w:ascii="宋体" w:hAnsi="宋体" w:hint="eastAsia"/>
                <w:color w:val="002060"/>
                <w:szCs w:val="21"/>
              </w:rPr>
              <w:t>承包内容</w:t>
            </w:r>
          </w:p>
          <w:p w:rsidR="005A5227" w:rsidRPr="002C3957" w:rsidRDefault="00985A47" w:rsidP="00985A47">
            <w:pPr>
              <w:widowControl/>
              <w:snapToGrid w:val="0"/>
              <w:spacing w:line="360" w:lineRule="auto"/>
              <w:ind w:left="790" w:hanging="308"/>
              <w:rPr>
                <w:rFonts w:ascii="宋体" w:hAnsi="宋体"/>
                <w:color w:val="1F497D"/>
              </w:rPr>
            </w:pPr>
            <w:r>
              <w:rPr>
                <w:rFonts w:ascii="宋体" w:hAnsi="宋体" w:hint="eastAsia"/>
                <w:color w:val="1F497D"/>
              </w:rPr>
              <w:t>招标范围内所有设备供货及配合相关检测验收。</w:t>
            </w:r>
          </w:p>
        </w:tc>
      </w:tr>
      <w:tr w:rsidR="005A5227" w:rsidRPr="009E084A" w:rsidTr="000968F1">
        <w:trPr>
          <w:trHeight w:val="907"/>
        </w:trPr>
        <w:tc>
          <w:tcPr>
            <w:tcW w:w="1548" w:type="dxa"/>
            <w:shd w:val="clear" w:color="auto" w:fill="auto"/>
          </w:tcPr>
          <w:p w:rsidR="005A5227" w:rsidRPr="009E084A" w:rsidRDefault="005A5227">
            <w:r w:rsidRPr="009E084A">
              <w:rPr>
                <w:rFonts w:hint="eastAsia"/>
              </w:rPr>
              <w:t>工期要求</w:t>
            </w:r>
          </w:p>
        </w:tc>
        <w:tc>
          <w:tcPr>
            <w:tcW w:w="7920" w:type="dxa"/>
            <w:shd w:val="clear" w:color="auto" w:fill="auto"/>
          </w:tcPr>
          <w:p w:rsidR="00F26715" w:rsidRDefault="00B97240" w:rsidP="00F26715">
            <w:pPr>
              <w:widowControl/>
              <w:snapToGrid w:val="0"/>
              <w:spacing w:line="360" w:lineRule="auto"/>
              <w:ind w:firstLineChars="200" w:firstLine="420"/>
              <w:rPr>
                <w:rFonts w:ascii="宋体" w:hAnsi="宋体"/>
                <w:color w:val="1F497D"/>
              </w:rPr>
            </w:pPr>
            <w:r w:rsidRPr="00C63569">
              <w:rPr>
                <w:rFonts w:ascii="宋体" w:hAnsi="宋体" w:hint="eastAsia"/>
                <w:color w:val="1F497D"/>
              </w:rPr>
              <w:t>接到甲方的开工通知后，3天内上报详细的施工进度计划，并按照项目部确定的施工计划施工；同时须</w:t>
            </w:r>
            <w:proofErr w:type="gramStart"/>
            <w:r w:rsidRPr="00C63569">
              <w:rPr>
                <w:rFonts w:ascii="宋体" w:hAnsi="宋体" w:hint="eastAsia"/>
                <w:color w:val="1F497D"/>
              </w:rPr>
              <w:t>报送乙供</w:t>
            </w:r>
            <w:r w:rsidR="002C3957" w:rsidRPr="00C63569">
              <w:rPr>
                <w:rFonts w:ascii="宋体" w:hAnsi="宋体" w:hint="eastAsia"/>
                <w:color w:val="1F497D"/>
              </w:rPr>
              <w:t>材料</w:t>
            </w:r>
            <w:proofErr w:type="gramEnd"/>
            <w:r w:rsidR="002C3957" w:rsidRPr="00C63569">
              <w:rPr>
                <w:rFonts w:ascii="宋体" w:hAnsi="宋体" w:hint="eastAsia"/>
                <w:color w:val="1F497D"/>
              </w:rPr>
              <w:t>进场计划、</w:t>
            </w:r>
            <w:proofErr w:type="gramStart"/>
            <w:r w:rsidR="002C3957" w:rsidRPr="00C63569">
              <w:rPr>
                <w:rFonts w:ascii="宋体" w:hAnsi="宋体" w:hint="eastAsia"/>
                <w:color w:val="1F497D"/>
              </w:rPr>
              <w:t>甲供材料</w:t>
            </w:r>
            <w:proofErr w:type="gramEnd"/>
            <w:r w:rsidR="002C3957" w:rsidRPr="00C63569">
              <w:rPr>
                <w:rFonts w:ascii="宋体" w:hAnsi="宋体" w:hint="eastAsia"/>
                <w:color w:val="1F497D"/>
              </w:rPr>
              <w:t>需求计划、分项技术方案和安全文明施工方案</w:t>
            </w:r>
            <w:r w:rsidR="00B96B8B" w:rsidRPr="00C63569">
              <w:rPr>
                <w:rFonts w:ascii="宋体" w:hAnsi="宋体" w:hint="eastAsia"/>
                <w:color w:val="1F497D"/>
              </w:rPr>
              <w:t>。</w:t>
            </w:r>
          </w:p>
          <w:p w:rsidR="005A5227" w:rsidRPr="00796014" w:rsidRDefault="00C3362B" w:rsidP="004A196C">
            <w:pPr>
              <w:widowControl/>
              <w:snapToGrid w:val="0"/>
              <w:spacing w:line="360" w:lineRule="auto"/>
              <w:ind w:firstLineChars="200" w:firstLine="420"/>
              <w:rPr>
                <w:rFonts w:ascii="宋体" w:hAnsi="宋体"/>
                <w:color w:val="FF0000"/>
                <w:szCs w:val="21"/>
              </w:rPr>
            </w:pPr>
            <w:r>
              <w:rPr>
                <w:rFonts w:ascii="宋体" w:hAnsi="宋体" w:hint="eastAsia"/>
                <w:color w:val="1F497D"/>
              </w:rPr>
              <w:t>交付时间节点计划如下：</w:t>
            </w:r>
            <w:r w:rsidR="004A196C" w:rsidRPr="00132DE4">
              <w:rPr>
                <w:rFonts w:ascii="宋体" w:hAnsi="宋体" w:hint="eastAsia"/>
                <w:color w:val="1F497D"/>
              </w:rPr>
              <w:t xml:space="preserve"> </w:t>
            </w:r>
            <w:r w:rsidRPr="00132DE4">
              <w:rPr>
                <w:rFonts w:ascii="宋体" w:hAnsi="宋体" w:hint="eastAsia"/>
                <w:color w:val="1F497D"/>
              </w:rPr>
              <w:t>20</w:t>
            </w:r>
            <w:r w:rsidR="005F2674">
              <w:rPr>
                <w:rFonts w:ascii="宋体" w:hAnsi="宋体"/>
                <w:color w:val="1F497D"/>
              </w:rPr>
              <w:t>20</w:t>
            </w:r>
            <w:r w:rsidRPr="00132DE4">
              <w:rPr>
                <w:rFonts w:ascii="宋体" w:hAnsi="宋体" w:hint="eastAsia"/>
                <w:color w:val="1F497D"/>
              </w:rPr>
              <w:t>年</w:t>
            </w:r>
            <w:r w:rsidR="005F2674">
              <w:rPr>
                <w:rFonts w:ascii="宋体" w:hAnsi="宋体"/>
                <w:color w:val="1F497D"/>
              </w:rPr>
              <w:t>9</w:t>
            </w:r>
            <w:r w:rsidRPr="00132DE4">
              <w:rPr>
                <w:rFonts w:ascii="宋体" w:hAnsi="宋体" w:hint="eastAsia"/>
                <w:color w:val="1F497D"/>
              </w:rPr>
              <w:t>月30日具备交付条件</w:t>
            </w:r>
            <w:r w:rsidR="00F26715">
              <w:rPr>
                <w:rFonts w:ascii="宋体" w:hAnsi="宋体" w:hint="eastAsia"/>
                <w:color w:val="1F497D"/>
              </w:rPr>
              <w:t>，</w:t>
            </w:r>
            <w:r w:rsidR="00F92104">
              <w:rPr>
                <w:rFonts w:ascii="宋体" w:hAnsi="宋体" w:hint="eastAsia"/>
                <w:color w:val="1F497D"/>
              </w:rPr>
              <w:t>上述节点</w:t>
            </w:r>
            <w:r w:rsidR="00F26715">
              <w:rPr>
                <w:rFonts w:ascii="宋体" w:hAnsi="宋体" w:hint="eastAsia"/>
                <w:color w:val="1F497D"/>
              </w:rPr>
              <w:t>具体以</w:t>
            </w:r>
            <w:r w:rsidR="00F92104">
              <w:rPr>
                <w:rFonts w:ascii="宋体" w:hAnsi="宋体" w:hint="eastAsia"/>
                <w:color w:val="1F497D"/>
              </w:rPr>
              <w:t>甲方</w:t>
            </w:r>
            <w:r w:rsidR="00F26715">
              <w:rPr>
                <w:rFonts w:ascii="宋体" w:hAnsi="宋体" w:hint="eastAsia"/>
                <w:color w:val="1F497D"/>
              </w:rPr>
              <w:t>项目部确定的节点为准。</w:t>
            </w:r>
            <w:bookmarkStart w:id="0" w:name="_GoBack"/>
            <w:bookmarkEnd w:id="0"/>
          </w:p>
        </w:tc>
      </w:tr>
      <w:tr w:rsidR="005A5227" w:rsidRPr="009E084A" w:rsidTr="000968F1">
        <w:trPr>
          <w:trHeight w:val="907"/>
        </w:trPr>
        <w:tc>
          <w:tcPr>
            <w:tcW w:w="1548" w:type="dxa"/>
            <w:shd w:val="clear" w:color="auto" w:fill="auto"/>
          </w:tcPr>
          <w:p w:rsidR="005A5227" w:rsidRPr="009E084A" w:rsidRDefault="005A5227">
            <w:r w:rsidRPr="009E084A">
              <w:rPr>
                <w:rFonts w:hint="eastAsia"/>
              </w:rPr>
              <w:t>质量要求</w:t>
            </w:r>
          </w:p>
        </w:tc>
        <w:tc>
          <w:tcPr>
            <w:tcW w:w="7920" w:type="dxa"/>
            <w:shd w:val="clear" w:color="auto" w:fill="auto"/>
          </w:tcPr>
          <w:p w:rsidR="00B97240" w:rsidRPr="009E084A" w:rsidRDefault="00B97240" w:rsidP="007E41DB">
            <w:pPr>
              <w:spacing w:line="360" w:lineRule="auto"/>
              <w:ind w:firstLineChars="250" w:firstLine="525"/>
              <w:rPr>
                <w:rFonts w:ascii="宋体" w:hAnsi="宋体"/>
                <w:szCs w:val="21"/>
              </w:rPr>
            </w:pPr>
            <w:r w:rsidRPr="009E084A">
              <w:rPr>
                <w:rFonts w:ascii="宋体" w:hAnsi="宋体" w:hint="eastAsia"/>
                <w:szCs w:val="21"/>
              </w:rPr>
              <w:t>满足设计和使用要求，严格按照设计图纸和施工验收规范进行施工，符合国家或行业</w:t>
            </w:r>
            <w:r w:rsidR="00B96B8B">
              <w:rPr>
                <w:rFonts w:ascii="宋体" w:hAnsi="宋体" w:hint="eastAsia"/>
                <w:szCs w:val="21"/>
              </w:rPr>
              <w:t>最新</w:t>
            </w:r>
            <w:r w:rsidRPr="009E084A">
              <w:rPr>
                <w:rFonts w:ascii="宋体" w:hAnsi="宋体" w:hint="eastAsia"/>
                <w:szCs w:val="21"/>
              </w:rPr>
              <w:t xml:space="preserve">的质量检验评定标准。本工程质量验收等级：合格 </w:t>
            </w:r>
            <w:r w:rsidR="003A57AA" w:rsidRPr="009E084A">
              <w:rPr>
                <w:rFonts w:ascii="宋体" w:hAnsi="宋体" w:hint="eastAsia"/>
                <w:szCs w:val="21"/>
              </w:rPr>
              <w:t>。</w:t>
            </w:r>
            <w:r w:rsidRPr="009E084A">
              <w:rPr>
                <w:rFonts w:ascii="宋体" w:hAnsi="宋体" w:hint="eastAsia"/>
                <w:szCs w:val="21"/>
              </w:rPr>
              <w:t xml:space="preserve">验收是建立在专业和法定检测基础上达到设计要求和相应的国家及地方规范要求，主要包括但不限于： </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GB/T 50314-2006 《智能建筑设计标准》</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GB 50348-2004 《安全防范工程技术规范》</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GB 50396-2007</w:t>
            </w:r>
            <w:r w:rsidRPr="009E084A">
              <w:rPr>
                <w:rFonts w:ascii="宋体" w:hAnsi="宋体"/>
                <w:sz w:val="21"/>
                <w:szCs w:val="21"/>
              </w:rPr>
              <w:t>《出入口控制系统</w:t>
            </w:r>
            <w:r w:rsidRPr="009E084A">
              <w:rPr>
                <w:rFonts w:ascii="宋体" w:hAnsi="宋体" w:hint="eastAsia"/>
                <w:sz w:val="21"/>
                <w:szCs w:val="21"/>
              </w:rPr>
              <w:t>工程设计规范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50385-2007</w:t>
            </w:r>
            <w:r w:rsidRPr="009E084A">
              <w:rPr>
                <w:rFonts w:ascii="宋体" w:hAnsi="宋体"/>
                <w:sz w:val="21"/>
                <w:szCs w:val="21"/>
              </w:rPr>
              <w:t>《</w:t>
            </w:r>
            <w:r w:rsidRPr="009E084A">
              <w:rPr>
                <w:rFonts w:ascii="宋体" w:hAnsi="宋体" w:hint="eastAsia"/>
                <w:sz w:val="21"/>
                <w:szCs w:val="21"/>
              </w:rPr>
              <w:t>视频安防监控系统工程设计规范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50394-2007</w:t>
            </w:r>
            <w:r w:rsidRPr="009E084A">
              <w:rPr>
                <w:rFonts w:ascii="宋体" w:hAnsi="宋体"/>
                <w:sz w:val="21"/>
                <w:szCs w:val="21"/>
              </w:rPr>
              <w:t>《</w:t>
            </w:r>
            <w:r w:rsidRPr="009E084A">
              <w:rPr>
                <w:rFonts w:ascii="宋体" w:hAnsi="宋体" w:hint="eastAsia"/>
                <w:sz w:val="21"/>
                <w:szCs w:val="21"/>
              </w:rPr>
              <w:t>入侵报警系统工程设计规范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50311-2007</w:t>
            </w:r>
            <w:r w:rsidRPr="009E084A">
              <w:rPr>
                <w:rFonts w:ascii="宋体" w:hAnsi="宋体"/>
                <w:sz w:val="21"/>
                <w:szCs w:val="21"/>
              </w:rPr>
              <w:t>《</w:t>
            </w:r>
            <w:r w:rsidRPr="009E084A">
              <w:rPr>
                <w:rFonts w:ascii="宋体" w:hAnsi="宋体" w:hint="eastAsia"/>
                <w:sz w:val="21"/>
                <w:szCs w:val="21"/>
              </w:rPr>
              <w:t>综合布线系统工程设计规范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50312-2007</w:t>
            </w:r>
            <w:r w:rsidRPr="009E084A">
              <w:rPr>
                <w:rFonts w:ascii="宋体" w:hAnsi="宋体"/>
                <w:sz w:val="21"/>
                <w:szCs w:val="21"/>
              </w:rPr>
              <w:t>《</w:t>
            </w:r>
            <w:r w:rsidRPr="009E084A">
              <w:rPr>
                <w:rFonts w:ascii="宋体" w:hAnsi="宋体" w:hint="eastAsia"/>
                <w:sz w:val="21"/>
                <w:szCs w:val="21"/>
              </w:rPr>
              <w:t>综合布线系统工程验收规范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50168-2006</w:t>
            </w:r>
            <w:r w:rsidRPr="009E084A">
              <w:rPr>
                <w:rFonts w:ascii="宋体" w:hAnsi="宋体"/>
                <w:sz w:val="21"/>
                <w:szCs w:val="21"/>
              </w:rPr>
              <w:t>《</w:t>
            </w:r>
            <w:r w:rsidRPr="009E084A">
              <w:rPr>
                <w:rFonts w:ascii="宋体" w:hAnsi="宋体" w:hint="eastAsia"/>
                <w:sz w:val="21"/>
                <w:szCs w:val="21"/>
              </w:rPr>
              <w:t>电气装置安装工程电缆线路施工及验收规范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t>GB</w:t>
            </w:r>
            <w:r w:rsidRPr="009E084A">
              <w:rPr>
                <w:rFonts w:ascii="宋体" w:hAnsi="宋体" w:hint="eastAsia"/>
                <w:sz w:val="21"/>
                <w:szCs w:val="21"/>
              </w:rPr>
              <w:t xml:space="preserve"> 50169-2006</w:t>
            </w:r>
            <w:r w:rsidRPr="009E084A">
              <w:rPr>
                <w:rFonts w:ascii="宋体" w:hAnsi="宋体"/>
                <w:sz w:val="21"/>
                <w:szCs w:val="21"/>
              </w:rPr>
              <w:t>《</w:t>
            </w:r>
            <w:r w:rsidRPr="009E084A">
              <w:rPr>
                <w:rFonts w:ascii="宋体" w:hAnsi="宋体" w:hint="eastAsia"/>
                <w:sz w:val="21"/>
                <w:szCs w:val="21"/>
              </w:rPr>
              <w:t>电气装置安装工程接地装置及验收规范</w:t>
            </w:r>
            <w:r w:rsidRPr="009E084A">
              <w:rPr>
                <w:rFonts w:ascii="宋体" w:hAnsi="宋体"/>
                <w:sz w:val="21"/>
                <w:szCs w:val="21"/>
              </w:rPr>
              <w:t>》</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GB 50343-2004 《建筑物电子信息系统防雷技术规范》</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sz w:val="21"/>
                <w:szCs w:val="21"/>
              </w:rPr>
              <w:lastRenderedPageBreak/>
              <w:t>GA38-92《中华人民共和国公共安全行业标准》</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B4 208-1993</w:t>
            </w:r>
            <w:r w:rsidRPr="009E084A">
              <w:rPr>
                <w:rFonts w:ascii="宋体" w:hAnsi="宋体"/>
                <w:sz w:val="21"/>
                <w:szCs w:val="21"/>
              </w:rPr>
              <w:t>《外壳防护等级(IP代码)》</w:t>
            </w:r>
          </w:p>
          <w:p w:rsidR="003A57AA" w:rsidRPr="009E084A" w:rsidRDefault="003A57AA" w:rsidP="007E41DB">
            <w:pPr>
              <w:pStyle w:val="a2"/>
              <w:spacing w:line="360" w:lineRule="auto"/>
              <w:ind w:leftChars="233" w:left="489" w:firstLineChars="250" w:firstLine="525"/>
              <w:jc w:val="both"/>
              <w:rPr>
                <w:rFonts w:ascii="宋体" w:hAnsi="宋体"/>
                <w:sz w:val="21"/>
                <w:szCs w:val="21"/>
              </w:rPr>
            </w:pPr>
            <w:r w:rsidRPr="009E084A">
              <w:rPr>
                <w:rFonts w:ascii="宋体" w:hAnsi="宋体" w:hint="eastAsia"/>
                <w:sz w:val="21"/>
                <w:szCs w:val="21"/>
              </w:rPr>
              <w:t>GB/T17626</w:t>
            </w:r>
            <w:r w:rsidRPr="009E084A">
              <w:rPr>
                <w:rFonts w:ascii="宋体" w:hAnsi="宋体"/>
                <w:sz w:val="21"/>
                <w:szCs w:val="21"/>
              </w:rPr>
              <w:t>《电磁兼容试验和测量技术</w:t>
            </w:r>
            <w:r w:rsidRPr="009E084A">
              <w:rPr>
                <w:rFonts w:ascii="宋体" w:hAnsi="宋体" w:hint="eastAsia"/>
                <w:sz w:val="21"/>
                <w:szCs w:val="21"/>
              </w:rPr>
              <w:t>》</w:t>
            </w:r>
          </w:p>
          <w:p w:rsidR="003A57AA" w:rsidRPr="009E084A" w:rsidRDefault="003A57AA" w:rsidP="007E41DB">
            <w:pPr>
              <w:spacing w:line="360" w:lineRule="auto"/>
              <w:ind w:firstLineChars="250" w:firstLine="525"/>
              <w:rPr>
                <w:rFonts w:ascii="宋体" w:hAnsi="宋体"/>
                <w:szCs w:val="21"/>
              </w:rPr>
            </w:pPr>
            <w:r w:rsidRPr="009E084A">
              <w:rPr>
                <w:rFonts w:ascii="宋体" w:hAnsi="宋体"/>
                <w:szCs w:val="21"/>
              </w:rPr>
              <w:t>GB 50339-2003《</w:t>
            </w:r>
            <w:r w:rsidRPr="009E084A">
              <w:rPr>
                <w:rFonts w:ascii="宋体" w:hAnsi="宋体" w:hint="eastAsia"/>
                <w:szCs w:val="21"/>
              </w:rPr>
              <w:t>弱电系统工程质量验收规范</w:t>
            </w:r>
            <w:r w:rsidRPr="009E084A">
              <w:rPr>
                <w:rFonts w:ascii="宋体" w:hAnsi="宋体"/>
                <w:szCs w:val="21"/>
              </w:rPr>
              <w:t>》</w:t>
            </w:r>
          </w:p>
          <w:p w:rsidR="007E41DB" w:rsidRPr="009E084A" w:rsidRDefault="003A57AA" w:rsidP="00985A47">
            <w:pPr>
              <w:pStyle w:val="a2"/>
              <w:spacing w:line="360" w:lineRule="auto"/>
              <w:ind w:leftChars="5" w:left="10" w:firstLineChars="250" w:firstLine="525"/>
              <w:jc w:val="both"/>
              <w:rPr>
                <w:rFonts w:ascii="宋体" w:hAnsi="宋体"/>
                <w:sz w:val="21"/>
                <w:szCs w:val="21"/>
              </w:rPr>
            </w:pPr>
            <w:r w:rsidRPr="009E084A">
              <w:rPr>
                <w:rFonts w:ascii="宋体" w:hAnsi="宋体"/>
                <w:sz w:val="21"/>
                <w:szCs w:val="21"/>
              </w:rPr>
              <w:t>满足</w:t>
            </w:r>
            <w:r w:rsidRPr="009E084A">
              <w:rPr>
                <w:rFonts w:ascii="宋体" w:hAnsi="宋体" w:hint="eastAsia"/>
                <w:sz w:val="21"/>
                <w:szCs w:val="21"/>
              </w:rPr>
              <w:t>各地技监、质检、消防部门的地方规定、要求及习惯做法，和</w:t>
            </w:r>
            <w:r w:rsidRPr="009E084A">
              <w:rPr>
                <w:rFonts w:ascii="宋体" w:hAnsi="宋体"/>
                <w:sz w:val="21"/>
                <w:szCs w:val="21"/>
              </w:rPr>
              <w:t>对</w:t>
            </w:r>
            <w:r w:rsidRPr="009E084A">
              <w:rPr>
                <w:rFonts w:ascii="宋体" w:hAnsi="宋体" w:hint="eastAsia"/>
                <w:sz w:val="21"/>
                <w:szCs w:val="21"/>
              </w:rPr>
              <w:t>产品</w:t>
            </w:r>
            <w:r w:rsidRPr="009E084A">
              <w:rPr>
                <w:rFonts w:ascii="宋体" w:hAnsi="宋体"/>
                <w:sz w:val="21"/>
                <w:szCs w:val="21"/>
              </w:rPr>
              <w:t>的质量、技术要求</w:t>
            </w:r>
            <w:r w:rsidRPr="009E084A">
              <w:rPr>
                <w:rFonts w:ascii="宋体" w:hAnsi="宋体" w:hint="eastAsia"/>
                <w:sz w:val="21"/>
                <w:szCs w:val="21"/>
              </w:rPr>
              <w:t>。</w:t>
            </w:r>
          </w:p>
        </w:tc>
      </w:tr>
      <w:tr w:rsidR="00B97240" w:rsidRPr="009E084A" w:rsidTr="000968F1">
        <w:trPr>
          <w:trHeight w:val="527"/>
        </w:trPr>
        <w:tc>
          <w:tcPr>
            <w:tcW w:w="1548" w:type="dxa"/>
            <w:shd w:val="clear" w:color="auto" w:fill="auto"/>
          </w:tcPr>
          <w:p w:rsidR="00B97240" w:rsidRPr="009E084A" w:rsidRDefault="00B97240">
            <w:r w:rsidRPr="009E084A">
              <w:rPr>
                <w:rFonts w:hint="eastAsia"/>
              </w:rPr>
              <w:lastRenderedPageBreak/>
              <w:t>其它要求</w:t>
            </w:r>
          </w:p>
        </w:tc>
        <w:tc>
          <w:tcPr>
            <w:tcW w:w="7920" w:type="dxa"/>
            <w:shd w:val="clear" w:color="auto" w:fill="auto"/>
            <w:vAlign w:val="center"/>
          </w:tcPr>
          <w:p w:rsidR="00BA6F23" w:rsidRPr="009E084A" w:rsidRDefault="00CF1ADA" w:rsidP="000968F1">
            <w:pPr>
              <w:spacing w:line="360" w:lineRule="auto"/>
              <w:rPr>
                <w:rFonts w:ascii="宋体" w:hAnsi="宋体"/>
                <w:szCs w:val="21"/>
              </w:rPr>
            </w:pPr>
            <w:r>
              <w:rPr>
                <w:rFonts w:ascii="宋体" w:hAnsi="宋体"/>
                <w:color w:val="000000"/>
                <w:szCs w:val="21"/>
              </w:rPr>
              <w:t>1</w:t>
            </w:r>
            <w:r w:rsidR="00BA6F23" w:rsidRPr="009E084A">
              <w:rPr>
                <w:rFonts w:ascii="宋体" w:hAnsi="宋体" w:hint="eastAsia"/>
                <w:color w:val="000000"/>
                <w:szCs w:val="21"/>
              </w:rPr>
              <w:t>、工程完成后，中标方负责通过</w:t>
            </w:r>
            <w:proofErr w:type="gramStart"/>
            <w:r w:rsidR="008A6EB2" w:rsidRPr="009E084A">
              <w:rPr>
                <w:rFonts w:ascii="宋体" w:hAnsi="宋体" w:hint="eastAsia"/>
                <w:color w:val="000000"/>
                <w:szCs w:val="21"/>
              </w:rPr>
              <w:t>专项</w:t>
            </w:r>
            <w:r w:rsidR="00003928" w:rsidRPr="009E084A">
              <w:rPr>
                <w:rFonts w:ascii="宋体" w:hAnsi="宋体" w:hint="eastAsia"/>
                <w:color w:val="000000"/>
                <w:szCs w:val="21"/>
              </w:rPr>
              <w:t>政府</w:t>
            </w:r>
            <w:proofErr w:type="gramEnd"/>
            <w:r w:rsidR="00BA6F23" w:rsidRPr="009E084A">
              <w:rPr>
                <w:rFonts w:ascii="宋体" w:hAnsi="宋体" w:hint="eastAsia"/>
                <w:color w:val="000000"/>
                <w:szCs w:val="21"/>
              </w:rPr>
              <w:t>部门的验收，并须配合甲方对物业管理单位进行移交，移交内容包括：</w:t>
            </w:r>
          </w:p>
          <w:p w:rsidR="00BA6F23" w:rsidRPr="00524A6F" w:rsidRDefault="00524A6F" w:rsidP="000B02B7">
            <w:pPr>
              <w:spacing w:line="360" w:lineRule="auto"/>
              <w:rPr>
                <w:rFonts w:ascii="宋体" w:hAnsi="宋体"/>
                <w:color w:val="000000"/>
                <w:szCs w:val="21"/>
              </w:rPr>
            </w:pPr>
            <w:r>
              <w:rPr>
                <w:rFonts w:ascii="宋体" w:hAnsi="宋体" w:hint="eastAsia"/>
                <w:color w:val="000000"/>
                <w:szCs w:val="21"/>
              </w:rPr>
              <w:t>（1）</w:t>
            </w:r>
            <w:r w:rsidR="00BA6F23" w:rsidRPr="009E084A">
              <w:rPr>
                <w:rFonts w:ascii="宋体" w:hAnsi="宋体" w:hint="eastAsia"/>
                <w:color w:val="000000"/>
                <w:szCs w:val="21"/>
              </w:rPr>
              <w:t xml:space="preserve"> 各种材料、设备的整套技术资料；</w:t>
            </w:r>
          </w:p>
        </w:tc>
      </w:tr>
    </w:tbl>
    <w:p w:rsidR="00BA6F23" w:rsidRDefault="00BA6F23">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p w:rsidR="00643D61" w:rsidRDefault="00643D61">
      <w:pPr>
        <w:snapToGrid w:val="0"/>
        <w:spacing w:line="360" w:lineRule="auto"/>
      </w:pPr>
    </w:p>
    <w:bookmarkStart w:id="1" w:name="_Toc470185362" w:displacedByCustomXml="next"/>
    <w:sdt>
      <w:sdtPr>
        <w:rPr>
          <w:rFonts w:ascii="Times New Roman" w:eastAsia="宋体" w:hAnsi="Times New Roman" w:cs="Times New Roman"/>
          <w:b w:val="0"/>
          <w:bCs w:val="0"/>
          <w:color w:val="auto"/>
          <w:kern w:val="2"/>
          <w:sz w:val="21"/>
          <w:szCs w:val="20"/>
          <w:lang w:val="zh-CN"/>
        </w:rPr>
        <w:id w:val="6721990"/>
        <w:docPartObj>
          <w:docPartGallery w:val="Table of Contents"/>
          <w:docPartUnique/>
        </w:docPartObj>
      </w:sdtPr>
      <w:sdtEndPr>
        <w:rPr>
          <w:szCs w:val="24"/>
          <w:lang w:val="en-US"/>
        </w:rPr>
      </w:sdtEndPr>
      <w:sdtContent>
        <w:p w:rsidR="00643D61" w:rsidRPr="00BD3673" w:rsidRDefault="00643D61" w:rsidP="00643D61">
          <w:pPr>
            <w:pStyle w:val="TOC"/>
            <w:spacing w:before="0"/>
            <w:jc w:val="center"/>
          </w:pPr>
          <w:r w:rsidRPr="00BD3673">
            <w:rPr>
              <w:lang w:val="zh-CN"/>
            </w:rPr>
            <w:t>目</w:t>
          </w:r>
          <w:r>
            <w:rPr>
              <w:rFonts w:hint="eastAsia"/>
              <w:lang w:val="zh-CN"/>
            </w:rPr>
            <w:t xml:space="preserve">   </w:t>
          </w:r>
          <w:r w:rsidRPr="00BD3673">
            <w:rPr>
              <w:lang w:val="zh-CN"/>
            </w:rPr>
            <w:t>录</w:t>
          </w:r>
        </w:p>
        <w:p w:rsidR="00643D61" w:rsidRDefault="00643D61" w:rsidP="00643D61">
          <w:pPr>
            <w:pStyle w:val="13"/>
            <w:tabs>
              <w:tab w:val="left" w:pos="840"/>
              <w:tab w:val="right" w:leader="dot" w:pos="8296"/>
            </w:tabs>
            <w:rPr>
              <w:rFonts w:asciiTheme="minorHAnsi" w:eastAsiaTheme="minorEastAsia" w:hAnsiTheme="minorHAnsi" w:cstheme="minorBidi"/>
              <w:b w:val="0"/>
              <w:bCs w:val="0"/>
              <w:caps w:val="0"/>
              <w:noProof/>
              <w:sz w:val="21"/>
              <w:szCs w:val="22"/>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484959554" w:history="1">
            <w:r w:rsidRPr="00322EC6">
              <w:rPr>
                <w:rStyle w:val="ac"/>
                <w:rFonts w:hint="eastAsia"/>
                <w:noProof/>
              </w:rPr>
              <w:t>第一章</w:t>
            </w:r>
            <w:r>
              <w:rPr>
                <w:rFonts w:asciiTheme="minorHAnsi" w:eastAsiaTheme="minorEastAsia" w:hAnsiTheme="minorHAnsi" w:cstheme="minorBidi"/>
                <w:b w:val="0"/>
                <w:bCs w:val="0"/>
                <w:caps w:val="0"/>
                <w:noProof/>
                <w:sz w:val="21"/>
                <w:szCs w:val="22"/>
              </w:rPr>
              <w:tab/>
            </w:r>
            <w:r w:rsidRPr="00322EC6">
              <w:rPr>
                <w:rStyle w:val="ac"/>
                <w:rFonts w:hint="eastAsia"/>
                <w:noProof/>
              </w:rPr>
              <w:t>综合布线系统（根据项目安排配合入户驻地网第三方进行设计等关联工作）</w:t>
            </w:r>
            <w:r>
              <w:rPr>
                <w:noProof/>
                <w:webHidden/>
              </w:rPr>
              <w:tab/>
            </w:r>
            <w:r>
              <w:rPr>
                <w:noProof/>
                <w:webHidden/>
              </w:rPr>
              <w:fldChar w:fldCharType="begin"/>
            </w:r>
            <w:r>
              <w:rPr>
                <w:noProof/>
                <w:webHidden/>
              </w:rPr>
              <w:instrText xml:space="preserve"> PAGEREF _Toc484959554 \h </w:instrText>
            </w:r>
            <w:r>
              <w:rPr>
                <w:noProof/>
                <w:webHidden/>
              </w:rPr>
            </w:r>
            <w:r>
              <w:rPr>
                <w:noProof/>
                <w:webHidden/>
              </w:rPr>
              <w:fldChar w:fldCharType="separate"/>
            </w:r>
            <w:r>
              <w:rPr>
                <w:noProof/>
                <w:webHidden/>
              </w:rPr>
              <w:t>4</w:t>
            </w:r>
            <w:r>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55" w:history="1">
            <w:r w:rsidR="00643D61" w:rsidRPr="00322EC6">
              <w:rPr>
                <w:rStyle w:val="ac"/>
                <w:rFonts w:hint="eastAsia"/>
                <w:noProof/>
              </w:rPr>
              <w:t>第一节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_Toc484959555 \h </w:instrText>
            </w:r>
            <w:r w:rsidR="00643D61">
              <w:rPr>
                <w:noProof/>
                <w:webHidden/>
              </w:rPr>
            </w:r>
            <w:r w:rsidR="00643D61">
              <w:rPr>
                <w:noProof/>
                <w:webHidden/>
              </w:rPr>
              <w:fldChar w:fldCharType="separate"/>
            </w:r>
            <w:r w:rsidR="00643D61">
              <w:rPr>
                <w:noProof/>
                <w:webHidden/>
              </w:rPr>
              <w:t>4</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56" w:history="1">
            <w:r w:rsidR="00643D61" w:rsidRPr="00322EC6">
              <w:rPr>
                <w:rStyle w:val="ac"/>
                <w:rFonts w:hint="eastAsia"/>
                <w:noProof/>
              </w:rPr>
              <w:t>第二节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_Toc484959556 \h </w:instrText>
            </w:r>
            <w:r w:rsidR="00643D61">
              <w:rPr>
                <w:noProof/>
                <w:webHidden/>
              </w:rPr>
            </w:r>
            <w:r w:rsidR="00643D61">
              <w:rPr>
                <w:noProof/>
                <w:webHidden/>
              </w:rPr>
              <w:fldChar w:fldCharType="separate"/>
            </w:r>
            <w:r w:rsidR="00643D61">
              <w:rPr>
                <w:noProof/>
                <w:webHidden/>
              </w:rPr>
              <w:t>7</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57" w:history="1">
            <w:r w:rsidR="00643D61" w:rsidRPr="00322EC6">
              <w:rPr>
                <w:rStyle w:val="ac"/>
                <w:rFonts w:hint="eastAsia"/>
                <w:noProof/>
              </w:rPr>
              <w:t>第三节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_Toc484959557 \h </w:instrText>
            </w:r>
            <w:r w:rsidR="00643D61">
              <w:rPr>
                <w:noProof/>
                <w:webHidden/>
              </w:rPr>
            </w:r>
            <w:r w:rsidR="00643D61">
              <w:rPr>
                <w:noProof/>
                <w:webHidden/>
              </w:rPr>
              <w:fldChar w:fldCharType="separate"/>
            </w:r>
            <w:r w:rsidR="00643D61">
              <w:rPr>
                <w:noProof/>
                <w:webHidden/>
              </w:rPr>
              <w:t>10</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58" w:history="1">
            <w:r w:rsidR="00643D61" w:rsidRPr="00322EC6">
              <w:rPr>
                <w:rStyle w:val="ac"/>
                <w:rFonts w:hint="eastAsia"/>
                <w:noProof/>
              </w:rPr>
              <w:t>第四节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_Toc484959558 \h </w:instrText>
            </w:r>
            <w:r w:rsidR="00643D61">
              <w:rPr>
                <w:noProof/>
                <w:webHidden/>
              </w:rPr>
            </w:r>
            <w:r w:rsidR="00643D61">
              <w:rPr>
                <w:noProof/>
                <w:webHidden/>
              </w:rPr>
              <w:fldChar w:fldCharType="separate"/>
            </w:r>
            <w:r w:rsidR="00643D61">
              <w:rPr>
                <w:noProof/>
                <w:webHidden/>
              </w:rPr>
              <w:t>12</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59" w:history="1">
            <w:r w:rsidR="00643D61" w:rsidRPr="00322EC6">
              <w:rPr>
                <w:rStyle w:val="ac"/>
                <w:rFonts w:hint="eastAsia"/>
                <w:noProof/>
              </w:rPr>
              <w:t>第五节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_Toc484959559 \h </w:instrText>
            </w:r>
            <w:r w:rsidR="00643D61">
              <w:rPr>
                <w:noProof/>
                <w:webHidden/>
              </w:rPr>
            </w:r>
            <w:r w:rsidR="00643D61">
              <w:rPr>
                <w:noProof/>
                <w:webHidden/>
              </w:rPr>
              <w:fldChar w:fldCharType="separate"/>
            </w:r>
            <w:r w:rsidR="00643D61">
              <w:rPr>
                <w:noProof/>
                <w:webHidden/>
              </w:rPr>
              <w:t>13</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60" w:history="1">
            <w:r w:rsidR="00643D61" w:rsidRPr="00322EC6">
              <w:rPr>
                <w:rStyle w:val="ac"/>
                <w:rFonts w:hint="eastAsia"/>
                <w:noProof/>
              </w:rPr>
              <w:t>第六节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_Toc484959560 \h </w:instrText>
            </w:r>
            <w:r w:rsidR="00643D61">
              <w:rPr>
                <w:noProof/>
                <w:webHidden/>
              </w:rPr>
            </w:r>
            <w:r w:rsidR="00643D61">
              <w:rPr>
                <w:noProof/>
                <w:webHidden/>
              </w:rPr>
              <w:fldChar w:fldCharType="separate"/>
            </w:r>
            <w:r w:rsidR="00643D61">
              <w:rPr>
                <w:noProof/>
                <w:webHidden/>
              </w:rPr>
              <w:t>13</w:t>
            </w:r>
            <w:r w:rsidR="00643D61">
              <w:rPr>
                <w:noProof/>
                <w:webHidden/>
              </w:rPr>
              <w:fldChar w:fldCharType="end"/>
            </w:r>
          </w:hyperlink>
        </w:p>
        <w:p w:rsidR="00643D61" w:rsidRDefault="00690060" w:rsidP="00643D61">
          <w:pPr>
            <w:pStyle w:val="13"/>
            <w:tabs>
              <w:tab w:val="left" w:pos="840"/>
              <w:tab w:val="right" w:leader="dot" w:pos="8296"/>
            </w:tabs>
            <w:rPr>
              <w:rFonts w:asciiTheme="minorHAnsi" w:eastAsiaTheme="minorEastAsia" w:hAnsiTheme="minorHAnsi" w:cstheme="minorBidi"/>
              <w:b w:val="0"/>
              <w:bCs w:val="0"/>
              <w:caps w:val="0"/>
              <w:noProof/>
              <w:sz w:val="21"/>
              <w:szCs w:val="22"/>
            </w:rPr>
          </w:pPr>
          <w:hyperlink w:anchor="_Toc484959561" w:history="1">
            <w:r w:rsidR="00643D61" w:rsidRPr="00322EC6">
              <w:rPr>
                <w:rStyle w:val="ac"/>
                <w:rFonts w:hint="eastAsia"/>
                <w:noProof/>
              </w:rPr>
              <w:t>第二章</w:t>
            </w:r>
            <w:r w:rsidR="00643D61">
              <w:rPr>
                <w:rFonts w:asciiTheme="minorHAnsi" w:eastAsiaTheme="minorEastAsia" w:hAnsiTheme="minorHAnsi" w:cstheme="minorBidi"/>
                <w:b w:val="0"/>
                <w:bCs w:val="0"/>
                <w:caps w:val="0"/>
                <w:noProof/>
                <w:sz w:val="21"/>
                <w:szCs w:val="22"/>
              </w:rPr>
              <w:tab/>
            </w:r>
            <w:r w:rsidR="00643D61" w:rsidRPr="00322EC6">
              <w:rPr>
                <w:rStyle w:val="ac"/>
                <w:rFonts w:hint="eastAsia"/>
                <w:noProof/>
              </w:rPr>
              <w:t>计算机网络系统（根据项目安排配合驻地网第三方进行设计等关联工作）</w:t>
            </w:r>
            <w:r w:rsidR="00643D61">
              <w:rPr>
                <w:noProof/>
                <w:webHidden/>
              </w:rPr>
              <w:tab/>
            </w:r>
            <w:r w:rsidR="00643D61">
              <w:rPr>
                <w:noProof/>
                <w:webHidden/>
              </w:rPr>
              <w:fldChar w:fldCharType="begin"/>
            </w:r>
            <w:r w:rsidR="00643D61">
              <w:rPr>
                <w:noProof/>
                <w:webHidden/>
              </w:rPr>
              <w:instrText xml:space="preserve"> PAGEREF _Toc484959561 \h </w:instrText>
            </w:r>
            <w:r w:rsidR="00643D61">
              <w:rPr>
                <w:noProof/>
                <w:webHidden/>
              </w:rPr>
            </w:r>
            <w:r w:rsidR="00643D61">
              <w:rPr>
                <w:noProof/>
                <w:webHidden/>
              </w:rPr>
              <w:fldChar w:fldCharType="separate"/>
            </w:r>
            <w:r w:rsidR="00643D61">
              <w:rPr>
                <w:noProof/>
                <w:webHidden/>
              </w:rPr>
              <w:t>14</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62" w:history="1">
            <w:r w:rsidR="00643D61" w:rsidRPr="00322EC6">
              <w:rPr>
                <w:rStyle w:val="ac"/>
                <w:rFonts w:hint="eastAsia"/>
                <w:noProof/>
              </w:rPr>
              <w:t>第一节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_Toc484959562 \h </w:instrText>
            </w:r>
            <w:r w:rsidR="00643D61">
              <w:rPr>
                <w:noProof/>
                <w:webHidden/>
              </w:rPr>
            </w:r>
            <w:r w:rsidR="00643D61">
              <w:rPr>
                <w:noProof/>
                <w:webHidden/>
              </w:rPr>
              <w:fldChar w:fldCharType="separate"/>
            </w:r>
            <w:r w:rsidR="00643D61">
              <w:rPr>
                <w:noProof/>
                <w:webHidden/>
              </w:rPr>
              <w:t>14</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63" w:history="1">
            <w:r w:rsidR="00643D61" w:rsidRPr="00322EC6">
              <w:rPr>
                <w:rStyle w:val="ac"/>
                <w:rFonts w:hint="eastAsia"/>
                <w:noProof/>
              </w:rPr>
              <w:t>第二节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_Toc484959563 \h </w:instrText>
            </w:r>
            <w:r w:rsidR="00643D61">
              <w:rPr>
                <w:noProof/>
                <w:webHidden/>
              </w:rPr>
            </w:r>
            <w:r w:rsidR="00643D61">
              <w:rPr>
                <w:noProof/>
                <w:webHidden/>
              </w:rPr>
              <w:fldChar w:fldCharType="separate"/>
            </w:r>
            <w:r w:rsidR="00643D61">
              <w:rPr>
                <w:noProof/>
                <w:webHidden/>
              </w:rPr>
              <w:t>16</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64" w:history="1">
            <w:r w:rsidR="00643D61" w:rsidRPr="00322EC6">
              <w:rPr>
                <w:rStyle w:val="ac"/>
                <w:rFonts w:hint="eastAsia"/>
                <w:noProof/>
              </w:rPr>
              <w:t>第三节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_Toc484959564 \h </w:instrText>
            </w:r>
            <w:r w:rsidR="00643D61">
              <w:rPr>
                <w:noProof/>
                <w:webHidden/>
              </w:rPr>
            </w:r>
            <w:r w:rsidR="00643D61">
              <w:rPr>
                <w:noProof/>
                <w:webHidden/>
              </w:rPr>
              <w:fldChar w:fldCharType="separate"/>
            </w:r>
            <w:r w:rsidR="00643D61">
              <w:rPr>
                <w:noProof/>
                <w:webHidden/>
              </w:rPr>
              <w:t>17</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65" w:history="1">
            <w:r w:rsidR="00643D61" w:rsidRPr="00322EC6">
              <w:rPr>
                <w:rStyle w:val="ac"/>
                <w:rFonts w:hint="eastAsia"/>
                <w:noProof/>
              </w:rPr>
              <w:t>第四节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_Toc484959565 \h </w:instrText>
            </w:r>
            <w:r w:rsidR="00643D61">
              <w:rPr>
                <w:noProof/>
                <w:webHidden/>
              </w:rPr>
            </w:r>
            <w:r w:rsidR="00643D61">
              <w:rPr>
                <w:noProof/>
                <w:webHidden/>
              </w:rPr>
              <w:fldChar w:fldCharType="separate"/>
            </w:r>
            <w:r w:rsidR="00643D61">
              <w:rPr>
                <w:noProof/>
                <w:webHidden/>
              </w:rPr>
              <w:t>43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66"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_Toc484959566 \h </w:instrText>
            </w:r>
            <w:r w:rsidR="00643D61">
              <w:rPr>
                <w:noProof/>
                <w:webHidden/>
              </w:rPr>
            </w:r>
            <w:r w:rsidR="00643D61">
              <w:rPr>
                <w:noProof/>
                <w:webHidden/>
              </w:rPr>
              <w:fldChar w:fldCharType="separate"/>
            </w:r>
            <w:r w:rsidR="00643D61">
              <w:rPr>
                <w:noProof/>
                <w:webHidden/>
              </w:rPr>
              <w:t>43</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567" w:history="1">
            <w:r w:rsidR="00643D61" w:rsidRPr="00322EC6">
              <w:rPr>
                <w:rStyle w:val="ac"/>
                <w:rFonts w:hint="eastAsia"/>
                <w:noProof/>
              </w:rPr>
              <w:t>第三章</w:t>
            </w:r>
            <w:r w:rsidR="00643D61" w:rsidRPr="00322EC6">
              <w:rPr>
                <w:rStyle w:val="ac"/>
                <w:noProof/>
              </w:rPr>
              <w:t xml:space="preserve">  </w:t>
            </w:r>
            <w:r w:rsidR="00643D61" w:rsidRPr="00322EC6">
              <w:rPr>
                <w:rStyle w:val="ac"/>
                <w:rFonts w:hint="eastAsia"/>
                <w:noProof/>
              </w:rPr>
              <w:t>背景音乐系统</w:t>
            </w:r>
            <w:r w:rsidR="00643D61">
              <w:rPr>
                <w:noProof/>
                <w:webHidden/>
              </w:rPr>
              <w:tab/>
            </w:r>
            <w:r w:rsidR="00643D61">
              <w:rPr>
                <w:noProof/>
                <w:webHidden/>
              </w:rPr>
              <w:fldChar w:fldCharType="begin"/>
            </w:r>
            <w:r w:rsidR="00643D61">
              <w:rPr>
                <w:noProof/>
                <w:webHidden/>
              </w:rPr>
              <w:instrText xml:space="preserve"> PAGEREF _Toc484959567 \h </w:instrText>
            </w:r>
            <w:r w:rsidR="00643D61">
              <w:rPr>
                <w:noProof/>
                <w:webHidden/>
              </w:rPr>
            </w:r>
            <w:r w:rsidR="00643D61">
              <w:rPr>
                <w:noProof/>
                <w:webHidden/>
              </w:rPr>
              <w:fldChar w:fldCharType="separate"/>
            </w:r>
            <w:r w:rsidR="00643D61">
              <w:rPr>
                <w:noProof/>
                <w:webHidden/>
              </w:rPr>
              <w:t>44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68"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系统技术要求</w:t>
            </w:r>
            <w:r w:rsidR="00643D61">
              <w:rPr>
                <w:noProof/>
                <w:webHidden/>
              </w:rPr>
              <w:tab/>
            </w:r>
            <w:r w:rsidR="00643D61">
              <w:rPr>
                <w:noProof/>
                <w:webHidden/>
              </w:rPr>
              <w:fldChar w:fldCharType="begin"/>
            </w:r>
            <w:r w:rsidR="00643D61">
              <w:rPr>
                <w:noProof/>
                <w:webHidden/>
              </w:rPr>
              <w:instrText xml:space="preserve"> PAGEREF _Toc484959568 \h </w:instrText>
            </w:r>
            <w:r w:rsidR="00643D61">
              <w:rPr>
                <w:noProof/>
                <w:webHidden/>
              </w:rPr>
            </w:r>
            <w:r w:rsidR="00643D61">
              <w:rPr>
                <w:noProof/>
                <w:webHidden/>
              </w:rPr>
              <w:fldChar w:fldCharType="separate"/>
            </w:r>
            <w:r w:rsidR="00643D61">
              <w:rPr>
                <w:noProof/>
                <w:webHidden/>
              </w:rPr>
              <w:t>44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69"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系统主要设备技术要求</w:t>
            </w:r>
            <w:r w:rsidR="00643D61">
              <w:rPr>
                <w:noProof/>
                <w:webHidden/>
              </w:rPr>
              <w:tab/>
            </w:r>
            <w:r w:rsidR="00643D61">
              <w:rPr>
                <w:noProof/>
                <w:webHidden/>
              </w:rPr>
              <w:fldChar w:fldCharType="begin"/>
            </w:r>
            <w:r w:rsidR="00643D61">
              <w:rPr>
                <w:noProof/>
                <w:webHidden/>
              </w:rPr>
              <w:instrText xml:space="preserve"> PAGEREF _Toc484959569 \h </w:instrText>
            </w:r>
            <w:r w:rsidR="00643D61">
              <w:rPr>
                <w:noProof/>
                <w:webHidden/>
              </w:rPr>
            </w:r>
            <w:r w:rsidR="00643D61">
              <w:rPr>
                <w:noProof/>
                <w:webHidden/>
              </w:rPr>
              <w:fldChar w:fldCharType="separate"/>
            </w:r>
            <w:r w:rsidR="00643D61">
              <w:rPr>
                <w:noProof/>
                <w:webHidden/>
              </w:rPr>
              <w:t>46</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570" w:history="1">
            <w:r w:rsidR="00643D61" w:rsidRPr="00322EC6">
              <w:rPr>
                <w:rStyle w:val="ac"/>
                <w:rFonts w:hint="eastAsia"/>
                <w:noProof/>
              </w:rPr>
              <w:t>第四章</w:t>
            </w:r>
            <w:r w:rsidR="00643D61" w:rsidRPr="00322EC6">
              <w:rPr>
                <w:rStyle w:val="ac"/>
                <w:noProof/>
              </w:rPr>
              <w:t xml:space="preserve"> </w:t>
            </w:r>
            <w:r w:rsidR="00643D61" w:rsidRPr="00322EC6">
              <w:rPr>
                <w:rStyle w:val="ac"/>
                <w:rFonts w:hint="eastAsia"/>
                <w:noProof/>
              </w:rPr>
              <w:t>信息发布系统</w:t>
            </w:r>
            <w:r w:rsidR="00643D61">
              <w:rPr>
                <w:noProof/>
                <w:webHidden/>
              </w:rPr>
              <w:tab/>
            </w:r>
            <w:r w:rsidR="00643D61">
              <w:rPr>
                <w:noProof/>
                <w:webHidden/>
              </w:rPr>
              <w:fldChar w:fldCharType="begin"/>
            </w:r>
            <w:r w:rsidR="00643D61">
              <w:rPr>
                <w:noProof/>
                <w:webHidden/>
              </w:rPr>
              <w:instrText xml:space="preserve"> PAGEREF _Toc484959570 \h </w:instrText>
            </w:r>
            <w:r w:rsidR="00643D61">
              <w:rPr>
                <w:noProof/>
                <w:webHidden/>
              </w:rPr>
            </w:r>
            <w:r w:rsidR="00643D61">
              <w:rPr>
                <w:noProof/>
                <w:webHidden/>
              </w:rPr>
              <w:fldChar w:fldCharType="separate"/>
            </w:r>
            <w:r w:rsidR="00643D61">
              <w:rPr>
                <w:noProof/>
                <w:webHidden/>
              </w:rPr>
              <w:t>49</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1"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概述</w:t>
            </w:r>
            <w:r w:rsidR="00643D61">
              <w:rPr>
                <w:noProof/>
                <w:webHidden/>
              </w:rPr>
              <w:tab/>
            </w:r>
            <w:r w:rsidR="00643D61">
              <w:rPr>
                <w:noProof/>
                <w:webHidden/>
              </w:rPr>
              <w:fldChar w:fldCharType="begin"/>
            </w:r>
            <w:r w:rsidR="00643D61">
              <w:rPr>
                <w:noProof/>
                <w:webHidden/>
              </w:rPr>
              <w:instrText xml:space="preserve"> PAGEREF _Toc484959571 \h </w:instrText>
            </w:r>
            <w:r w:rsidR="00643D61">
              <w:rPr>
                <w:noProof/>
                <w:webHidden/>
              </w:rPr>
            </w:r>
            <w:r w:rsidR="00643D61">
              <w:rPr>
                <w:noProof/>
                <w:webHidden/>
              </w:rPr>
              <w:fldChar w:fldCharType="separate"/>
            </w:r>
            <w:r w:rsidR="00643D61">
              <w:rPr>
                <w:noProof/>
                <w:webHidden/>
              </w:rPr>
              <w:t>49</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2"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_Toc484959572 \h </w:instrText>
            </w:r>
            <w:r w:rsidR="00643D61">
              <w:rPr>
                <w:noProof/>
                <w:webHidden/>
              </w:rPr>
            </w:r>
            <w:r w:rsidR="00643D61">
              <w:rPr>
                <w:noProof/>
                <w:webHidden/>
              </w:rPr>
              <w:fldChar w:fldCharType="separate"/>
            </w:r>
            <w:r w:rsidR="00643D61">
              <w:rPr>
                <w:noProof/>
                <w:webHidden/>
              </w:rPr>
              <w:t>49</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3"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_Toc484959573 \h </w:instrText>
            </w:r>
            <w:r w:rsidR="00643D61">
              <w:rPr>
                <w:noProof/>
                <w:webHidden/>
              </w:rPr>
            </w:r>
            <w:r w:rsidR="00643D61">
              <w:rPr>
                <w:noProof/>
                <w:webHidden/>
              </w:rPr>
              <w:fldChar w:fldCharType="separate"/>
            </w:r>
            <w:r w:rsidR="00643D61">
              <w:rPr>
                <w:noProof/>
                <w:webHidden/>
              </w:rPr>
              <w:t>50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4"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_Toc484959574 \h </w:instrText>
            </w:r>
            <w:r w:rsidR="00643D61">
              <w:rPr>
                <w:noProof/>
                <w:webHidden/>
              </w:rPr>
            </w:r>
            <w:r w:rsidR="00643D61">
              <w:rPr>
                <w:noProof/>
                <w:webHidden/>
              </w:rPr>
              <w:fldChar w:fldCharType="separate"/>
            </w:r>
            <w:r w:rsidR="00643D61">
              <w:rPr>
                <w:noProof/>
                <w:webHidden/>
              </w:rPr>
              <w:t>50</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575" w:history="1">
            <w:r w:rsidR="00643D61" w:rsidRPr="00322EC6">
              <w:rPr>
                <w:rStyle w:val="ac"/>
                <w:rFonts w:hint="eastAsia"/>
                <w:noProof/>
              </w:rPr>
              <w:t>第五章</w:t>
            </w:r>
            <w:r w:rsidR="00643D61" w:rsidRPr="00322EC6">
              <w:rPr>
                <w:rStyle w:val="ac"/>
                <w:noProof/>
              </w:rPr>
              <w:t xml:space="preserve"> </w:t>
            </w:r>
            <w:r w:rsidR="00643D61" w:rsidRPr="00322EC6">
              <w:rPr>
                <w:rStyle w:val="ac"/>
                <w:rFonts w:hint="eastAsia"/>
                <w:noProof/>
              </w:rPr>
              <w:t>视频安防监控系统</w:t>
            </w:r>
            <w:r w:rsidR="00643D61">
              <w:rPr>
                <w:noProof/>
                <w:webHidden/>
              </w:rPr>
              <w:tab/>
            </w:r>
            <w:r w:rsidR="00643D61">
              <w:rPr>
                <w:noProof/>
                <w:webHidden/>
              </w:rPr>
              <w:fldChar w:fldCharType="begin"/>
            </w:r>
            <w:r w:rsidR="00643D61">
              <w:rPr>
                <w:noProof/>
                <w:webHidden/>
              </w:rPr>
              <w:instrText xml:space="preserve"> PAGEREF _Toc484959575 \h </w:instrText>
            </w:r>
            <w:r w:rsidR="00643D61">
              <w:rPr>
                <w:noProof/>
                <w:webHidden/>
              </w:rPr>
            </w:r>
            <w:r w:rsidR="00643D61">
              <w:rPr>
                <w:noProof/>
                <w:webHidden/>
              </w:rPr>
              <w:fldChar w:fldCharType="separate"/>
            </w:r>
            <w:r w:rsidR="00643D61">
              <w:rPr>
                <w:noProof/>
                <w:webHidden/>
              </w:rPr>
              <w:t>51</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6"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_Toc484959576 \h </w:instrText>
            </w:r>
            <w:r w:rsidR="00643D61">
              <w:rPr>
                <w:noProof/>
                <w:webHidden/>
              </w:rPr>
            </w:r>
            <w:r w:rsidR="00643D61">
              <w:rPr>
                <w:noProof/>
                <w:webHidden/>
              </w:rPr>
              <w:fldChar w:fldCharType="separate"/>
            </w:r>
            <w:r w:rsidR="00643D61">
              <w:rPr>
                <w:noProof/>
                <w:webHidden/>
              </w:rPr>
              <w:t>51</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7"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_Toc484959577 \h </w:instrText>
            </w:r>
            <w:r w:rsidR="00643D61">
              <w:rPr>
                <w:noProof/>
                <w:webHidden/>
              </w:rPr>
            </w:r>
            <w:r w:rsidR="00643D61">
              <w:rPr>
                <w:noProof/>
                <w:webHidden/>
              </w:rPr>
              <w:fldChar w:fldCharType="separate"/>
            </w:r>
            <w:r w:rsidR="00643D61">
              <w:rPr>
                <w:noProof/>
                <w:webHidden/>
              </w:rPr>
              <w:t>53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8"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_Toc484959578 \h </w:instrText>
            </w:r>
            <w:r w:rsidR="00643D61">
              <w:rPr>
                <w:noProof/>
                <w:webHidden/>
              </w:rPr>
            </w:r>
            <w:r w:rsidR="00643D61">
              <w:rPr>
                <w:noProof/>
                <w:webHidden/>
              </w:rPr>
              <w:fldChar w:fldCharType="separate"/>
            </w:r>
            <w:r w:rsidR="00643D61">
              <w:rPr>
                <w:noProof/>
                <w:webHidden/>
              </w:rPr>
              <w:t>55</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79"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安装技术要求</w:t>
            </w:r>
            <w:r w:rsidR="00643D61">
              <w:rPr>
                <w:noProof/>
                <w:webHidden/>
              </w:rPr>
              <w:tab/>
            </w:r>
            <w:r w:rsidR="00643D61">
              <w:rPr>
                <w:noProof/>
                <w:webHidden/>
              </w:rPr>
              <w:fldChar w:fldCharType="begin"/>
            </w:r>
            <w:r w:rsidR="00643D61">
              <w:rPr>
                <w:noProof/>
                <w:webHidden/>
              </w:rPr>
              <w:instrText xml:space="preserve"> PAGEREF _Toc484959579 \h </w:instrText>
            </w:r>
            <w:r w:rsidR="00643D61">
              <w:rPr>
                <w:noProof/>
                <w:webHidden/>
              </w:rPr>
            </w:r>
            <w:r w:rsidR="00643D61">
              <w:rPr>
                <w:noProof/>
                <w:webHidden/>
              </w:rPr>
              <w:fldChar w:fldCharType="separate"/>
            </w:r>
            <w:r w:rsidR="00643D61">
              <w:rPr>
                <w:noProof/>
                <w:webHidden/>
              </w:rPr>
              <w:t>59</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0"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_Toc484959580 \h </w:instrText>
            </w:r>
            <w:r w:rsidR="00643D61">
              <w:rPr>
                <w:noProof/>
                <w:webHidden/>
              </w:rPr>
            </w:r>
            <w:r w:rsidR="00643D61">
              <w:rPr>
                <w:noProof/>
                <w:webHidden/>
              </w:rPr>
              <w:fldChar w:fldCharType="separate"/>
            </w:r>
            <w:r w:rsidR="00643D61">
              <w:rPr>
                <w:noProof/>
                <w:webHidden/>
              </w:rPr>
              <w:t>60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1" w:history="1">
            <w:r w:rsidR="00643D61" w:rsidRPr="00322EC6">
              <w:rPr>
                <w:rStyle w:val="ac"/>
                <w:rFonts w:hint="eastAsia"/>
                <w:noProof/>
              </w:rPr>
              <w:t>第六节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_Toc484959581 \h </w:instrText>
            </w:r>
            <w:r w:rsidR="00643D61">
              <w:rPr>
                <w:noProof/>
                <w:webHidden/>
              </w:rPr>
            </w:r>
            <w:r w:rsidR="00643D61">
              <w:rPr>
                <w:noProof/>
                <w:webHidden/>
              </w:rPr>
              <w:fldChar w:fldCharType="separate"/>
            </w:r>
            <w:r w:rsidR="00643D61">
              <w:rPr>
                <w:noProof/>
                <w:webHidden/>
              </w:rPr>
              <w:t>63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2" w:history="1">
            <w:r w:rsidR="00643D61" w:rsidRPr="00322EC6">
              <w:rPr>
                <w:rStyle w:val="ac"/>
                <w:rFonts w:hint="eastAsia"/>
                <w:noProof/>
              </w:rPr>
              <w:t>第七节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_Toc484959582 \h </w:instrText>
            </w:r>
            <w:r w:rsidR="00643D61">
              <w:rPr>
                <w:noProof/>
                <w:webHidden/>
              </w:rPr>
            </w:r>
            <w:r w:rsidR="00643D61">
              <w:rPr>
                <w:noProof/>
                <w:webHidden/>
              </w:rPr>
              <w:fldChar w:fldCharType="separate"/>
            </w:r>
            <w:r w:rsidR="00643D61">
              <w:rPr>
                <w:noProof/>
                <w:webHidden/>
              </w:rPr>
              <w:t>64</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583" w:history="1">
            <w:r w:rsidR="00643D61" w:rsidRPr="00322EC6">
              <w:rPr>
                <w:rStyle w:val="ac"/>
                <w:rFonts w:hint="eastAsia"/>
                <w:noProof/>
              </w:rPr>
              <w:t>第六章</w:t>
            </w:r>
            <w:r w:rsidR="00643D61" w:rsidRPr="00322EC6">
              <w:rPr>
                <w:rStyle w:val="ac"/>
                <w:noProof/>
              </w:rPr>
              <w:t xml:space="preserve"> </w:t>
            </w:r>
            <w:r w:rsidR="00643D61" w:rsidRPr="00322EC6">
              <w:rPr>
                <w:rStyle w:val="ac"/>
                <w:rFonts w:hint="eastAsia"/>
                <w:noProof/>
              </w:rPr>
              <w:t>入侵报警（周界防范）系统</w:t>
            </w:r>
            <w:r w:rsidR="00643D61">
              <w:rPr>
                <w:noProof/>
                <w:webHidden/>
              </w:rPr>
              <w:tab/>
            </w:r>
            <w:r w:rsidR="00643D61">
              <w:rPr>
                <w:noProof/>
                <w:webHidden/>
              </w:rPr>
              <w:fldChar w:fldCharType="begin"/>
            </w:r>
            <w:r w:rsidR="00643D61">
              <w:rPr>
                <w:noProof/>
                <w:webHidden/>
              </w:rPr>
              <w:instrText xml:space="preserve"> PAGEREF _Toc484959583 \h </w:instrText>
            </w:r>
            <w:r w:rsidR="00643D61">
              <w:rPr>
                <w:noProof/>
                <w:webHidden/>
              </w:rPr>
            </w:r>
            <w:r w:rsidR="00643D61">
              <w:rPr>
                <w:noProof/>
                <w:webHidden/>
              </w:rPr>
              <w:fldChar w:fldCharType="separate"/>
            </w:r>
            <w:r w:rsidR="00643D61">
              <w:rPr>
                <w:noProof/>
                <w:webHidden/>
              </w:rPr>
              <w:t>64</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84" w:history="1">
            <w:r w:rsidR="00643D61" w:rsidRPr="00322EC6">
              <w:rPr>
                <w:rStyle w:val="ac"/>
                <w:rFonts w:hint="eastAsia"/>
                <w:noProof/>
              </w:rPr>
              <w:t>第一节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系统配置</w:t>
            </w:r>
            <w:r w:rsidR="00643D61">
              <w:rPr>
                <w:noProof/>
                <w:webHidden/>
              </w:rPr>
              <w:tab/>
            </w:r>
            <w:r w:rsidR="00643D61">
              <w:rPr>
                <w:noProof/>
                <w:webHidden/>
              </w:rPr>
              <w:fldChar w:fldCharType="begin"/>
            </w:r>
            <w:r w:rsidR="00643D61">
              <w:rPr>
                <w:noProof/>
                <w:webHidden/>
              </w:rPr>
              <w:instrText xml:space="preserve"> PAGEREF _Toc484959584 \h </w:instrText>
            </w:r>
            <w:r w:rsidR="00643D61">
              <w:rPr>
                <w:noProof/>
                <w:webHidden/>
              </w:rPr>
            </w:r>
            <w:r w:rsidR="00643D61">
              <w:rPr>
                <w:noProof/>
                <w:webHidden/>
              </w:rPr>
              <w:fldChar w:fldCharType="separate"/>
            </w:r>
            <w:r w:rsidR="00643D61">
              <w:rPr>
                <w:noProof/>
                <w:webHidden/>
              </w:rPr>
              <w:t>65</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5"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系统功能</w:t>
            </w:r>
            <w:r w:rsidR="00643D61">
              <w:rPr>
                <w:noProof/>
                <w:webHidden/>
              </w:rPr>
              <w:tab/>
            </w:r>
            <w:r w:rsidR="00643D61">
              <w:rPr>
                <w:noProof/>
                <w:webHidden/>
              </w:rPr>
              <w:fldChar w:fldCharType="begin"/>
            </w:r>
            <w:r w:rsidR="00643D61">
              <w:rPr>
                <w:noProof/>
                <w:webHidden/>
              </w:rPr>
              <w:instrText xml:space="preserve"> PAGEREF _Toc484959585 \h </w:instrText>
            </w:r>
            <w:r w:rsidR="00643D61">
              <w:rPr>
                <w:noProof/>
                <w:webHidden/>
              </w:rPr>
            </w:r>
            <w:r w:rsidR="00643D61">
              <w:rPr>
                <w:noProof/>
                <w:webHidden/>
              </w:rPr>
              <w:fldChar w:fldCharType="separate"/>
            </w:r>
            <w:r w:rsidR="00643D61">
              <w:rPr>
                <w:noProof/>
                <w:webHidden/>
              </w:rPr>
              <w:t>66</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6"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设备技术参数</w:t>
            </w:r>
            <w:r w:rsidR="00643D61">
              <w:rPr>
                <w:noProof/>
                <w:webHidden/>
              </w:rPr>
              <w:tab/>
            </w:r>
            <w:r w:rsidR="00643D61">
              <w:rPr>
                <w:noProof/>
                <w:webHidden/>
              </w:rPr>
              <w:fldChar w:fldCharType="begin"/>
            </w:r>
            <w:r w:rsidR="00643D61">
              <w:rPr>
                <w:noProof/>
                <w:webHidden/>
              </w:rPr>
              <w:instrText xml:space="preserve"> PAGEREF _Toc484959586 \h </w:instrText>
            </w:r>
            <w:r w:rsidR="00643D61">
              <w:rPr>
                <w:noProof/>
                <w:webHidden/>
              </w:rPr>
            </w:r>
            <w:r w:rsidR="00643D61">
              <w:rPr>
                <w:noProof/>
                <w:webHidden/>
              </w:rPr>
              <w:fldChar w:fldCharType="separate"/>
            </w:r>
            <w:r w:rsidR="00643D61">
              <w:rPr>
                <w:noProof/>
                <w:webHidden/>
              </w:rPr>
              <w:t>67</w:t>
            </w:r>
            <w:r w:rsidR="00643D61">
              <w:rPr>
                <w:noProof/>
                <w:webHidden/>
              </w:rPr>
              <w:fldChar w:fldCharType="end"/>
            </w:r>
          </w:hyperlink>
        </w:p>
        <w:p w:rsidR="00643D61" w:rsidRDefault="00690060" w:rsidP="00643D61">
          <w:pPr>
            <w:pStyle w:val="13"/>
            <w:tabs>
              <w:tab w:val="left" w:pos="840"/>
              <w:tab w:val="right" w:leader="dot" w:pos="8296"/>
            </w:tabs>
            <w:rPr>
              <w:rFonts w:asciiTheme="minorHAnsi" w:eastAsiaTheme="minorEastAsia" w:hAnsiTheme="minorHAnsi" w:cstheme="minorBidi"/>
              <w:b w:val="0"/>
              <w:bCs w:val="0"/>
              <w:caps w:val="0"/>
              <w:noProof/>
              <w:sz w:val="21"/>
              <w:szCs w:val="22"/>
            </w:rPr>
          </w:pPr>
          <w:hyperlink w:anchor="_Toc484959587" w:history="1">
            <w:r w:rsidR="00643D61" w:rsidRPr="00322EC6">
              <w:rPr>
                <w:rStyle w:val="ac"/>
                <w:rFonts w:hint="eastAsia"/>
                <w:noProof/>
              </w:rPr>
              <w:t>第七章</w:t>
            </w:r>
            <w:r w:rsidR="00643D61">
              <w:rPr>
                <w:rFonts w:asciiTheme="minorHAnsi" w:eastAsiaTheme="minorEastAsia" w:hAnsiTheme="minorHAnsi" w:cstheme="minorBidi"/>
                <w:b w:val="0"/>
                <w:bCs w:val="0"/>
                <w:caps w:val="0"/>
                <w:noProof/>
                <w:sz w:val="21"/>
                <w:szCs w:val="22"/>
              </w:rPr>
              <w:tab/>
            </w:r>
            <w:r w:rsidR="00643D61" w:rsidRPr="00322EC6">
              <w:rPr>
                <w:rStyle w:val="ac"/>
                <w:rFonts w:hint="eastAsia"/>
                <w:noProof/>
              </w:rPr>
              <w:t>出入口控制系统</w:t>
            </w:r>
            <w:r w:rsidR="00643D61">
              <w:rPr>
                <w:noProof/>
                <w:webHidden/>
              </w:rPr>
              <w:tab/>
            </w:r>
            <w:r w:rsidR="00643D61">
              <w:rPr>
                <w:noProof/>
                <w:webHidden/>
              </w:rPr>
              <w:fldChar w:fldCharType="begin"/>
            </w:r>
            <w:r w:rsidR="00643D61">
              <w:rPr>
                <w:noProof/>
                <w:webHidden/>
              </w:rPr>
              <w:instrText xml:space="preserve"> PAGEREF _Toc484959587 \h </w:instrText>
            </w:r>
            <w:r w:rsidR="00643D61">
              <w:rPr>
                <w:noProof/>
                <w:webHidden/>
              </w:rPr>
            </w:r>
            <w:r w:rsidR="00643D61">
              <w:rPr>
                <w:noProof/>
                <w:webHidden/>
              </w:rPr>
              <w:fldChar w:fldCharType="separate"/>
            </w:r>
            <w:r w:rsidR="00643D61">
              <w:rPr>
                <w:noProof/>
                <w:webHidden/>
              </w:rPr>
              <w:t>73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88"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_Toc484959588 \h </w:instrText>
            </w:r>
            <w:r w:rsidR="00643D61">
              <w:rPr>
                <w:noProof/>
                <w:webHidden/>
              </w:rPr>
            </w:r>
            <w:r w:rsidR="00643D61">
              <w:rPr>
                <w:noProof/>
                <w:webHidden/>
              </w:rPr>
              <w:fldChar w:fldCharType="separate"/>
            </w:r>
            <w:r w:rsidR="00643D61">
              <w:rPr>
                <w:noProof/>
                <w:webHidden/>
              </w:rPr>
              <w:t>73</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89" w:history="1">
            <w:r w:rsidR="00643D61" w:rsidRPr="00322EC6">
              <w:rPr>
                <w:rStyle w:val="ac"/>
                <w:rFonts w:hint="eastAsia"/>
                <w:noProof/>
              </w:rPr>
              <w:t>第二节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_Toc484959589 \h </w:instrText>
            </w:r>
            <w:r w:rsidR="00643D61">
              <w:rPr>
                <w:noProof/>
                <w:webHidden/>
              </w:rPr>
            </w:r>
            <w:r w:rsidR="00643D61">
              <w:rPr>
                <w:noProof/>
                <w:webHidden/>
              </w:rPr>
              <w:fldChar w:fldCharType="separate"/>
            </w:r>
            <w:r w:rsidR="00643D61">
              <w:rPr>
                <w:noProof/>
                <w:webHidden/>
              </w:rPr>
              <w:t>75</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90" w:history="1">
            <w:r w:rsidR="00643D61" w:rsidRPr="00322EC6">
              <w:rPr>
                <w:rStyle w:val="ac"/>
                <w:rFonts w:hint="eastAsia"/>
                <w:noProof/>
              </w:rPr>
              <w:t>第三节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_Toc484959590 \h </w:instrText>
            </w:r>
            <w:r w:rsidR="00643D61">
              <w:rPr>
                <w:noProof/>
                <w:webHidden/>
              </w:rPr>
            </w:r>
            <w:r w:rsidR="00643D61">
              <w:rPr>
                <w:noProof/>
                <w:webHidden/>
              </w:rPr>
              <w:fldChar w:fldCharType="separate"/>
            </w:r>
            <w:r w:rsidR="00643D61">
              <w:rPr>
                <w:noProof/>
                <w:webHidden/>
              </w:rPr>
              <w:t>78</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91" w:history="1">
            <w:r w:rsidR="00643D61" w:rsidRPr="00322EC6">
              <w:rPr>
                <w:rStyle w:val="ac"/>
                <w:rFonts w:hint="eastAsia"/>
                <w:noProof/>
              </w:rPr>
              <w:t>第四节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_Toc484959591 \h </w:instrText>
            </w:r>
            <w:r w:rsidR="00643D61">
              <w:rPr>
                <w:noProof/>
                <w:webHidden/>
              </w:rPr>
            </w:r>
            <w:r w:rsidR="00643D61">
              <w:rPr>
                <w:noProof/>
                <w:webHidden/>
              </w:rPr>
              <w:fldChar w:fldCharType="separate"/>
            </w:r>
            <w:r w:rsidR="00643D61">
              <w:rPr>
                <w:noProof/>
                <w:webHidden/>
              </w:rPr>
              <w:t>81</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92" w:history="1">
            <w:r w:rsidR="00643D61" w:rsidRPr="00322EC6">
              <w:rPr>
                <w:rStyle w:val="ac"/>
                <w:rFonts w:hint="eastAsia"/>
                <w:noProof/>
              </w:rPr>
              <w:t>第五节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_Toc484959592 \h </w:instrText>
            </w:r>
            <w:r w:rsidR="00643D61">
              <w:rPr>
                <w:noProof/>
                <w:webHidden/>
              </w:rPr>
            </w:r>
            <w:r w:rsidR="00643D61">
              <w:rPr>
                <w:noProof/>
                <w:webHidden/>
              </w:rPr>
              <w:fldChar w:fldCharType="separate"/>
            </w:r>
            <w:r w:rsidR="00643D61">
              <w:rPr>
                <w:noProof/>
                <w:webHidden/>
              </w:rPr>
              <w:t>81</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93" w:history="1">
            <w:r w:rsidR="00643D61" w:rsidRPr="00322EC6">
              <w:rPr>
                <w:rStyle w:val="ac"/>
                <w:rFonts w:hint="eastAsia"/>
                <w:noProof/>
              </w:rPr>
              <w:t>第六节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_Toc484959593 \h </w:instrText>
            </w:r>
            <w:r w:rsidR="00643D61">
              <w:rPr>
                <w:noProof/>
                <w:webHidden/>
              </w:rPr>
            </w:r>
            <w:r w:rsidR="00643D61">
              <w:rPr>
                <w:noProof/>
                <w:webHidden/>
              </w:rPr>
              <w:fldChar w:fldCharType="separate"/>
            </w:r>
            <w:r w:rsidR="00643D61">
              <w:rPr>
                <w:noProof/>
                <w:webHidden/>
              </w:rPr>
              <w:t>81</w:t>
            </w:r>
            <w:r w:rsidR="00643D61">
              <w:rPr>
                <w:noProof/>
                <w:webHidden/>
              </w:rPr>
              <w:fldChar w:fldCharType="end"/>
            </w:r>
          </w:hyperlink>
        </w:p>
        <w:p w:rsidR="00643D61" w:rsidRDefault="00690060" w:rsidP="00643D61">
          <w:pPr>
            <w:pStyle w:val="13"/>
            <w:tabs>
              <w:tab w:val="left" w:pos="840"/>
              <w:tab w:val="right" w:leader="dot" w:pos="8296"/>
            </w:tabs>
            <w:rPr>
              <w:rFonts w:asciiTheme="minorHAnsi" w:eastAsiaTheme="minorEastAsia" w:hAnsiTheme="minorHAnsi" w:cstheme="minorBidi"/>
              <w:b w:val="0"/>
              <w:bCs w:val="0"/>
              <w:caps w:val="0"/>
              <w:noProof/>
              <w:sz w:val="21"/>
              <w:szCs w:val="22"/>
            </w:rPr>
          </w:pPr>
          <w:hyperlink w:anchor="_Toc484959594" w:history="1">
            <w:r w:rsidR="00643D61" w:rsidRPr="00322EC6">
              <w:rPr>
                <w:rStyle w:val="ac"/>
                <w:rFonts w:hint="eastAsia"/>
                <w:noProof/>
              </w:rPr>
              <w:t>第八章</w:t>
            </w:r>
            <w:r w:rsidR="00643D61">
              <w:rPr>
                <w:rFonts w:asciiTheme="minorHAnsi" w:eastAsiaTheme="minorEastAsia" w:hAnsiTheme="minorHAnsi" w:cstheme="minorBidi"/>
                <w:b w:val="0"/>
                <w:bCs w:val="0"/>
                <w:caps w:val="0"/>
                <w:noProof/>
                <w:sz w:val="21"/>
                <w:szCs w:val="22"/>
              </w:rPr>
              <w:tab/>
            </w:r>
            <w:r w:rsidR="00643D61" w:rsidRPr="00322EC6">
              <w:rPr>
                <w:rStyle w:val="ac"/>
                <w:rFonts w:hint="eastAsia"/>
                <w:noProof/>
              </w:rPr>
              <w:t>停车场管理系统（统筹社会第三方免费投资单位，纳入本次招标工程范围）</w:t>
            </w:r>
            <w:r w:rsidR="00643D61">
              <w:rPr>
                <w:noProof/>
                <w:webHidden/>
              </w:rPr>
              <w:tab/>
            </w:r>
            <w:r w:rsidR="00643D61">
              <w:rPr>
                <w:noProof/>
                <w:webHidden/>
              </w:rPr>
              <w:fldChar w:fldCharType="begin"/>
            </w:r>
            <w:r w:rsidR="00643D61">
              <w:rPr>
                <w:noProof/>
                <w:webHidden/>
              </w:rPr>
              <w:instrText xml:space="preserve"> PAGEREF _Toc484959594 \h </w:instrText>
            </w:r>
            <w:r w:rsidR="00643D61">
              <w:rPr>
                <w:noProof/>
                <w:webHidden/>
              </w:rPr>
            </w:r>
            <w:r w:rsidR="00643D61">
              <w:rPr>
                <w:noProof/>
                <w:webHidden/>
              </w:rPr>
              <w:fldChar w:fldCharType="separate"/>
            </w:r>
            <w:r w:rsidR="00643D61">
              <w:rPr>
                <w:noProof/>
                <w:webHidden/>
              </w:rPr>
              <w:t>82</w:t>
            </w:r>
            <w:r w:rsidR="00643D61">
              <w:rPr>
                <w:noProof/>
                <w:webHidden/>
              </w:rPr>
              <w:fldChar w:fldCharType="end"/>
            </w:r>
          </w:hyperlink>
        </w:p>
        <w:p w:rsidR="00643D61" w:rsidRDefault="00690060" w:rsidP="00643D61">
          <w:pPr>
            <w:pStyle w:val="23"/>
            <w:tabs>
              <w:tab w:val="left" w:pos="1050"/>
              <w:tab w:val="right" w:leader="dot" w:pos="8296"/>
            </w:tabs>
            <w:rPr>
              <w:rFonts w:asciiTheme="minorHAnsi" w:eastAsiaTheme="minorEastAsia" w:hAnsiTheme="minorHAnsi" w:cstheme="minorBidi"/>
              <w:smallCaps w:val="0"/>
              <w:noProof/>
              <w:sz w:val="21"/>
              <w:szCs w:val="22"/>
            </w:rPr>
          </w:pPr>
          <w:hyperlink w:anchor="_Toc484959595" w:history="1">
            <w:r w:rsidR="00643D61" w:rsidRPr="00322EC6">
              <w:rPr>
                <w:rStyle w:val="ac"/>
                <w:rFonts w:hint="eastAsia"/>
                <w:noProof/>
              </w:rPr>
              <w:t>第一节</w:t>
            </w:r>
            <w:r w:rsidR="00643D61">
              <w:rPr>
                <w:rFonts w:asciiTheme="minorHAnsi" w:eastAsiaTheme="minorEastAsia" w:hAnsiTheme="minorHAnsi" w:cstheme="minorBidi"/>
                <w:smallCaps w:val="0"/>
                <w:noProof/>
                <w:sz w:val="21"/>
                <w:szCs w:val="22"/>
              </w:rPr>
              <w:tab/>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_Toc484959595 \h </w:instrText>
            </w:r>
            <w:r w:rsidR="00643D61">
              <w:rPr>
                <w:noProof/>
                <w:webHidden/>
              </w:rPr>
            </w:r>
            <w:r w:rsidR="00643D61">
              <w:rPr>
                <w:noProof/>
                <w:webHidden/>
              </w:rPr>
              <w:fldChar w:fldCharType="separate"/>
            </w:r>
            <w:r w:rsidR="00643D61">
              <w:rPr>
                <w:noProof/>
                <w:webHidden/>
              </w:rPr>
              <w:t>82</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96"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_Toc484959596 \h </w:instrText>
            </w:r>
            <w:r w:rsidR="00643D61">
              <w:rPr>
                <w:noProof/>
                <w:webHidden/>
              </w:rPr>
            </w:r>
            <w:r w:rsidR="00643D61">
              <w:rPr>
                <w:noProof/>
                <w:webHidden/>
              </w:rPr>
              <w:fldChar w:fldCharType="separate"/>
            </w:r>
            <w:r w:rsidR="00643D61">
              <w:rPr>
                <w:noProof/>
                <w:webHidden/>
              </w:rPr>
              <w:t>85</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97"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_Toc484959597 \h </w:instrText>
            </w:r>
            <w:r w:rsidR="00643D61">
              <w:rPr>
                <w:noProof/>
                <w:webHidden/>
              </w:rPr>
            </w:r>
            <w:r w:rsidR="00643D61">
              <w:rPr>
                <w:noProof/>
                <w:webHidden/>
              </w:rPr>
              <w:fldChar w:fldCharType="separate"/>
            </w:r>
            <w:r w:rsidR="00643D61">
              <w:rPr>
                <w:noProof/>
                <w:webHidden/>
              </w:rPr>
              <w:t>90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98"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_Toc484959598 \h </w:instrText>
            </w:r>
            <w:r w:rsidR="00643D61">
              <w:rPr>
                <w:noProof/>
                <w:webHidden/>
              </w:rPr>
            </w:r>
            <w:r w:rsidR="00643D61">
              <w:rPr>
                <w:noProof/>
                <w:webHidden/>
              </w:rPr>
              <w:fldChar w:fldCharType="separate"/>
            </w:r>
            <w:r w:rsidR="00643D61">
              <w:rPr>
                <w:noProof/>
                <w:webHidden/>
              </w:rPr>
              <w:t>91</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599"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_Toc484959599 \h </w:instrText>
            </w:r>
            <w:r w:rsidR="00643D61">
              <w:rPr>
                <w:noProof/>
                <w:webHidden/>
              </w:rPr>
            </w:r>
            <w:r w:rsidR="00643D61">
              <w:rPr>
                <w:noProof/>
                <w:webHidden/>
              </w:rPr>
              <w:fldChar w:fldCharType="separate"/>
            </w:r>
            <w:r w:rsidR="00643D61">
              <w:rPr>
                <w:noProof/>
                <w:webHidden/>
              </w:rPr>
              <w:t>91</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600" w:history="1">
            <w:r w:rsidR="00643D61" w:rsidRPr="00322EC6">
              <w:rPr>
                <w:rStyle w:val="ac"/>
                <w:rFonts w:hint="eastAsia"/>
                <w:noProof/>
              </w:rPr>
              <w:t>第九章</w:t>
            </w:r>
            <w:r w:rsidR="00643D61" w:rsidRPr="00322EC6">
              <w:rPr>
                <w:rStyle w:val="ac"/>
                <w:noProof/>
              </w:rPr>
              <w:t xml:space="preserve"> </w:t>
            </w:r>
            <w:r w:rsidR="00643D61" w:rsidRPr="00322EC6">
              <w:rPr>
                <w:rStyle w:val="ac"/>
                <w:rFonts w:hint="eastAsia"/>
                <w:noProof/>
              </w:rPr>
              <w:t>数字对讲门禁系统</w:t>
            </w:r>
            <w:r w:rsidR="00643D61">
              <w:rPr>
                <w:noProof/>
                <w:webHidden/>
              </w:rPr>
              <w:tab/>
            </w:r>
            <w:r w:rsidR="00643D61">
              <w:rPr>
                <w:noProof/>
                <w:webHidden/>
              </w:rPr>
              <w:fldChar w:fldCharType="begin"/>
            </w:r>
            <w:r w:rsidR="00643D61">
              <w:rPr>
                <w:noProof/>
                <w:webHidden/>
              </w:rPr>
              <w:instrText xml:space="preserve"> PAGEREF _Toc484959600 \h </w:instrText>
            </w:r>
            <w:r w:rsidR="00643D61">
              <w:rPr>
                <w:noProof/>
                <w:webHidden/>
              </w:rPr>
            </w:r>
            <w:r w:rsidR="00643D61">
              <w:rPr>
                <w:noProof/>
                <w:webHidden/>
              </w:rPr>
              <w:fldChar w:fldCharType="separate"/>
            </w:r>
            <w:r w:rsidR="00643D61">
              <w:rPr>
                <w:noProof/>
                <w:webHidden/>
              </w:rPr>
              <w:t>92</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1" w:history="1">
            <w:r w:rsidR="00643D61" w:rsidRPr="00322EC6">
              <w:rPr>
                <w:rStyle w:val="ac"/>
                <w:rFonts w:hint="eastAsia"/>
                <w:noProof/>
                <w:kern w:val="0"/>
              </w:rPr>
              <w:t>第一节</w:t>
            </w:r>
            <w:r w:rsidR="00643D61" w:rsidRPr="00322EC6">
              <w:rPr>
                <w:rStyle w:val="ac"/>
                <w:noProof/>
                <w:kern w:val="0"/>
              </w:rPr>
              <w:t xml:space="preserve"> </w:t>
            </w:r>
            <w:r w:rsidR="00643D61" w:rsidRPr="00322EC6">
              <w:rPr>
                <w:rStyle w:val="ac"/>
                <w:rFonts w:hint="eastAsia"/>
                <w:noProof/>
                <w:kern w:val="0"/>
              </w:rPr>
              <w:t>总则</w:t>
            </w:r>
            <w:r w:rsidR="00643D61">
              <w:rPr>
                <w:noProof/>
                <w:webHidden/>
              </w:rPr>
              <w:tab/>
            </w:r>
            <w:r w:rsidR="00643D61">
              <w:rPr>
                <w:noProof/>
                <w:webHidden/>
              </w:rPr>
              <w:fldChar w:fldCharType="begin"/>
            </w:r>
            <w:r w:rsidR="00643D61">
              <w:rPr>
                <w:noProof/>
                <w:webHidden/>
              </w:rPr>
              <w:instrText xml:space="preserve"> PAGEREF _Toc484959601 \h </w:instrText>
            </w:r>
            <w:r w:rsidR="00643D61">
              <w:rPr>
                <w:noProof/>
                <w:webHidden/>
              </w:rPr>
            </w:r>
            <w:r w:rsidR="00643D61">
              <w:rPr>
                <w:noProof/>
                <w:webHidden/>
              </w:rPr>
              <w:fldChar w:fldCharType="separate"/>
            </w:r>
            <w:r w:rsidR="00643D61">
              <w:rPr>
                <w:noProof/>
                <w:webHidden/>
              </w:rPr>
              <w:t>92</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2" w:history="1">
            <w:r w:rsidR="00643D61" w:rsidRPr="00322EC6">
              <w:rPr>
                <w:rStyle w:val="ac"/>
                <w:rFonts w:hint="eastAsia"/>
                <w:noProof/>
                <w:kern w:val="0"/>
              </w:rPr>
              <w:t>第二节</w:t>
            </w:r>
            <w:r w:rsidR="00643D61" w:rsidRPr="00322EC6">
              <w:rPr>
                <w:rStyle w:val="ac"/>
                <w:noProof/>
                <w:kern w:val="0"/>
              </w:rPr>
              <w:t xml:space="preserve"> </w:t>
            </w:r>
            <w:r w:rsidR="00643D61" w:rsidRPr="00322EC6">
              <w:rPr>
                <w:rStyle w:val="ac"/>
                <w:rFonts w:hint="eastAsia"/>
                <w:noProof/>
                <w:kern w:val="0"/>
              </w:rPr>
              <w:t>系统设备</w:t>
            </w:r>
            <w:r w:rsidR="00643D61">
              <w:rPr>
                <w:noProof/>
                <w:webHidden/>
              </w:rPr>
              <w:tab/>
            </w:r>
            <w:r w:rsidR="00643D61">
              <w:rPr>
                <w:noProof/>
                <w:webHidden/>
              </w:rPr>
              <w:fldChar w:fldCharType="begin"/>
            </w:r>
            <w:r w:rsidR="00643D61">
              <w:rPr>
                <w:noProof/>
                <w:webHidden/>
              </w:rPr>
              <w:instrText xml:space="preserve"> PAGEREF _Toc484959602 \h </w:instrText>
            </w:r>
            <w:r w:rsidR="00643D61">
              <w:rPr>
                <w:noProof/>
                <w:webHidden/>
              </w:rPr>
            </w:r>
            <w:r w:rsidR="00643D61">
              <w:rPr>
                <w:noProof/>
                <w:webHidden/>
              </w:rPr>
              <w:fldChar w:fldCharType="separate"/>
            </w:r>
            <w:r w:rsidR="00643D61">
              <w:rPr>
                <w:noProof/>
                <w:webHidden/>
              </w:rPr>
              <w:t>93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3"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_Toc484959603 \h </w:instrText>
            </w:r>
            <w:r w:rsidR="00643D61">
              <w:rPr>
                <w:noProof/>
                <w:webHidden/>
              </w:rPr>
            </w:r>
            <w:r w:rsidR="00643D61">
              <w:rPr>
                <w:noProof/>
                <w:webHidden/>
              </w:rPr>
              <w:fldChar w:fldCharType="separate"/>
            </w:r>
            <w:r w:rsidR="00643D61">
              <w:rPr>
                <w:noProof/>
                <w:webHidden/>
              </w:rPr>
              <w:t>96</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4"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_Toc484959604 \h </w:instrText>
            </w:r>
            <w:r w:rsidR="00643D61">
              <w:rPr>
                <w:noProof/>
                <w:webHidden/>
              </w:rPr>
            </w:r>
            <w:r w:rsidR="00643D61">
              <w:rPr>
                <w:noProof/>
                <w:webHidden/>
              </w:rPr>
              <w:fldChar w:fldCharType="separate"/>
            </w:r>
            <w:r w:rsidR="00643D61">
              <w:rPr>
                <w:noProof/>
                <w:webHidden/>
              </w:rPr>
              <w:t>96</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5"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_Toc484959605 \h </w:instrText>
            </w:r>
            <w:r w:rsidR="00643D61">
              <w:rPr>
                <w:noProof/>
                <w:webHidden/>
              </w:rPr>
            </w:r>
            <w:r w:rsidR="00643D61">
              <w:rPr>
                <w:noProof/>
                <w:webHidden/>
              </w:rPr>
              <w:fldChar w:fldCharType="separate"/>
            </w:r>
            <w:r w:rsidR="00643D61">
              <w:rPr>
                <w:noProof/>
                <w:webHidden/>
              </w:rPr>
              <w:t>96</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606" w:history="1">
            <w:r w:rsidR="00643D61" w:rsidRPr="00322EC6">
              <w:rPr>
                <w:rStyle w:val="ac"/>
                <w:rFonts w:hint="eastAsia"/>
                <w:noProof/>
              </w:rPr>
              <w:t>第十章</w:t>
            </w:r>
            <w:r w:rsidR="00643D61" w:rsidRPr="00322EC6">
              <w:rPr>
                <w:rStyle w:val="ac"/>
                <w:noProof/>
              </w:rPr>
              <w:t xml:space="preserve"> </w:t>
            </w:r>
            <w:r w:rsidR="00643D61" w:rsidRPr="00322EC6">
              <w:rPr>
                <w:rStyle w:val="ac"/>
                <w:rFonts w:hint="eastAsia"/>
                <w:noProof/>
              </w:rPr>
              <w:t>无线对讲系统</w:t>
            </w:r>
            <w:r w:rsidR="00643D61">
              <w:rPr>
                <w:noProof/>
                <w:webHidden/>
              </w:rPr>
              <w:tab/>
            </w:r>
            <w:r w:rsidR="00643D61">
              <w:rPr>
                <w:noProof/>
                <w:webHidden/>
              </w:rPr>
              <w:fldChar w:fldCharType="begin"/>
            </w:r>
            <w:r w:rsidR="00643D61">
              <w:rPr>
                <w:noProof/>
                <w:webHidden/>
              </w:rPr>
              <w:instrText xml:space="preserve"> PAGEREF _Toc484959606 \h </w:instrText>
            </w:r>
            <w:r w:rsidR="00643D61">
              <w:rPr>
                <w:noProof/>
                <w:webHidden/>
              </w:rPr>
            </w:r>
            <w:r w:rsidR="00643D61">
              <w:rPr>
                <w:noProof/>
                <w:webHidden/>
              </w:rPr>
              <w:fldChar w:fldCharType="separate"/>
            </w:r>
            <w:r w:rsidR="00643D61">
              <w:rPr>
                <w:noProof/>
                <w:webHidden/>
              </w:rPr>
              <w:t>97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7"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_Toc484959607 \h </w:instrText>
            </w:r>
            <w:r w:rsidR="00643D61">
              <w:rPr>
                <w:noProof/>
                <w:webHidden/>
              </w:rPr>
            </w:r>
            <w:r w:rsidR="00643D61">
              <w:rPr>
                <w:noProof/>
                <w:webHidden/>
              </w:rPr>
              <w:fldChar w:fldCharType="separate"/>
            </w:r>
            <w:r w:rsidR="00643D61">
              <w:rPr>
                <w:noProof/>
                <w:webHidden/>
              </w:rPr>
              <w:t>97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8"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_Toc484959608 \h </w:instrText>
            </w:r>
            <w:r w:rsidR="00643D61">
              <w:rPr>
                <w:noProof/>
                <w:webHidden/>
              </w:rPr>
            </w:r>
            <w:r w:rsidR="00643D61">
              <w:rPr>
                <w:noProof/>
                <w:webHidden/>
              </w:rPr>
              <w:fldChar w:fldCharType="separate"/>
            </w:r>
            <w:r w:rsidR="00643D61">
              <w:rPr>
                <w:noProof/>
                <w:webHidden/>
              </w:rPr>
              <w:t>99</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09"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_Toc484959609 \h </w:instrText>
            </w:r>
            <w:r w:rsidR="00643D61">
              <w:rPr>
                <w:noProof/>
                <w:webHidden/>
              </w:rPr>
            </w:r>
            <w:r w:rsidR="00643D61">
              <w:rPr>
                <w:noProof/>
                <w:webHidden/>
              </w:rPr>
              <w:fldChar w:fldCharType="separate"/>
            </w:r>
            <w:r w:rsidR="00643D61">
              <w:rPr>
                <w:noProof/>
                <w:webHidden/>
              </w:rPr>
              <w:t>100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0"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_Toc484959610 \h </w:instrText>
            </w:r>
            <w:r w:rsidR="00643D61">
              <w:rPr>
                <w:noProof/>
                <w:webHidden/>
              </w:rPr>
            </w:r>
            <w:r w:rsidR="00643D61">
              <w:rPr>
                <w:noProof/>
                <w:webHidden/>
              </w:rPr>
              <w:fldChar w:fldCharType="separate"/>
            </w:r>
            <w:r w:rsidR="00643D61">
              <w:rPr>
                <w:noProof/>
                <w:webHidden/>
              </w:rPr>
              <w:t>102</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1"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_Toc484959611 \h </w:instrText>
            </w:r>
            <w:r w:rsidR="00643D61">
              <w:rPr>
                <w:noProof/>
                <w:webHidden/>
              </w:rPr>
            </w:r>
            <w:r w:rsidR="00643D61">
              <w:rPr>
                <w:noProof/>
                <w:webHidden/>
              </w:rPr>
              <w:fldChar w:fldCharType="separate"/>
            </w:r>
            <w:r w:rsidR="00643D61">
              <w:rPr>
                <w:noProof/>
                <w:webHidden/>
              </w:rPr>
              <w:t>103</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2" w:history="1">
            <w:r w:rsidR="00643D61" w:rsidRPr="00322EC6">
              <w:rPr>
                <w:rStyle w:val="ac"/>
                <w:rFonts w:hint="eastAsia"/>
                <w:noProof/>
              </w:rPr>
              <w:t>第六节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_Toc484959612 \h </w:instrText>
            </w:r>
            <w:r w:rsidR="00643D61">
              <w:rPr>
                <w:noProof/>
                <w:webHidden/>
              </w:rPr>
            </w:r>
            <w:r w:rsidR="00643D61">
              <w:rPr>
                <w:noProof/>
                <w:webHidden/>
              </w:rPr>
              <w:fldChar w:fldCharType="separate"/>
            </w:r>
            <w:r w:rsidR="00643D61">
              <w:rPr>
                <w:noProof/>
                <w:webHidden/>
              </w:rPr>
              <w:t>104</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613" w:history="1">
            <w:r w:rsidR="00643D61" w:rsidRPr="00322EC6">
              <w:rPr>
                <w:rStyle w:val="ac"/>
                <w:rFonts w:hint="eastAsia"/>
                <w:noProof/>
              </w:rPr>
              <w:t>第十一章</w:t>
            </w:r>
            <w:r w:rsidR="00643D61" w:rsidRPr="00322EC6">
              <w:rPr>
                <w:rStyle w:val="ac"/>
                <w:noProof/>
              </w:rPr>
              <w:t xml:space="preserve"> </w:t>
            </w:r>
            <w:r w:rsidR="00643D61" w:rsidRPr="00322EC6">
              <w:rPr>
                <w:rStyle w:val="ac"/>
                <w:rFonts w:hint="eastAsia"/>
                <w:noProof/>
              </w:rPr>
              <w:t>电子巡更系统</w:t>
            </w:r>
            <w:r w:rsidR="00643D61">
              <w:rPr>
                <w:noProof/>
                <w:webHidden/>
              </w:rPr>
              <w:tab/>
            </w:r>
            <w:r w:rsidR="00643D61">
              <w:rPr>
                <w:noProof/>
                <w:webHidden/>
              </w:rPr>
              <w:fldChar w:fldCharType="begin"/>
            </w:r>
            <w:r w:rsidR="00643D61">
              <w:rPr>
                <w:noProof/>
                <w:webHidden/>
              </w:rPr>
              <w:instrText xml:space="preserve"> PAGEREF _Toc484959613 \h </w:instrText>
            </w:r>
            <w:r w:rsidR="00643D61">
              <w:rPr>
                <w:noProof/>
                <w:webHidden/>
              </w:rPr>
            </w:r>
            <w:r w:rsidR="00643D61">
              <w:rPr>
                <w:noProof/>
                <w:webHidden/>
              </w:rPr>
              <w:fldChar w:fldCharType="separate"/>
            </w:r>
            <w:r w:rsidR="00643D61">
              <w:rPr>
                <w:noProof/>
                <w:webHidden/>
              </w:rPr>
              <w:t>104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4"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_Toc484959614 \h </w:instrText>
            </w:r>
            <w:r w:rsidR="00643D61">
              <w:rPr>
                <w:noProof/>
                <w:webHidden/>
              </w:rPr>
            </w:r>
            <w:r w:rsidR="00643D61">
              <w:rPr>
                <w:noProof/>
                <w:webHidden/>
              </w:rPr>
              <w:fldChar w:fldCharType="separate"/>
            </w:r>
            <w:r w:rsidR="00643D61">
              <w:rPr>
                <w:noProof/>
                <w:webHidden/>
              </w:rPr>
              <w:t>104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5"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_Toc484959615 \h </w:instrText>
            </w:r>
            <w:r w:rsidR="00643D61">
              <w:rPr>
                <w:noProof/>
                <w:webHidden/>
              </w:rPr>
            </w:r>
            <w:r w:rsidR="00643D61">
              <w:rPr>
                <w:noProof/>
                <w:webHidden/>
              </w:rPr>
              <w:fldChar w:fldCharType="separate"/>
            </w:r>
            <w:r w:rsidR="00643D61">
              <w:rPr>
                <w:noProof/>
                <w:webHidden/>
              </w:rPr>
              <w:t>105</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6"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_Toc484959616 \h </w:instrText>
            </w:r>
            <w:r w:rsidR="00643D61">
              <w:rPr>
                <w:noProof/>
                <w:webHidden/>
              </w:rPr>
            </w:r>
            <w:r w:rsidR="00643D61">
              <w:rPr>
                <w:noProof/>
                <w:webHidden/>
              </w:rPr>
              <w:fldChar w:fldCharType="separate"/>
            </w:r>
            <w:r w:rsidR="00643D61">
              <w:rPr>
                <w:noProof/>
                <w:webHidden/>
              </w:rPr>
              <w:t>107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7"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_Toc484959617 \h </w:instrText>
            </w:r>
            <w:r w:rsidR="00643D61">
              <w:rPr>
                <w:noProof/>
                <w:webHidden/>
              </w:rPr>
            </w:r>
            <w:r w:rsidR="00643D61">
              <w:rPr>
                <w:noProof/>
                <w:webHidden/>
              </w:rPr>
              <w:fldChar w:fldCharType="separate"/>
            </w:r>
            <w:r w:rsidR="00643D61">
              <w:rPr>
                <w:noProof/>
                <w:webHidden/>
              </w:rPr>
              <w:t>107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8"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_Toc484959618 \h </w:instrText>
            </w:r>
            <w:r w:rsidR="00643D61">
              <w:rPr>
                <w:noProof/>
                <w:webHidden/>
              </w:rPr>
            </w:r>
            <w:r w:rsidR="00643D61">
              <w:rPr>
                <w:noProof/>
                <w:webHidden/>
              </w:rPr>
              <w:fldChar w:fldCharType="separate"/>
            </w:r>
            <w:r w:rsidR="00643D61">
              <w:rPr>
                <w:noProof/>
                <w:webHidden/>
              </w:rPr>
              <w:t>107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19" w:history="1">
            <w:r w:rsidR="00643D61" w:rsidRPr="00322EC6">
              <w:rPr>
                <w:rStyle w:val="ac"/>
                <w:rFonts w:hint="eastAsia"/>
                <w:noProof/>
              </w:rPr>
              <w:t>第六节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_Toc484959619 \h </w:instrText>
            </w:r>
            <w:r w:rsidR="00643D61">
              <w:rPr>
                <w:noProof/>
                <w:webHidden/>
              </w:rPr>
            </w:r>
            <w:r w:rsidR="00643D61">
              <w:rPr>
                <w:noProof/>
                <w:webHidden/>
              </w:rPr>
              <w:fldChar w:fldCharType="separate"/>
            </w:r>
            <w:r w:rsidR="00643D61">
              <w:rPr>
                <w:noProof/>
                <w:webHidden/>
              </w:rPr>
              <w:t>107</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620" w:history="1">
            <w:r w:rsidR="00643D61" w:rsidRPr="00322EC6">
              <w:rPr>
                <w:rStyle w:val="ac"/>
                <w:rFonts w:hint="eastAsia"/>
                <w:noProof/>
              </w:rPr>
              <w:t>第十二章</w:t>
            </w:r>
            <w:r w:rsidR="00643D61" w:rsidRPr="00322EC6">
              <w:rPr>
                <w:rStyle w:val="ac"/>
                <w:noProof/>
              </w:rPr>
              <w:t xml:space="preserve"> </w:t>
            </w:r>
            <w:r w:rsidR="00643D61" w:rsidRPr="00322EC6">
              <w:rPr>
                <w:rStyle w:val="ac"/>
                <w:rFonts w:hint="eastAsia"/>
                <w:noProof/>
              </w:rPr>
              <w:t>机房工程</w:t>
            </w:r>
            <w:r w:rsidR="00643D61">
              <w:rPr>
                <w:noProof/>
                <w:webHidden/>
              </w:rPr>
              <w:tab/>
            </w:r>
            <w:r w:rsidR="00643D61">
              <w:rPr>
                <w:noProof/>
                <w:webHidden/>
              </w:rPr>
              <w:fldChar w:fldCharType="begin"/>
            </w:r>
            <w:r w:rsidR="00643D61">
              <w:rPr>
                <w:noProof/>
                <w:webHidden/>
              </w:rPr>
              <w:instrText xml:space="preserve"> PAGEREF _Toc484959620 \h </w:instrText>
            </w:r>
            <w:r w:rsidR="00643D61">
              <w:rPr>
                <w:noProof/>
                <w:webHidden/>
              </w:rPr>
            </w:r>
            <w:r w:rsidR="00643D61">
              <w:rPr>
                <w:noProof/>
                <w:webHidden/>
              </w:rPr>
              <w:fldChar w:fldCharType="separate"/>
            </w:r>
            <w:r w:rsidR="00643D61">
              <w:rPr>
                <w:noProof/>
                <w:webHidden/>
              </w:rPr>
              <w:t>108</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1"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_Toc484959621 \h </w:instrText>
            </w:r>
            <w:r w:rsidR="00643D61">
              <w:rPr>
                <w:noProof/>
                <w:webHidden/>
              </w:rPr>
            </w:r>
            <w:r w:rsidR="00643D61">
              <w:rPr>
                <w:noProof/>
                <w:webHidden/>
              </w:rPr>
              <w:fldChar w:fldCharType="separate"/>
            </w:r>
            <w:r w:rsidR="00643D61">
              <w:rPr>
                <w:noProof/>
                <w:webHidden/>
              </w:rPr>
              <w:t>108</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2"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_Toc484959622 \h </w:instrText>
            </w:r>
            <w:r w:rsidR="00643D61">
              <w:rPr>
                <w:noProof/>
                <w:webHidden/>
              </w:rPr>
            </w:r>
            <w:r w:rsidR="00643D61">
              <w:rPr>
                <w:noProof/>
                <w:webHidden/>
              </w:rPr>
              <w:fldChar w:fldCharType="separate"/>
            </w:r>
            <w:r w:rsidR="00643D61">
              <w:rPr>
                <w:noProof/>
                <w:webHidden/>
              </w:rPr>
              <w:t>110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3"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系统技术要求</w:t>
            </w:r>
            <w:r w:rsidR="00643D61">
              <w:rPr>
                <w:noProof/>
                <w:webHidden/>
              </w:rPr>
              <w:tab/>
            </w:r>
            <w:r w:rsidR="00643D61">
              <w:rPr>
                <w:noProof/>
                <w:webHidden/>
              </w:rPr>
              <w:fldChar w:fldCharType="begin"/>
            </w:r>
            <w:r w:rsidR="00643D61">
              <w:rPr>
                <w:noProof/>
                <w:webHidden/>
              </w:rPr>
              <w:instrText xml:space="preserve"> PAGEREF _Toc484959623 \h </w:instrText>
            </w:r>
            <w:r w:rsidR="00643D61">
              <w:rPr>
                <w:noProof/>
                <w:webHidden/>
              </w:rPr>
            </w:r>
            <w:r w:rsidR="00643D61">
              <w:rPr>
                <w:noProof/>
                <w:webHidden/>
              </w:rPr>
              <w:fldChar w:fldCharType="separate"/>
            </w:r>
            <w:r w:rsidR="00643D61">
              <w:rPr>
                <w:noProof/>
                <w:webHidden/>
              </w:rPr>
              <w:t>111</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4"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_Toc484959624 \h </w:instrText>
            </w:r>
            <w:r w:rsidR="00643D61">
              <w:rPr>
                <w:noProof/>
                <w:webHidden/>
              </w:rPr>
            </w:r>
            <w:r w:rsidR="00643D61">
              <w:rPr>
                <w:noProof/>
                <w:webHidden/>
              </w:rPr>
              <w:fldChar w:fldCharType="separate"/>
            </w:r>
            <w:r w:rsidR="00643D61">
              <w:rPr>
                <w:noProof/>
                <w:webHidden/>
              </w:rPr>
              <w:t>114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5"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_Toc484959625 \h </w:instrText>
            </w:r>
            <w:r w:rsidR="00643D61">
              <w:rPr>
                <w:noProof/>
                <w:webHidden/>
              </w:rPr>
            </w:r>
            <w:r w:rsidR="00643D61">
              <w:rPr>
                <w:noProof/>
                <w:webHidden/>
              </w:rPr>
              <w:fldChar w:fldCharType="separate"/>
            </w:r>
            <w:r w:rsidR="00643D61">
              <w:rPr>
                <w:noProof/>
                <w:webHidden/>
              </w:rPr>
              <w:t>114</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6" w:history="1">
            <w:r w:rsidR="00643D61" w:rsidRPr="00322EC6">
              <w:rPr>
                <w:rStyle w:val="ac"/>
                <w:rFonts w:hint="eastAsia"/>
                <w:noProof/>
              </w:rPr>
              <w:t>第六节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_Toc484959626 \h </w:instrText>
            </w:r>
            <w:r w:rsidR="00643D61">
              <w:rPr>
                <w:noProof/>
                <w:webHidden/>
              </w:rPr>
            </w:r>
            <w:r w:rsidR="00643D61">
              <w:rPr>
                <w:noProof/>
                <w:webHidden/>
              </w:rPr>
              <w:fldChar w:fldCharType="separate"/>
            </w:r>
            <w:r w:rsidR="00643D61">
              <w:rPr>
                <w:noProof/>
                <w:webHidden/>
              </w:rPr>
              <w:t>115</w:t>
            </w:r>
            <w:r w:rsidR="00643D61">
              <w:rPr>
                <w:noProof/>
                <w:webHidden/>
              </w:rPr>
              <w:fldChar w:fldCharType="end"/>
            </w:r>
          </w:hyperlink>
        </w:p>
        <w:p w:rsidR="00643D61" w:rsidRDefault="00690060" w:rsidP="00643D61">
          <w:pPr>
            <w:pStyle w:val="13"/>
            <w:tabs>
              <w:tab w:val="right" w:leader="dot" w:pos="8296"/>
            </w:tabs>
            <w:rPr>
              <w:rFonts w:asciiTheme="minorHAnsi" w:eastAsiaTheme="minorEastAsia" w:hAnsiTheme="minorHAnsi" w:cstheme="minorBidi"/>
              <w:b w:val="0"/>
              <w:bCs w:val="0"/>
              <w:caps w:val="0"/>
              <w:noProof/>
              <w:sz w:val="21"/>
              <w:szCs w:val="22"/>
            </w:rPr>
          </w:pPr>
          <w:hyperlink w:anchor="_Toc484959627" w:history="1">
            <w:r w:rsidR="00643D61" w:rsidRPr="00322EC6">
              <w:rPr>
                <w:rStyle w:val="ac"/>
                <w:rFonts w:hint="eastAsia"/>
                <w:noProof/>
              </w:rPr>
              <w:t>第十三章</w:t>
            </w:r>
            <w:r w:rsidR="00643D61" w:rsidRPr="00322EC6">
              <w:rPr>
                <w:rStyle w:val="ac"/>
                <w:noProof/>
              </w:rPr>
              <w:t xml:space="preserve"> UPS</w:t>
            </w:r>
            <w:r w:rsidR="00643D61" w:rsidRPr="00322EC6">
              <w:rPr>
                <w:rStyle w:val="ac"/>
                <w:rFonts w:hint="eastAsia"/>
                <w:noProof/>
              </w:rPr>
              <w:t>不间断电源</w:t>
            </w:r>
            <w:r w:rsidR="00643D61">
              <w:rPr>
                <w:noProof/>
                <w:webHidden/>
              </w:rPr>
              <w:tab/>
            </w:r>
            <w:r w:rsidR="00643D61">
              <w:rPr>
                <w:noProof/>
                <w:webHidden/>
              </w:rPr>
              <w:fldChar w:fldCharType="begin"/>
            </w:r>
            <w:r w:rsidR="00643D61">
              <w:rPr>
                <w:noProof/>
                <w:webHidden/>
              </w:rPr>
              <w:instrText xml:space="preserve"> PAGEREF _Toc484959627 \h </w:instrText>
            </w:r>
            <w:r w:rsidR="00643D61">
              <w:rPr>
                <w:noProof/>
                <w:webHidden/>
              </w:rPr>
            </w:r>
            <w:r w:rsidR="00643D61">
              <w:rPr>
                <w:noProof/>
                <w:webHidden/>
              </w:rPr>
              <w:fldChar w:fldCharType="separate"/>
            </w:r>
            <w:r w:rsidR="00643D61">
              <w:rPr>
                <w:noProof/>
                <w:webHidden/>
              </w:rPr>
              <w:t>116</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8" w:history="1">
            <w:r w:rsidR="00643D61" w:rsidRPr="00322EC6">
              <w:rPr>
                <w:rStyle w:val="ac"/>
                <w:rFonts w:hint="eastAsia"/>
                <w:noProof/>
              </w:rPr>
              <w:t>第一节</w:t>
            </w:r>
            <w:r w:rsidR="00643D61" w:rsidRPr="00322EC6">
              <w:rPr>
                <w:rStyle w:val="ac"/>
                <w:noProof/>
              </w:rPr>
              <w:t xml:space="preserve"> </w:t>
            </w:r>
            <w:r w:rsidR="00643D61" w:rsidRPr="00322EC6">
              <w:rPr>
                <w:rStyle w:val="ac"/>
                <w:rFonts w:hint="eastAsia"/>
                <w:noProof/>
              </w:rPr>
              <w:t>总则</w:t>
            </w:r>
            <w:r w:rsidR="00643D61">
              <w:rPr>
                <w:noProof/>
                <w:webHidden/>
              </w:rPr>
              <w:tab/>
            </w:r>
            <w:r w:rsidR="00643D61">
              <w:rPr>
                <w:noProof/>
                <w:webHidden/>
              </w:rPr>
              <w:fldChar w:fldCharType="begin"/>
            </w:r>
            <w:r w:rsidR="00643D61">
              <w:rPr>
                <w:noProof/>
                <w:webHidden/>
              </w:rPr>
              <w:instrText xml:space="preserve"> PAGEREF _Toc484959628 \h </w:instrText>
            </w:r>
            <w:r w:rsidR="00643D61">
              <w:rPr>
                <w:noProof/>
                <w:webHidden/>
              </w:rPr>
            </w:r>
            <w:r w:rsidR="00643D61">
              <w:rPr>
                <w:noProof/>
                <w:webHidden/>
              </w:rPr>
              <w:fldChar w:fldCharType="separate"/>
            </w:r>
            <w:r w:rsidR="00643D61">
              <w:rPr>
                <w:noProof/>
                <w:webHidden/>
              </w:rPr>
              <w:t>116</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29" w:history="1">
            <w:r w:rsidR="00643D61" w:rsidRPr="00322EC6">
              <w:rPr>
                <w:rStyle w:val="ac"/>
                <w:rFonts w:hint="eastAsia"/>
                <w:noProof/>
              </w:rPr>
              <w:t>第二节</w:t>
            </w:r>
            <w:r w:rsidR="00643D61" w:rsidRPr="00322EC6">
              <w:rPr>
                <w:rStyle w:val="ac"/>
                <w:noProof/>
              </w:rPr>
              <w:t xml:space="preserve"> </w:t>
            </w:r>
            <w:r w:rsidR="00643D61" w:rsidRPr="00322EC6">
              <w:rPr>
                <w:rStyle w:val="ac"/>
                <w:rFonts w:hint="eastAsia"/>
                <w:noProof/>
              </w:rPr>
              <w:t>系统说明</w:t>
            </w:r>
            <w:r w:rsidR="00643D61">
              <w:rPr>
                <w:noProof/>
                <w:webHidden/>
              </w:rPr>
              <w:tab/>
            </w:r>
            <w:r w:rsidR="00643D61">
              <w:rPr>
                <w:noProof/>
                <w:webHidden/>
              </w:rPr>
              <w:fldChar w:fldCharType="begin"/>
            </w:r>
            <w:r w:rsidR="00643D61">
              <w:rPr>
                <w:noProof/>
                <w:webHidden/>
              </w:rPr>
              <w:instrText xml:space="preserve"> PAGEREF _Toc484959629 \h </w:instrText>
            </w:r>
            <w:r w:rsidR="00643D61">
              <w:rPr>
                <w:noProof/>
                <w:webHidden/>
              </w:rPr>
            </w:r>
            <w:r w:rsidR="00643D61">
              <w:rPr>
                <w:noProof/>
                <w:webHidden/>
              </w:rPr>
              <w:fldChar w:fldCharType="separate"/>
            </w:r>
            <w:r w:rsidR="00643D61">
              <w:rPr>
                <w:noProof/>
                <w:webHidden/>
              </w:rPr>
              <w:t>117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30" w:history="1">
            <w:r w:rsidR="00643D61" w:rsidRPr="00322EC6">
              <w:rPr>
                <w:rStyle w:val="ac"/>
                <w:rFonts w:hint="eastAsia"/>
                <w:noProof/>
              </w:rPr>
              <w:t>第三节</w:t>
            </w:r>
            <w:r w:rsidR="00643D61" w:rsidRPr="00322EC6">
              <w:rPr>
                <w:rStyle w:val="ac"/>
                <w:noProof/>
              </w:rPr>
              <w:t xml:space="preserve"> </w:t>
            </w:r>
            <w:r w:rsidR="00643D61" w:rsidRPr="00322EC6">
              <w:rPr>
                <w:rStyle w:val="ac"/>
                <w:rFonts w:hint="eastAsia"/>
                <w:noProof/>
              </w:rPr>
              <w:t>系统设备</w:t>
            </w:r>
            <w:r w:rsidR="00643D61">
              <w:rPr>
                <w:noProof/>
                <w:webHidden/>
              </w:rPr>
              <w:tab/>
            </w:r>
            <w:r w:rsidR="00643D61">
              <w:rPr>
                <w:noProof/>
                <w:webHidden/>
              </w:rPr>
              <w:fldChar w:fldCharType="begin"/>
            </w:r>
            <w:r w:rsidR="00643D61">
              <w:rPr>
                <w:noProof/>
                <w:webHidden/>
              </w:rPr>
              <w:instrText xml:space="preserve"> PAGEREF _Toc484959630 \h </w:instrText>
            </w:r>
            <w:r w:rsidR="00643D61">
              <w:rPr>
                <w:noProof/>
                <w:webHidden/>
              </w:rPr>
            </w:r>
            <w:r w:rsidR="00643D61">
              <w:rPr>
                <w:noProof/>
                <w:webHidden/>
              </w:rPr>
              <w:fldChar w:fldCharType="separate"/>
            </w:r>
            <w:r w:rsidR="00643D61">
              <w:rPr>
                <w:noProof/>
                <w:webHidden/>
              </w:rPr>
              <w:t>117</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31" w:history="1">
            <w:r w:rsidR="00643D61" w:rsidRPr="00322EC6">
              <w:rPr>
                <w:rStyle w:val="ac"/>
                <w:rFonts w:hint="eastAsia"/>
                <w:noProof/>
              </w:rPr>
              <w:t>第四节</w:t>
            </w:r>
            <w:r w:rsidR="00643D61" w:rsidRPr="00322EC6">
              <w:rPr>
                <w:rStyle w:val="ac"/>
                <w:noProof/>
              </w:rPr>
              <w:t xml:space="preserve"> </w:t>
            </w:r>
            <w:r w:rsidR="00643D61" w:rsidRPr="00322EC6">
              <w:rPr>
                <w:rStyle w:val="ac"/>
                <w:rFonts w:hint="eastAsia"/>
                <w:noProof/>
              </w:rPr>
              <w:t>施工</w:t>
            </w:r>
            <w:r w:rsidR="00643D61">
              <w:rPr>
                <w:noProof/>
                <w:webHidden/>
              </w:rPr>
              <w:tab/>
            </w:r>
            <w:r w:rsidR="00643D61">
              <w:rPr>
                <w:noProof/>
                <w:webHidden/>
              </w:rPr>
              <w:fldChar w:fldCharType="begin"/>
            </w:r>
            <w:r w:rsidR="00643D61">
              <w:rPr>
                <w:noProof/>
                <w:webHidden/>
              </w:rPr>
              <w:instrText xml:space="preserve"> PAGEREF _Toc484959631 \h </w:instrText>
            </w:r>
            <w:r w:rsidR="00643D61">
              <w:rPr>
                <w:noProof/>
                <w:webHidden/>
              </w:rPr>
            </w:r>
            <w:r w:rsidR="00643D61">
              <w:rPr>
                <w:noProof/>
                <w:webHidden/>
              </w:rPr>
              <w:fldChar w:fldCharType="separate"/>
            </w:r>
            <w:r w:rsidR="00643D61">
              <w:rPr>
                <w:noProof/>
                <w:webHidden/>
              </w:rPr>
              <w:t>120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32" w:history="1">
            <w:r w:rsidR="00643D61" w:rsidRPr="00322EC6">
              <w:rPr>
                <w:rStyle w:val="ac"/>
                <w:rFonts w:hint="eastAsia"/>
                <w:noProof/>
              </w:rPr>
              <w:t>第五节</w:t>
            </w:r>
            <w:r w:rsidR="00643D61" w:rsidRPr="00322EC6">
              <w:rPr>
                <w:rStyle w:val="ac"/>
                <w:noProof/>
              </w:rPr>
              <w:t xml:space="preserve"> </w:t>
            </w:r>
            <w:r w:rsidR="00643D61" w:rsidRPr="00322EC6">
              <w:rPr>
                <w:rStyle w:val="ac"/>
                <w:rFonts w:hint="eastAsia"/>
                <w:noProof/>
              </w:rPr>
              <w:t>调试</w:t>
            </w:r>
            <w:r w:rsidR="00643D61">
              <w:rPr>
                <w:noProof/>
                <w:webHidden/>
              </w:rPr>
              <w:tab/>
            </w:r>
            <w:r w:rsidR="00643D61">
              <w:rPr>
                <w:noProof/>
                <w:webHidden/>
              </w:rPr>
              <w:fldChar w:fldCharType="begin"/>
            </w:r>
            <w:r w:rsidR="00643D61">
              <w:rPr>
                <w:noProof/>
                <w:webHidden/>
              </w:rPr>
              <w:instrText xml:space="preserve"> PAGEREF _Toc484959632 \h </w:instrText>
            </w:r>
            <w:r w:rsidR="00643D61">
              <w:rPr>
                <w:noProof/>
                <w:webHidden/>
              </w:rPr>
            </w:r>
            <w:r w:rsidR="00643D61">
              <w:rPr>
                <w:noProof/>
                <w:webHidden/>
              </w:rPr>
              <w:fldChar w:fldCharType="separate"/>
            </w:r>
            <w:r w:rsidR="00643D61">
              <w:rPr>
                <w:noProof/>
                <w:webHidden/>
              </w:rPr>
              <w:t>120</w:t>
            </w:r>
            <w:r w:rsidR="00643D61">
              <w:rPr>
                <w:noProof/>
                <w:webHidden/>
              </w:rPr>
              <w:fldChar w:fldCharType="end"/>
            </w:r>
          </w:hyperlink>
        </w:p>
        <w:p w:rsidR="00643D61" w:rsidRDefault="00690060" w:rsidP="00643D61">
          <w:pPr>
            <w:pStyle w:val="23"/>
            <w:tabs>
              <w:tab w:val="right" w:leader="dot" w:pos="8296"/>
            </w:tabs>
            <w:rPr>
              <w:rFonts w:asciiTheme="minorHAnsi" w:eastAsiaTheme="minorEastAsia" w:hAnsiTheme="minorHAnsi" w:cstheme="minorBidi"/>
              <w:smallCaps w:val="0"/>
              <w:noProof/>
              <w:sz w:val="21"/>
              <w:szCs w:val="22"/>
            </w:rPr>
          </w:pPr>
          <w:hyperlink w:anchor="_Toc484959633" w:history="1">
            <w:r w:rsidR="00643D61" w:rsidRPr="00322EC6">
              <w:rPr>
                <w:rStyle w:val="ac"/>
                <w:rFonts w:hint="eastAsia"/>
                <w:noProof/>
              </w:rPr>
              <w:t>第六节</w:t>
            </w:r>
            <w:r w:rsidR="00643D61" w:rsidRPr="00322EC6">
              <w:rPr>
                <w:rStyle w:val="ac"/>
                <w:noProof/>
              </w:rPr>
              <w:t xml:space="preserve"> </w:t>
            </w:r>
            <w:r w:rsidR="00643D61" w:rsidRPr="00322EC6">
              <w:rPr>
                <w:rStyle w:val="ac"/>
                <w:rFonts w:hint="eastAsia"/>
                <w:noProof/>
              </w:rPr>
              <w:t>竣工</w:t>
            </w:r>
            <w:r w:rsidR="00643D61">
              <w:rPr>
                <w:noProof/>
                <w:webHidden/>
              </w:rPr>
              <w:tab/>
            </w:r>
            <w:r w:rsidR="00643D61">
              <w:rPr>
                <w:noProof/>
                <w:webHidden/>
              </w:rPr>
              <w:fldChar w:fldCharType="begin"/>
            </w:r>
            <w:r w:rsidR="00643D61">
              <w:rPr>
                <w:noProof/>
                <w:webHidden/>
              </w:rPr>
              <w:instrText xml:space="preserve"> PAGEREF _Toc484959633 \h </w:instrText>
            </w:r>
            <w:r w:rsidR="00643D61">
              <w:rPr>
                <w:noProof/>
                <w:webHidden/>
              </w:rPr>
            </w:r>
            <w:r w:rsidR="00643D61">
              <w:rPr>
                <w:noProof/>
                <w:webHidden/>
              </w:rPr>
              <w:fldChar w:fldCharType="separate"/>
            </w:r>
            <w:r w:rsidR="00643D61">
              <w:rPr>
                <w:noProof/>
                <w:webHidden/>
              </w:rPr>
              <w:t>120</w:t>
            </w:r>
            <w:r w:rsidR="00643D61">
              <w:rPr>
                <w:noProof/>
                <w:webHidden/>
              </w:rPr>
              <w:fldChar w:fldCharType="end"/>
            </w:r>
          </w:hyperlink>
        </w:p>
        <w:p w:rsidR="00643D61" w:rsidRDefault="00643D61" w:rsidP="00643D61">
          <w:pPr>
            <w:rPr>
              <w:rFonts w:ascii="Calibri" w:hAnsi="Calibri" w:cs="Calibri"/>
              <w:b/>
              <w:bCs/>
              <w:caps/>
              <w:sz w:val="20"/>
            </w:rPr>
          </w:pPr>
          <w:r>
            <w:rPr>
              <w:rFonts w:ascii="Calibri" w:hAnsi="Calibri" w:cs="Calibri"/>
              <w:b/>
              <w:bCs/>
              <w:caps/>
              <w:sz w:val="20"/>
            </w:rPr>
            <w:fldChar w:fldCharType="end"/>
          </w:r>
        </w:p>
      </w:sdtContent>
    </w:sdt>
    <w:p w:rsidR="00643D61" w:rsidRPr="000A5250" w:rsidRDefault="00643D61" w:rsidP="008B0170">
      <w:pPr>
        <w:pStyle w:val="1"/>
        <w:numPr>
          <w:ilvl w:val="0"/>
          <w:numId w:val="97"/>
        </w:numPr>
        <w:ind w:left="1134" w:hanging="1134"/>
        <w:jc w:val="both"/>
      </w:pPr>
      <w:bookmarkStart w:id="2" w:name="_Toc484959554"/>
      <w:r w:rsidRPr="000A5250">
        <w:lastRenderedPageBreak/>
        <w:t>综合布线系统</w:t>
      </w:r>
      <w:bookmarkEnd w:id="1"/>
      <w:r>
        <w:rPr>
          <w:rFonts w:hint="eastAsia"/>
        </w:rPr>
        <w:t>（根据项目安排配合</w:t>
      </w:r>
      <w:proofErr w:type="gramStart"/>
      <w:r>
        <w:rPr>
          <w:rFonts w:hint="eastAsia"/>
        </w:rPr>
        <w:t>入户驻</w:t>
      </w:r>
      <w:proofErr w:type="gramEnd"/>
      <w:r>
        <w:rPr>
          <w:rFonts w:hint="eastAsia"/>
        </w:rPr>
        <w:t>地网第三方进行设计等关联工作）</w:t>
      </w:r>
      <w:bookmarkEnd w:id="2"/>
    </w:p>
    <w:p w:rsidR="00643D61" w:rsidRPr="000A5250" w:rsidRDefault="00643D61" w:rsidP="008B0170">
      <w:pPr>
        <w:pStyle w:val="2"/>
        <w:numPr>
          <w:ilvl w:val="1"/>
          <w:numId w:val="97"/>
        </w:numPr>
        <w:ind w:left="1134" w:hanging="1134"/>
      </w:pPr>
      <w:bookmarkStart w:id="3" w:name="_Toc404104174"/>
      <w:bookmarkStart w:id="4" w:name="_Toc484959555"/>
      <w:r w:rsidRPr="000A5250">
        <w:rPr>
          <w:rFonts w:hint="eastAsia"/>
        </w:rPr>
        <w:t>总则</w:t>
      </w:r>
      <w:bookmarkEnd w:id="3"/>
      <w:bookmarkEnd w:id="4"/>
    </w:p>
    <w:p w:rsidR="00643D61" w:rsidRPr="000A5250" w:rsidRDefault="00643D61" w:rsidP="00643D61">
      <w:pPr>
        <w:pStyle w:val="3"/>
        <w:numPr>
          <w:ilvl w:val="0"/>
          <w:numId w:val="0"/>
        </w:numPr>
      </w:pPr>
      <w:r>
        <w:rPr>
          <w:rFonts w:hint="eastAsia"/>
          <w:lang w:eastAsia="zh-CN"/>
        </w:rPr>
        <w:t xml:space="preserve">1.1 </w:t>
      </w:r>
      <w:r w:rsidRPr="000A5250">
        <w:t>说明</w:t>
      </w:r>
    </w:p>
    <w:p w:rsidR="00643D61" w:rsidRPr="000D2586" w:rsidRDefault="00643D61" w:rsidP="008B0170">
      <w:pPr>
        <w:pStyle w:val="ad"/>
        <w:numPr>
          <w:ilvl w:val="0"/>
          <w:numId w:val="9"/>
        </w:numPr>
        <w:ind w:rightChars="175" w:right="368" w:firstLineChars="150" w:firstLine="330"/>
      </w:pPr>
      <w:r w:rsidRPr="000A5250">
        <w:t>承包单位须根据本技术规格说明书的要求及图标、设计、供应一套综合布线系统（计算机网络系统</w:t>
      </w:r>
      <w:r w:rsidRPr="000A5250">
        <w:rPr>
          <w:rFonts w:hint="eastAsia"/>
        </w:rPr>
        <w:t>另外说明</w:t>
      </w:r>
      <w:r w:rsidRPr="000A5250">
        <w:t>）</w:t>
      </w:r>
      <w:r>
        <w:t>，</w:t>
      </w:r>
      <w:r w:rsidRPr="000A5250">
        <w:t>包括安装接线、测试及试运转资料。系统须依照制造厂商的规范要求进行布线及安装</w:t>
      </w:r>
      <w:r>
        <w:t>，</w:t>
      </w:r>
      <w:r w:rsidRPr="000A5250">
        <w:t>并须保持最佳的运转情况。</w:t>
      </w:r>
    </w:p>
    <w:p w:rsidR="00643D61" w:rsidRPr="000A5250" w:rsidRDefault="00643D61" w:rsidP="008B0170">
      <w:pPr>
        <w:pStyle w:val="ad"/>
        <w:numPr>
          <w:ilvl w:val="0"/>
          <w:numId w:val="9"/>
        </w:numPr>
        <w:ind w:rightChars="175" w:right="368" w:firstLineChars="150" w:firstLine="330"/>
      </w:pPr>
      <w:r w:rsidRPr="000A5250">
        <w:t>本系统应由组合式线路及其配件组成</w:t>
      </w:r>
      <w:r>
        <w:t>，</w:t>
      </w:r>
      <w:r w:rsidRPr="000A5250">
        <w:t>主要设备应来自同一家制造厂的标准产品。承包单位</w:t>
      </w:r>
      <w:proofErr w:type="gramStart"/>
      <w:r w:rsidRPr="000A5250">
        <w:t>须供应</w:t>
      </w:r>
      <w:proofErr w:type="gramEnd"/>
      <w:r w:rsidRPr="000A5250">
        <w:t>及安装所指定或为了成功地完成本系统所要求的一切有关设备。任何设备如未于本技术规格说明书内或图上提到</w:t>
      </w:r>
      <w:r>
        <w:t>，</w:t>
      </w:r>
      <w:r w:rsidRPr="000A5250">
        <w:t>但为系统的运转所需</w:t>
      </w:r>
      <w:r>
        <w:t>，</w:t>
      </w:r>
      <w:r w:rsidRPr="000A5250">
        <w:t>也</w:t>
      </w:r>
      <w:proofErr w:type="gramStart"/>
      <w:r w:rsidRPr="000A5250">
        <w:t>须包括</w:t>
      </w:r>
      <w:proofErr w:type="gramEnd"/>
      <w:r w:rsidRPr="000A5250">
        <w:t>存在本合约工程内。</w:t>
      </w:r>
    </w:p>
    <w:p w:rsidR="00643D61" w:rsidRPr="000A5250" w:rsidRDefault="00643D61" w:rsidP="008B0170">
      <w:pPr>
        <w:pStyle w:val="ad"/>
        <w:numPr>
          <w:ilvl w:val="0"/>
          <w:numId w:val="9"/>
        </w:numPr>
        <w:ind w:rightChars="175" w:right="368" w:firstLineChars="150" w:firstLine="330"/>
      </w:pPr>
      <w:r w:rsidRPr="000A5250">
        <w:t>本系统是一个线路的管理系统</w:t>
      </w:r>
      <w:r>
        <w:t>，</w:t>
      </w:r>
      <w:r w:rsidRPr="000A5250">
        <w:t>由光纤、非屏敝双绞线、大对数电缆、配线架、组合式插头与插座、跳线</w:t>
      </w:r>
      <w:r>
        <w:t>，</w:t>
      </w:r>
      <w:r w:rsidRPr="000A5250">
        <w:t>以及其它附件所组成。完成后的系统应能满足标书所指定的服务要求。</w:t>
      </w:r>
    </w:p>
    <w:p w:rsidR="00643D61" w:rsidRPr="000A5250" w:rsidRDefault="00643D61" w:rsidP="008B0170">
      <w:pPr>
        <w:pStyle w:val="ad"/>
        <w:numPr>
          <w:ilvl w:val="0"/>
          <w:numId w:val="9"/>
        </w:numPr>
        <w:ind w:rightChars="175" w:right="368" w:firstLineChars="150" w:firstLine="330"/>
      </w:pPr>
      <w:r w:rsidRPr="000A5250">
        <w:t>本系统配件设备的位置及其最大尺寸应与图纸所指定的相符。承包单位须负责按照最新要求进行设计和安装</w:t>
      </w:r>
      <w:r>
        <w:t>，</w:t>
      </w:r>
      <w:r w:rsidRPr="000A5250">
        <w:t>并适应现场的条件限制。</w:t>
      </w:r>
    </w:p>
    <w:p w:rsidR="00643D61" w:rsidRPr="000A5250" w:rsidRDefault="00643D61" w:rsidP="008B0170">
      <w:pPr>
        <w:pStyle w:val="ad"/>
        <w:numPr>
          <w:ilvl w:val="0"/>
          <w:numId w:val="9"/>
        </w:numPr>
        <w:ind w:rightChars="175" w:right="368" w:firstLineChars="150" w:firstLine="330"/>
      </w:pPr>
      <w:r w:rsidRPr="000A5250">
        <w:t>投标单位在送回投标书时须呈上一份“技术建议书”</w:t>
      </w:r>
      <w:r>
        <w:t>，</w:t>
      </w:r>
      <w:r w:rsidRPr="000A5250">
        <w:t>叙述该建议的系统及其配件符合标书的要求。同时须附</w:t>
      </w:r>
      <w:proofErr w:type="gramStart"/>
      <w:r w:rsidRPr="000A5250">
        <w:t>呈有关</w:t>
      </w:r>
      <w:proofErr w:type="gramEnd"/>
      <w:r w:rsidRPr="000A5250">
        <w:t>的产品说明及制造厂的标准文件</w:t>
      </w:r>
      <w:r>
        <w:t>，</w:t>
      </w:r>
      <w:r w:rsidRPr="000A5250">
        <w:t>详细叙述电缆、接线、连接设备等等</w:t>
      </w:r>
      <w:r>
        <w:t>，</w:t>
      </w:r>
      <w:r w:rsidRPr="000A5250">
        <w:t>包括产品目录、规范单张、图表和显示特征的简图</w:t>
      </w:r>
      <w:r>
        <w:t>，</w:t>
      </w:r>
      <w:r w:rsidRPr="000A5250">
        <w:t>每个投标单位的标书将根据技术建议书的清楚程度与完整程度予以评定</w:t>
      </w:r>
      <w:r>
        <w:t>，</w:t>
      </w:r>
      <w:r w:rsidRPr="000A5250">
        <w:t>技术建议书的最低要求应包括下列资料</w:t>
      </w:r>
      <w:r>
        <w:t>：</w:t>
      </w:r>
    </w:p>
    <w:p w:rsidR="00643D61" w:rsidRPr="000A5250" w:rsidRDefault="00643D61" w:rsidP="008B0170">
      <w:pPr>
        <w:pStyle w:val="ae"/>
        <w:numPr>
          <w:ilvl w:val="0"/>
          <w:numId w:val="3"/>
        </w:numPr>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详细的系统示意图。应根据招标示意图与施工设计图纸绘制</w:t>
      </w:r>
      <w:r>
        <w:t>，</w:t>
      </w:r>
      <w:r w:rsidRPr="000A5250">
        <w:t>并加于以深化</w:t>
      </w:r>
      <w:r>
        <w:rPr>
          <w:rFonts w:hint="eastAsia"/>
        </w:rPr>
        <w:t>，</w:t>
      </w:r>
      <w:r w:rsidRPr="000A5250">
        <w:t>以显示与系统网络相连的</w:t>
      </w:r>
      <w:proofErr w:type="gramStart"/>
      <w:r w:rsidRPr="000A5250">
        <w:t>所有点</w:t>
      </w:r>
      <w:proofErr w:type="gramEnd"/>
      <w:r w:rsidRPr="000A5250">
        <w:t>的细节。</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技术性的叙述</w:t>
      </w:r>
      <w:r>
        <w:t>，</w:t>
      </w:r>
      <w:r w:rsidRPr="000A5250">
        <w:t>解释系统的总体概念</w:t>
      </w:r>
      <w:r>
        <w:t>，</w:t>
      </w:r>
      <w:r w:rsidRPr="000A5250">
        <w:t>设备的类型与质量</w:t>
      </w:r>
      <w:r>
        <w:t>，</w:t>
      </w:r>
      <w:r w:rsidRPr="000A5250">
        <w:t>容量、功能操作</w:t>
      </w:r>
      <w:r w:rsidRPr="000A5250">
        <w:rPr>
          <w:rFonts w:hint="eastAsia"/>
        </w:rPr>
        <w:t>、</w:t>
      </w:r>
      <w:r w:rsidRPr="000A5250">
        <w:t>速度和精确度。</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系统硬件和软件的扩建方法</w:t>
      </w:r>
      <w:r>
        <w:t>，</w:t>
      </w:r>
      <w:r w:rsidRPr="000A5250">
        <w:t>阐明在不同系统层次的局限性和最大容量。</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lastRenderedPageBreak/>
        <w:t>本系统在环境方面的要求</w:t>
      </w:r>
      <w:r>
        <w:t>，</w:t>
      </w:r>
      <w:r w:rsidRPr="000A5250">
        <w:t>包括每一个电讯房内的温度、湿度、设备用电及间距。</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详细叙述在硬件结构各种层次中</w:t>
      </w:r>
      <w:r>
        <w:t>，</w:t>
      </w:r>
      <w:r w:rsidRPr="000A5250">
        <w:t>系统任何部件发生故障所产生的影响。重点应放在对系统反应的影响以及发生这种故障时仍能运行的系统容量份额。</w:t>
      </w:r>
    </w:p>
    <w:p w:rsidR="00643D61" w:rsidRPr="000D2586"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在现场进行测试的步骤。</w:t>
      </w:r>
    </w:p>
    <w:p w:rsidR="00643D61" w:rsidRPr="000D2586"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为业主代表而举办的培训计划建议。</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详细的工作进度计划</w:t>
      </w:r>
      <w:r>
        <w:t>，</w:t>
      </w:r>
      <w:r w:rsidRPr="000A5250">
        <w:t>须符合建筑总合同中有关各种活动的工作程序所规定的制约。</w:t>
      </w:r>
    </w:p>
    <w:p w:rsidR="00643D61" w:rsidRPr="000A5250" w:rsidRDefault="00643D61" w:rsidP="008B0170">
      <w:pPr>
        <w:pStyle w:val="ae"/>
        <w:numPr>
          <w:ilvl w:val="0"/>
          <w:numId w:val="3"/>
        </w:numPr>
        <w:tabs>
          <w:tab w:val="num" w:pos="-52"/>
          <w:tab w:val="num" w:pos="158"/>
          <w:tab w:val="num" w:pos="1323"/>
        </w:tabs>
        <w:spacing w:afterLines="0" w:line="360" w:lineRule="auto"/>
        <w:ind w:left="0" w:rightChars="175" w:right="368" w:firstLineChars="150" w:firstLine="330"/>
        <w:jc w:val="both"/>
      </w:pPr>
      <w:r w:rsidRPr="000A5250">
        <w:t>建议的组织架构表</w:t>
      </w:r>
      <w:r>
        <w:t>，</w:t>
      </w:r>
      <w:r w:rsidRPr="000A5250">
        <w:t>显示执行设计、工程、施工、测试与维修的工程人员的架构。</w:t>
      </w:r>
    </w:p>
    <w:p w:rsidR="00643D61" w:rsidRPr="000A5250" w:rsidRDefault="00643D61" w:rsidP="008B0170">
      <w:pPr>
        <w:pStyle w:val="ad"/>
        <w:numPr>
          <w:ilvl w:val="0"/>
          <w:numId w:val="9"/>
        </w:numPr>
        <w:ind w:rightChars="175" w:right="368" w:firstLineChars="150" w:firstLine="330"/>
      </w:pPr>
      <w:r w:rsidRPr="000A5250">
        <w:t>“技术建议书”的送呈不能被看作系统己被批准</w:t>
      </w:r>
      <w:r>
        <w:t>，</w:t>
      </w:r>
      <w:r w:rsidRPr="000A5250">
        <w:t>也绝对不能解除投标单位应满足规范和图纸要求的责任。</w:t>
      </w:r>
    </w:p>
    <w:p w:rsidR="00643D61" w:rsidRPr="000A5250" w:rsidRDefault="00643D61" w:rsidP="008B0170">
      <w:pPr>
        <w:pStyle w:val="ad"/>
        <w:numPr>
          <w:ilvl w:val="0"/>
          <w:numId w:val="9"/>
        </w:numPr>
        <w:ind w:rightChars="175" w:right="368" w:firstLineChars="150" w:firstLine="330"/>
      </w:pPr>
      <w:r w:rsidRPr="000A5250">
        <w:t>本承包商负责供应及安装系统设备、线缆、线管（含桥架）等</w:t>
      </w:r>
      <w:r>
        <w:t>，</w:t>
      </w:r>
      <w:r w:rsidRPr="000A5250">
        <w:t>工程范围根据工程界面确定。</w:t>
      </w:r>
    </w:p>
    <w:p w:rsidR="00643D61" w:rsidRPr="000A5250" w:rsidRDefault="00643D61" w:rsidP="008B0170">
      <w:pPr>
        <w:pStyle w:val="ad"/>
        <w:numPr>
          <w:ilvl w:val="0"/>
          <w:numId w:val="9"/>
        </w:numPr>
        <w:ind w:rightChars="175" w:right="368" w:firstLineChars="150" w:firstLine="330"/>
      </w:pPr>
      <w:r w:rsidRPr="000A5250">
        <w:t>承包单位需作一切的配合以完成电话局及有关部门的要求。</w:t>
      </w:r>
    </w:p>
    <w:p w:rsidR="00643D61" w:rsidRPr="000A5250" w:rsidRDefault="00643D61" w:rsidP="008B0170">
      <w:pPr>
        <w:pStyle w:val="ad"/>
        <w:numPr>
          <w:ilvl w:val="0"/>
          <w:numId w:val="9"/>
        </w:numPr>
        <w:ind w:rightChars="175" w:right="368" w:firstLineChars="150" w:firstLine="330"/>
      </w:pPr>
      <w:r w:rsidRPr="000A5250">
        <w:t>承包单位应提供所有必需的螺栓、锚栓、压紧装置、接线、绕</w:t>
      </w:r>
      <w:proofErr w:type="gramStart"/>
      <w:r w:rsidRPr="000A5250">
        <w:t>札</w:t>
      </w:r>
      <w:proofErr w:type="gramEnd"/>
      <w:r w:rsidRPr="000A5250">
        <w:t>、分配环、各种接地与支撑硬件等。</w:t>
      </w:r>
    </w:p>
    <w:p w:rsidR="00643D61" w:rsidRPr="00AB08D4" w:rsidRDefault="00643D61" w:rsidP="008B0170">
      <w:pPr>
        <w:pStyle w:val="ad"/>
        <w:numPr>
          <w:ilvl w:val="0"/>
          <w:numId w:val="9"/>
        </w:numPr>
        <w:ind w:rightChars="175" w:right="368" w:firstLineChars="150" w:firstLine="330"/>
      </w:pPr>
      <w:r w:rsidRPr="00AB08D4">
        <w:t>在回</w:t>
      </w:r>
      <w:proofErr w:type="gramStart"/>
      <w:r w:rsidRPr="00AB08D4">
        <w:t>标文件</w:t>
      </w:r>
      <w:proofErr w:type="gramEnd"/>
      <w:r w:rsidRPr="00AB08D4">
        <w:t>中</w:t>
      </w:r>
      <w:r>
        <w:t>，</w:t>
      </w:r>
      <w:r w:rsidRPr="00AB08D4">
        <w:t>需提供下述资料：</w:t>
      </w:r>
      <w:r w:rsidRPr="00AB08D4">
        <w:rPr>
          <w:rFonts w:hint="eastAsia"/>
        </w:rPr>
        <w:t>布线制造</w:t>
      </w:r>
      <w:r w:rsidRPr="00AB08D4">
        <w:t>厂商的</w:t>
      </w:r>
      <w:r w:rsidRPr="00AB08D4">
        <w:t>ISO9001</w:t>
      </w:r>
      <w:r w:rsidRPr="00AB08D4">
        <w:t>质量体系认证书、提供</w:t>
      </w:r>
      <w:r w:rsidRPr="00AB08D4">
        <w:rPr>
          <w:rFonts w:hint="eastAsia"/>
        </w:rPr>
        <w:t>综合布线</w:t>
      </w:r>
      <w:r w:rsidRPr="00AB08D4">
        <w:t>厂家对本项目的授权证书和质量保证说明。</w:t>
      </w:r>
      <w:r w:rsidRPr="00AB08D4">
        <w:rPr>
          <w:rFonts w:hint="eastAsia"/>
        </w:rPr>
        <w:t>提供非屏蔽六类铜缆和光纤产品的</w:t>
      </w:r>
      <w:r w:rsidRPr="00AB08D4">
        <w:rPr>
          <w:rFonts w:hint="eastAsia"/>
        </w:rPr>
        <w:t>ETL</w:t>
      </w:r>
      <w:r w:rsidRPr="00AB08D4">
        <w:rPr>
          <w:rFonts w:hint="eastAsia"/>
        </w:rPr>
        <w:t>等国际第三方机构测试认证文件和国家信产部的测试报告。</w:t>
      </w:r>
    </w:p>
    <w:p w:rsidR="00643D61" w:rsidRPr="000D2586" w:rsidRDefault="00643D61" w:rsidP="008B0170">
      <w:pPr>
        <w:pStyle w:val="ad"/>
        <w:numPr>
          <w:ilvl w:val="0"/>
          <w:numId w:val="9"/>
        </w:numPr>
        <w:ind w:rightChars="175" w:right="368" w:firstLineChars="150" w:firstLine="330"/>
      </w:pPr>
      <w:r w:rsidRPr="000D2586">
        <w:rPr>
          <w:rFonts w:hint="eastAsia"/>
        </w:rPr>
        <w:t>综合布线厂家为世界</w:t>
      </w:r>
      <w:r w:rsidRPr="000D2586">
        <w:rPr>
          <w:rFonts w:hint="eastAsia"/>
        </w:rPr>
        <w:t>500</w:t>
      </w:r>
      <w:r w:rsidRPr="000D2586">
        <w:rPr>
          <w:rFonts w:hint="eastAsia"/>
        </w:rPr>
        <w:t>强企业。</w:t>
      </w:r>
    </w:p>
    <w:p w:rsidR="00643D61" w:rsidRPr="000D2586" w:rsidRDefault="00643D61" w:rsidP="008B0170">
      <w:pPr>
        <w:pStyle w:val="ad"/>
        <w:numPr>
          <w:ilvl w:val="0"/>
          <w:numId w:val="9"/>
        </w:numPr>
        <w:ind w:rightChars="175" w:right="368" w:firstLineChars="150" w:firstLine="330"/>
      </w:pPr>
      <w:r w:rsidRPr="000D2586">
        <w:rPr>
          <w:rFonts w:hint="eastAsia"/>
        </w:rPr>
        <w:t>采用欧美著名品牌</w:t>
      </w:r>
      <w:r>
        <w:rPr>
          <w:rFonts w:hint="eastAsia"/>
        </w:rPr>
        <w:t>，</w:t>
      </w:r>
      <w:r w:rsidRPr="000D2586">
        <w:rPr>
          <w:rFonts w:hint="eastAsia"/>
        </w:rPr>
        <w:t>厂商必须在深圳当地设立办事处</w:t>
      </w:r>
      <w:r>
        <w:rPr>
          <w:rFonts w:hint="eastAsia"/>
        </w:rPr>
        <w:t>，</w:t>
      </w:r>
      <w:r w:rsidRPr="000D2586">
        <w:rPr>
          <w:rFonts w:hint="eastAsia"/>
        </w:rPr>
        <w:t>在广东省设立技术中心（提供营业执照复印件）</w:t>
      </w:r>
      <w:r>
        <w:rPr>
          <w:rFonts w:hint="eastAsia"/>
        </w:rPr>
        <w:t>，</w:t>
      </w:r>
      <w:r w:rsidRPr="000D2586">
        <w:rPr>
          <w:rFonts w:hint="eastAsia"/>
        </w:rPr>
        <w:t>便于维护服务。</w:t>
      </w:r>
    </w:p>
    <w:p w:rsidR="00643D61" w:rsidRPr="000D2586" w:rsidRDefault="00643D61" w:rsidP="008B0170">
      <w:pPr>
        <w:pStyle w:val="ad"/>
        <w:numPr>
          <w:ilvl w:val="0"/>
          <w:numId w:val="9"/>
        </w:numPr>
        <w:ind w:rightChars="175" w:right="368" w:firstLineChars="150" w:firstLine="330"/>
      </w:pPr>
      <w:r w:rsidRPr="000D2586">
        <w:rPr>
          <w:rFonts w:hint="eastAsia"/>
        </w:rPr>
        <w:t>要求布线厂家提供关于所有投标产品的针对业主的原厂项目授权书</w:t>
      </w:r>
      <w:r>
        <w:rPr>
          <w:rFonts w:hint="eastAsia"/>
        </w:rPr>
        <w:t>，</w:t>
      </w:r>
      <w:r w:rsidRPr="000D2586">
        <w:rPr>
          <w:rFonts w:hint="eastAsia"/>
        </w:rPr>
        <w:t>并在交货时提供所交产品的原厂证明及原厂质保。</w:t>
      </w:r>
    </w:p>
    <w:p w:rsidR="00643D61" w:rsidRPr="000A5250" w:rsidRDefault="00643D61" w:rsidP="00643D61">
      <w:pPr>
        <w:pStyle w:val="3"/>
        <w:numPr>
          <w:ilvl w:val="0"/>
          <w:numId w:val="0"/>
        </w:numPr>
        <w:rPr>
          <w:lang w:eastAsia="zh-CN"/>
        </w:rPr>
      </w:pPr>
      <w:r>
        <w:rPr>
          <w:rFonts w:hint="eastAsia"/>
          <w:lang w:eastAsia="zh-CN"/>
        </w:rPr>
        <w:t xml:space="preserve">1.2 </w:t>
      </w:r>
      <w:r w:rsidRPr="000A5250">
        <w:rPr>
          <w:lang w:eastAsia="zh-CN"/>
        </w:rPr>
        <w:t>对质量保证的特殊要求</w:t>
      </w:r>
    </w:p>
    <w:p w:rsidR="00643D61" w:rsidRPr="000A5250" w:rsidRDefault="00643D61" w:rsidP="008B0170">
      <w:pPr>
        <w:pStyle w:val="ad"/>
        <w:numPr>
          <w:ilvl w:val="0"/>
          <w:numId w:val="10"/>
        </w:numPr>
        <w:ind w:rightChars="175" w:right="368" w:firstLineChars="150" w:firstLine="330"/>
      </w:pPr>
      <w:r w:rsidRPr="000A5250">
        <w:t>一切工作都应符合最佳的工业标准</w:t>
      </w:r>
      <w:r>
        <w:t>，</w:t>
      </w:r>
      <w:r w:rsidRPr="000A5250">
        <w:t>并经得起测试、检验、投运与验收。</w:t>
      </w:r>
    </w:p>
    <w:p w:rsidR="00643D61" w:rsidRDefault="00643D61" w:rsidP="008B0170">
      <w:pPr>
        <w:pStyle w:val="ad"/>
        <w:numPr>
          <w:ilvl w:val="0"/>
          <w:numId w:val="10"/>
        </w:numPr>
        <w:ind w:rightChars="175" w:right="368" w:firstLineChars="150" w:firstLine="330"/>
      </w:pPr>
      <w:r w:rsidRPr="000A5250">
        <w:t>系统应有证明能担负指定的职能</w:t>
      </w:r>
      <w:r>
        <w:t>，</w:t>
      </w:r>
      <w:r w:rsidRPr="000A5250">
        <w:t>应是制造厂的标准产品系列</w:t>
      </w:r>
      <w:r>
        <w:t>，</w:t>
      </w:r>
      <w:r w:rsidRPr="000A5250">
        <w:t>并应经过一个有权威的测试机构进行同类型产品测试合格。相应的技术资料</w:t>
      </w:r>
      <w:r>
        <w:t>，</w:t>
      </w:r>
      <w:r w:rsidRPr="000A5250">
        <w:t>同类型产品的</w:t>
      </w:r>
      <w:r w:rsidRPr="000A5250">
        <w:lastRenderedPageBreak/>
        <w:t>测试证书</w:t>
      </w:r>
      <w:r>
        <w:t>，</w:t>
      </w:r>
      <w:r w:rsidRPr="000A5250">
        <w:t>图纸及测试报告</w:t>
      </w:r>
      <w:r>
        <w:t>，</w:t>
      </w:r>
      <w:r w:rsidRPr="000A5250">
        <w:t>必须用中文写成</w:t>
      </w:r>
      <w:r>
        <w:t>，</w:t>
      </w:r>
      <w:r w:rsidRPr="000A5250">
        <w:t>提供审查。</w:t>
      </w:r>
    </w:p>
    <w:p w:rsidR="00643D61" w:rsidRPr="000A5250" w:rsidRDefault="00643D61" w:rsidP="008B0170">
      <w:pPr>
        <w:pStyle w:val="ad"/>
        <w:numPr>
          <w:ilvl w:val="0"/>
          <w:numId w:val="10"/>
        </w:numPr>
        <w:ind w:rightChars="175" w:right="368" w:firstLineChars="150" w:firstLine="330"/>
      </w:pPr>
      <w:r>
        <w:rPr>
          <w:rFonts w:hint="eastAsia"/>
        </w:rPr>
        <w:t>为保证系统的契合性，应保证综合布线系统所有的线缆、光缆及接插件配件应为同一品牌，除非该品牌未能提供相应的设备，则可以提供同一档次的其他品牌设备替代。承包单位如不遵循该原则进行设备选型，则业主有权利在要求承包单位进行设备更换，并由承包单位自行承担因此造成的损失。，</w:t>
      </w:r>
    </w:p>
    <w:p w:rsidR="00643D61" w:rsidRPr="000A5250" w:rsidRDefault="00643D61" w:rsidP="008B0170">
      <w:pPr>
        <w:pStyle w:val="ad"/>
        <w:numPr>
          <w:ilvl w:val="0"/>
          <w:numId w:val="10"/>
        </w:numPr>
        <w:ind w:rightChars="175" w:right="368" w:firstLineChars="150" w:firstLine="330"/>
      </w:pPr>
      <w:r w:rsidRPr="000A5250">
        <w:t>整个系统应按下列标准的最新修订本进行设计与制造。如当地的法令或规范更为严谨</w:t>
      </w:r>
      <w:r>
        <w:t>，</w:t>
      </w:r>
      <w:r w:rsidRPr="000A5250">
        <w:t>则应优先遵守有关的法令或规范。</w:t>
      </w:r>
    </w:p>
    <w:p w:rsidR="00643D61" w:rsidRPr="000D2586" w:rsidRDefault="00643D61" w:rsidP="008B0170">
      <w:pPr>
        <w:pStyle w:val="ae"/>
        <w:numPr>
          <w:ilvl w:val="0"/>
          <w:numId w:val="4"/>
        </w:numPr>
        <w:spacing w:afterLines="0" w:line="360" w:lineRule="auto"/>
        <w:ind w:left="0" w:rightChars="175" w:right="368" w:firstLineChars="150" w:firstLine="330"/>
        <w:jc w:val="both"/>
      </w:pPr>
      <w:r w:rsidRPr="000A5250">
        <w:t>《民用建筑电气设计规范》（</w:t>
      </w:r>
      <w:r w:rsidRPr="000D2586">
        <w:t>JGJ16-2008</w:t>
      </w:r>
      <w:r w:rsidRPr="000A5250">
        <w:t>）</w:t>
      </w:r>
    </w:p>
    <w:p w:rsidR="00643D61" w:rsidRPr="000A5250"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A5250">
        <w:rPr>
          <w:rFonts w:hint="eastAsia"/>
        </w:rPr>
        <w:t>《智能建筑设计标准》（</w:t>
      </w:r>
      <w:r>
        <w:t>GB/T50314-2015</w:t>
      </w:r>
      <w:r w:rsidRPr="000A5250">
        <w:rPr>
          <w:rFonts w:hint="eastAsia"/>
        </w:rPr>
        <w:t>）</w:t>
      </w:r>
    </w:p>
    <w:p w:rsidR="00643D61" w:rsidRPr="000A5250"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A5250">
        <w:rPr>
          <w:rFonts w:hint="eastAsia"/>
        </w:rPr>
        <w:t>《建筑物电子信息系统防雷技术规范》（</w:t>
      </w:r>
      <w:r w:rsidRPr="000A5250">
        <w:t>GB50343-2012</w:t>
      </w:r>
      <w:r w:rsidRPr="000A5250">
        <w:rPr>
          <w:rFonts w:hint="eastAsia"/>
        </w:rPr>
        <w:t>）</w:t>
      </w:r>
    </w:p>
    <w:p w:rsidR="00643D61" w:rsidRPr="000A5250"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A5250">
        <w:rPr>
          <w:rFonts w:hint="eastAsia"/>
        </w:rPr>
        <w:t>《综合布线系统工程设计规范》（</w:t>
      </w:r>
      <w:r w:rsidRPr="000A5250">
        <w:t>GB50311-2007</w:t>
      </w:r>
      <w:r w:rsidRPr="000A5250">
        <w:rPr>
          <w:rFonts w:hint="eastAsia"/>
        </w:rPr>
        <w:t>）</w:t>
      </w:r>
    </w:p>
    <w:p w:rsidR="00643D61" w:rsidRPr="000A5250"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A5250">
        <w:t>《电子信息系统机房设计规范》</w:t>
      </w:r>
      <w:r w:rsidRPr="000A5250">
        <w:rPr>
          <w:rFonts w:hint="eastAsia"/>
        </w:rPr>
        <w:t>（</w:t>
      </w:r>
      <w:r w:rsidRPr="000A5250">
        <w:t>GB50174-2008</w:t>
      </w:r>
      <w:r w:rsidRPr="000A5250">
        <w:rPr>
          <w:rFonts w:hint="eastAsia"/>
        </w:rPr>
        <w:t>）</w:t>
      </w:r>
    </w:p>
    <w:p w:rsidR="00643D61" w:rsidRPr="000D2586"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D2586">
        <w:t>ITU-T</w:t>
      </w:r>
      <w:r w:rsidRPr="000A5250">
        <w:t>国际电信联盟</w:t>
      </w:r>
      <w:r w:rsidRPr="000D2586">
        <w:t>-</w:t>
      </w:r>
      <w:r w:rsidRPr="000A5250">
        <w:t>电信标准委员会（原</w:t>
      </w:r>
      <w:r w:rsidRPr="000D2586">
        <w:t>CCITT</w:t>
      </w:r>
      <w:r w:rsidRPr="000A5250">
        <w:t>）</w:t>
      </w:r>
    </w:p>
    <w:p w:rsidR="00643D61" w:rsidRPr="000D2586"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D2586">
        <w:t>EIA</w:t>
      </w:r>
      <w:r w:rsidRPr="000A5250">
        <w:t>／</w:t>
      </w:r>
      <w:r w:rsidRPr="000D2586">
        <w:t>TIA568B</w:t>
      </w:r>
      <w:r w:rsidRPr="000A5250">
        <w:t>标准</w:t>
      </w:r>
    </w:p>
    <w:p w:rsidR="00643D61" w:rsidRPr="000D2586" w:rsidRDefault="00643D61" w:rsidP="008B0170">
      <w:pPr>
        <w:pStyle w:val="ae"/>
        <w:numPr>
          <w:ilvl w:val="0"/>
          <w:numId w:val="4"/>
        </w:numPr>
        <w:tabs>
          <w:tab w:val="num" w:pos="-52"/>
          <w:tab w:val="num" w:pos="158"/>
          <w:tab w:val="num" w:pos="1323"/>
        </w:tabs>
        <w:spacing w:afterLines="0" w:line="360" w:lineRule="auto"/>
        <w:ind w:left="0" w:rightChars="175" w:right="368" w:firstLineChars="150" w:firstLine="330"/>
        <w:jc w:val="both"/>
      </w:pPr>
      <w:r w:rsidRPr="000D2586">
        <w:t>ISO</w:t>
      </w:r>
      <w:r w:rsidRPr="000A5250">
        <w:t>／</w:t>
      </w:r>
      <w:r w:rsidRPr="000D2586">
        <w:t>IECDIS11801</w:t>
      </w:r>
      <w:r w:rsidRPr="000A5250">
        <w:t>建筑及建筑群结构化综合布线系统国际标准</w:t>
      </w:r>
    </w:p>
    <w:p w:rsidR="00643D61" w:rsidRPr="000A5250" w:rsidRDefault="00643D61" w:rsidP="008B0170">
      <w:pPr>
        <w:pStyle w:val="ad"/>
        <w:numPr>
          <w:ilvl w:val="0"/>
          <w:numId w:val="10"/>
        </w:numPr>
        <w:ind w:rightChars="175" w:right="368" w:firstLineChars="150" w:firstLine="330"/>
      </w:pPr>
      <w:r w:rsidRPr="000A5250">
        <w:t>承包单位需使用</w:t>
      </w:r>
      <w:r w:rsidRPr="000A5250">
        <w:t>Fluke</w:t>
      </w:r>
      <w:r w:rsidRPr="000A5250">
        <w:t>测试</w:t>
      </w:r>
      <w:proofErr w:type="gramStart"/>
      <w:r w:rsidRPr="000A5250">
        <w:t>仪完全</w:t>
      </w:r>
      <w:proofErr w:type="gramEnd"/>
      <w:r w:rsidRPr="000A5250">
        <w:t>地测试每点每线</w:t>
      </w:r>
      <w:r>
        <w:t>，</w:t>
      </w:r>
      <w:r w:rsidRPr="000A5250">
        <w:t>及完全地把每位的测试报告呈交。业主方将作抽样测试</w:t>
      </w:r>
      <w:r>
        <w:t>，</w:t>
      </w:r>
      <w:r w:rsidRPr="000A5250">
        <w:t>若发现承包单位的报告与抽样测试的结果不同</w:t>
      </w:r>
      <w:r>
        <w:t>，</w:t>
      </w:r>
      <w:r w:rsidRPr="000A5250">
        <w:t>承包单位要负责业主方的所有测验费用。</w:t>
      </w:r>
    </w:p>
    <w:p w:rsidR="00643D61" w:rsidRPr="000A5250" w:rsidRDefault="00643D61" w:rsidP="00643D61">
      <w:pPr>
        <w:pStyle w:val="3"/>
        <w:numPr>
          <w:ilvl w:val="0"/>
          <w:numId w:val="0"/>
        </w:numPr>
        <w:rPr>
          <w:lang w:eastAsia="zh-CN"/>
        </w:rPr>
      </w:pPr>
      <w:r>
        <w:rPr>
          <w:rFonts w:hint="eastAsia"/>
          <w:lang w:eastAsia="zh-CN"/>
        </w:rPr>
        <w:t xml:space="preserve">1.3 </w:t>
      </w:r>
      <w:r w:rsidRPr="000A5250">
        <w:rPr>
          <w:lang w:eastAsia="zh-CN"/>
        </w:rPr>
        <w:t>资料送审</w:t>
      </w:r>
    </w:p>
    <w:p w:rsidR="00643D61" w:rsidRPr="000813CE" w:rsidRDefault="00643D61" w:rsidP="00643D61">
      <w:pPr>
        <w:ind w:rightChars="175" w:right="368" w:firstLineChars="150" w:firstLine="330"/>
        <w:rPr>
          <w:rFonts w:ascii="宋体" w:hAnsi="宋体"/>
          <w:sz w:val="22"/>
          <w:szCs w:val="22"/>
        </w:rPr>
      </w:pPr>
      <w:r w:rsidRPr="000813CE">
        <w:rPr>
          <w:rFonts w:ascii="宋体" w:hAnsi="宋体"/>
          <w:sz w:val="22"/>
          <w:szCs w:val="22"/>
        </w:rPr>
        <w:t>承包单位应呈送下列资料作审批</w:t>
      </w:r>
      <w:r>
        <w:rPr>
          <w:rFonts w:ascii="宋体" w:hAnsi="宋体"/>
          <w:sz w:val="22"/>
          <w:szCs w:val="22"/>
        </w:rPr>
        <w:t>，</w:t>
      </w:r>
      <w:r w:rsidRPr="000813CE">
        <w:rPr>
          <w:rFonts w:ascii="宋体" w:hAnsi="宋体"/>
          <w:sz w:val="22"/>
          <w:szCs w:val="22"/>
        </w:rPr>
        <w:t>但不局限于这些资料</w:t>
      </w:r>
      <w:r>
        <w:rPr>
          <w:rFonts w:ascii="宋体" w:hAnsi="宋体"/>
          <w:sz w:val="22"/>
          <w:szCs w:val="22"/>
        </w:rPr>
        <w:t>：</w:t>
      </w:r>
    </w:p>
    <w:p w:rsidR="00643D61" w:rsidRPr="000813CE" w:rsidRDefault="00643D61" w:rsidP="008B0170">
      <w:pPr>
        <w:pStyle w:val="ad"/>
        <w:numPr>
          <w:ilvl w:val="0"/>
          <w:numId w:val="11"/>
        </w:numPr>
        <w:ind w:rightChars="175" w:right="368" w:firstLineChars="150" w:firstLine="330"/>
      </w:pPr>
      <w:r w:rsidRPr="000A5250">
        <w:t>设备与配件的技术细节</w:t>
      </w:r>
      <w:r>
        <w:t>，</w:t>
      </w:r>
      <w:r w:rsidRPr="000A5250">
        <w:t>制造厂的资料等等。应提供有关数据以核实整个系统的操作表现。</w:t>
      </w:r>
    </w:p>
    <w:p w:rsidR="00643D61" w:rsidRPr="000813CE" w:rsidRDefault="00643D61" w:rsidP="008B0170">
      <w:pPr>
        <w:pStyle w:val="ad"/>
        <w:numPr>
          <w:ilvl w:val="0"/>
          <w:numId w:val="11"/>
        </w:numPr>
        <w:ind w:rightChars="175" w:right="368" w:firstLineChars="150" w:firstLine="330"/>
      </w:pPr>
      <w:r w:rsidRPr="000A5250">
        <w:t>详细的设备制造图纸</w:t>
      </w:r>
      <w:r>
        <w:t>，</w:t>
      </w:r>
      <w:r w:rsidRPr="000A5250">
        <w:t>以显示设备的总布置</w:t>
      </w:r>
      <w:r>
        <w:t>，</w:t>
      </w:r>
      <w:r w:rsidRPr="000A5250">
        <w:t>配线架的排列等等。</w:t>
      </w:r>
    </w:p>
    <w:p w:rsidR="00643D61" w:rsidRPr="000813CE" w:rsidRDefault="00643D61" w:rsidP="008B0170">
      <w:pPr>
        <w:pStyle w:val="ad"/>
        <w:numPr>
          <w:ilvl w:val="0"/>
          <w:numId w:val="11"/>
        </w:numPr>
        <w:ind w:rightChars="175" w:right="368" w:firstLineChars="150" w:firstLine="330"/>
      </w:pPr>
      <w:r w:rsidRPr="000A5250">
        <w:t>详细线路图</w:t>
      </w:r>
      <w:r>
        <w:t>，</w:t>
      </w:r>
      <w:r w:rsidRPr="000A5250">
        <w:t>显示综合布线系统所有的线路细节</w:t>
      </w:r>
      <w:r>
        <w:t>，</w:t>
      </w:r>
      <w:r w:rsidRPr="000A5250">
        <w:t>注明电缆端的排列及数目。</w:t>
      </w:r>
    </w:p>
    <w:p w:rsidR="00643D61" w:rsidRPr="000813CE" w:rsidRDefault="00643D61" w:rsidP="008B0170">
      <w:pPr>
        <w:pStyle w:val="ad"/>
        <w:numPr>
          <w:ilvl w:val="0"/>
          <w:numId w:val="11"/>
        </w:numPr>
        <w:ind w:rightChars="175" w:right="368" w:firstLineChars="150" w:firstLine="330"/>
      </w:pPr>
      <w:r w:rsidRPr="000A5250">
        <w:t>施工图。</w:t>
      </w:r>
    </w:p>
    <w:p w:rsidR="00643D61" w:rsidRPr="000813CE" w:rsidRDefault="00643D61" w:rsidP="008B0170">
      <w:pPr>
        <w:pStyle w:val="ad"/>
        <w:numPr>
          <w:ilvl w:val="0"/>
          <w:numId w:val="11"/>
        </w:numPr>
        <w:ind w:rightChars="175" w:right="368" w:firstLineChars="150" w:firstLine="330"/>
      </w:pPr>
      <w:r w:rsidRPr="000A5250">
        <w:t>设备重量。</w:t>
      </w:r>
    </w:p>
    <w:p w:rsidR="00643D61" w:rsidRPr="000813CE" w:rsidRDefault="00643D61" w:rsidP="008B0170">
      <w:pPr>
        <w:pStyle w:val="ad"/>
        <w:numPr>
          <w:ilvl w:val="0"/>
          <w:numId w:val="11"/>
        </w:numPr>
        <w:ind w:rightChars="175" w:right="368" w:firstLineChars="150" w:firstLine="330"/>
      </w:pPr>
      <w:r w:rsidRPr="000A5250">
        <w:t>土建及其</w:t>
      </w:r>
      <w:proofErr w:type="gramStart"/>
      <w:r w:rsidRPr="000A5250">
        <w:t>它环境</w:t>
      </w:r>
      <w:proofErr w:type="gramEnd"/>
      <w:r w:rsidRPr="000A5250">
        <w:t>要求。</w:t>
      </w:r>
    </w:p>
    <w:p w:rsidR="00643D61" w:rsidRPr="000813CE" w:rsidRDefault="00643D61" w:rsidP="008B0170">
      <w:pPr>
        <w:pStyle w:val="ad"/>
        <w:numPr>
          <w:ilvl w:val="0"/>
          <w:numId w:val="11"/>
        </w:numPr>
        <w:ind w:rightChars="175" w:right="368" w:firstLineChars="150" w:firstLine="330"/>
      </w:pPr>
      <w:r w:rsidRPr="000A5250">
        <w:rPr>
          <w:rFonts w:hint="eastAsia"/>
        </w:rPr>
        <w:t>铭</w:t>
      </w:r>
      <w:r w:rsidRPr="000A5250">
        <w:t>牌、刻字与颜色的编排。</w:t>
      </w:r>
    </w:p>
    <w:p w:rsidR="00643D61" w:rsidRPr="000813CE" w:rsidRDefault="00643D61" w:rsidP="008B0170">
      <w:pPr>
        <w:pStyle w:val="ad"/>
        <w:numPr>
          <w:ilvl w:val="0"/>
          <w:numId w:val="11"/>
        </w:numPr>
        <w:ind w:rightChars="175" w:right="368" w:firstLineChars="150" w:firstLine="330"/>
      </w:pPr>
      <w:r w:rsidRPr="000A5250">
        <w:t>配件的表面处理。</w:t>
      </w:r>
    </w:p>
    <w:p w:rsidR="00643D61" w:rsidRPr="000813CE" w:rsidRDefault="00643D61" w:rsidP="008B0170">
      <w:pPr>
        <w:pStyle w:val="ad"/>
        <w:numPr>
          <w:ilvl w:val="0"/>
          <w:numId w:val="11"/>
        </w:numPr>
        <w:ind w:rightChars="175" w:right="368" w:firstLineChars="150" w:firstLine="330"/>
      </w:pPr>
      <w:r w:rsidRPr="000A5250">
        <w:lastRenderedPageBreak/>
        <w:t>对于在制造厂和现场测试的测试程序和报告格式的建议。</w:t>
      </w:r>
    </w:p>
    <w:p w:rsidR="00643D61" w:rsidRPr="000813CE" w:rsidRDefault="00643D61" w:rsidP="008B0170">
      <w:pPr>
        <w:pStyle w:val="ad"/>
        <w:numPr>
          <w:ilvl w:val="0"/>
          <w:numId w:val="11"/>
        </w:numPr>
        <w:ind w:rightChars="175" w:right="368" w:firstLineChars="150" w:firstLine="330"/>
      </w:pPr>
      <w:r w:rsidRPr="000A5250">
        <w:t>提供所选设备对应型号的生产商印刷资料</w:t>
      </w:r>
      <w:r>
        <w:t>，</w:t>
      </w:r>
      <w:r w:rsidRPr="000A5250">
        <w:t>包括安装、运行与维修指示</w:t>
      </w:r>
      <w:r>
        <w:t>，</w:t>
      </w:r>
      <w:r w:rsidRPr="000A5250">
        <w:t>详述安装与运行的步骤、接线细节、线路详图、零件清单、建议的备件清单、提供的备件清单、所有设备的完整维修步骤以及建议的维修范围与维修频率。</w:t>
      </w:r>
    </w:p>
    <w:p w:rsidR="00643D61" w:rsidRPr="000813CE" w:rsidRDefault="00643D61" w:rsidP="008B0170">
      <w:pPr>
        <w:pStyle w:val="ad"/>
        <w:numPr>
          <w:ilvl w:val="0"/>
          <w:numId w:val="11"/>
        </w:numPr>
        <w:ind w:rightChars="175" w:right="368" w:firstLineChars="150" w:firstLine="330"/>
      </w:pPr>
      <w:r w:rsidRPr="000A5250">
        <w:t>在提交样品的同时</w:t>
      </w:r>
      <w:r>
        <w:t>，</w:t>
      </w:r>
      <w:r w:rsidRPr="000A5250">
        <w:t>需提交设备材料彩色图片供确认</w:t>
      </w:r>
      <w:r>
        <w:t>，</w:t>
      </w:r>
      <w:r w:rsidRPr="000A5250">
        <w:t>要求承包商必须在彩色图片上加盖公司印章</w:t>
      </w:r>
      <w:r>
        <w:t>，</w:t>
      </w:r>
      <w:r w:rsidRPr="000A5250">
        <w:t>彩色图片必须能够清晰的分辨出设备的型号及外形样式。</w:t>
      </w:r>
    </w:p>
    <w:p w:rsidR="00643D61" w:rsidRPr="000A5250" w:rsidRDefault="00643D61" w:rsidP="008B0170">
      <w:pPr>
        <w:pStyle w:val="2"/>
        <w:numPr>
          <w:ilvl w:val="1"/>
          <w:numId w:val="97"/>
        </w:numPr>
        <w:ind w:left="1134" w:hanging="1134"/>
      </w:pPr>
      <w:bookmarkStart w:id="5" w:name="_Toc404104175"/>
      <w:bookmarkStart w:id="6" w:name="_Toc484959556"/>
      <w:r w:rsidRPr="000A5250">
        <w:t>系统说明</w:t>
      </w:r>
      <w:bookmarkEnd w:id="5"/>
      <w:bookmarkEnd w:id="6"/>
    </w:p>
    <w:p w:rsidR="00643D61" w:rsidRDefault="00643D61" w:rsidP="008B0170">
      <w:pPr>
        <w:pStyle w:val="ad"/>
        <w:numPr>
          <w:ilvl w:val="0"/>
          <w:numId w:val="12"/>
        </w:numPr>
        <w:ind w:rightChars="175" w:right="368" w:firstLineChars="150" w:firstLine="330"/>
      </w:pPr>
      <w:r>
        <w:rPr>
          <w:rFonts w:hint="eastAsia"/>
        </w:rPr>
        <w:t>本系统户内布线采用光纤入户进行设计，其中住户公寓内采用</w:t>
      </w:r>
      <w:r>
        <w:rPr>
          <w:rFonts w:hint="eastAsia"/>
        </w:rPr>
        <w:t>2</w:t>
      </w:r>
      <w:r>
        <w:rPr>
          <w:rFonts w:hint="eastAsia"/>
        </w:rPr>
        <w:t>芯皮线光缆入户，办公采用</w:t>
      </w:r>
      <w:r>
        <w:rPr>
          <w:rFonts w:hint="eastAsia"/>
        </w:rPr>
        <w:t>2</w:t>
      </w:r>
      <w:r>
        <w:rPr>
          <w:rFonts w:hint="eastAsia"/>
        </w:rPr>
        <w:t>芯皮线光缆入户，预留至户内弱电箱。</w:t>
      </w:r>
    </w:p>
    <w:p w:rsidR="00643D61" w:rsidRDefault="00643D61" w:rsidP="008B0170">
      <w:pPr>
        <w:pStyle w:val="ad"/>
        <w:numPr>
          <w:ilvl w:val="0"/>
          <w:numId w:val="12"/>
        </w:numPr>
        <w:ind w:rightChars="175" w:right="368" w:firstLineChars="150" w:firstLine="330"/>
      </w:pPr>
      <w:r>
        <w:rPr>
          <w:rFonts w:hint="eastAsia"/>
        </w:rPr>
        <w:t>末端</w:t>
      </w:r>
      <w:proofErr w:type="gramStart"/>
      <w:r>
        <w:rPr>
          <w:rFonts w:hint="eastAsia"/>
        </w:rPr>
        <w:t>水平线缆由业主</w:t>
      </w:r>
      <w:proofErr w:type="gramEnd"/>
      <w:r>
        <w:rPr>
          <w:rFonts w:hint="eastAsia"/>
        </w:rPr>
        <w:t>自行敷设，建议</w:t>
      </w:r>
      <w:proofErr w:type="gramStart"/>
      <w:r>
        <w:rPr>
          <w:rFonts w:hint="eastAsia"/>
        </w:rPr>
        <w:t>采用低烟无卤</w:t>
      </w:r>
      <w:proofErr w:type="gramEnd"/>
      <w:r>
        <w:rPr>
          <w:rFonts w:hint="eastAsia"/>
        </w:rPr>
        <w:t>六类</w:t>
      </w:r>
      <w:r>
        <w:rPr>
          <w:rFonts w:hint="eastAsia"/>
        </w:rPr>
        <w:t>4</w:t>
      </w:r>
      <w:r>
        <w:rPr>
          <w:rFonts w:hint="eastAsia"/>
        </w:rPr>
        <w:t>对非屏蔽双绞线。</w:t>
      </w:r>
    </w:p>
    <w:p w:rsidR="00643D61" w:rsidRDefault="00643D61" w:rsidP="008B0170">
      <w:pPr>
        <w:pStyle w:val="ad"/>
        <w:numPr>
          <w:ilvl w:val="0"/>
          <w:numId w:val="12"/>
        </w:numPr>
        <w:ind w:rightChars="175" w:right="368" w:firstLineChars="150" w:firstLine="330"/>
      </w:pPr>
      <w:r>
        <w:rPr>
          <w:rFonts w:hint="eastAsia"/>
        </w:rPr>
        <w:t>宽带接入配线系统主配线间（</w:t>
      </w:r>
      <w:r>
        <w:rPr>
          <w:rFonts w:hint="eastAsia"/>
        </w:rPr>
        <w:t>MDF</w:t>
      </w:r>
      <w:r>
        <w:rPr>
          <w:rFonts w:hint="eastAsia"/>
        </w:rPr>
        <w:t>）设于地下一层电信间，商业</w:t>
      </w:r>
      <w:proofErr w:type="gramStart"/>
      <w:r>
        <w:rPr>
          <w:rFonts w:hint="eastAsia"/>
        </w:rPr>
        <w:t>业</w:t>
      </w:r>
      <w:proofErr w:type="gramEnd"/>
      <w:r>
        <w:rPr>
          <w:rFonts w:hint="eastAsia"/>
        </w:rPr>
        <w:t>态配线系统主配线间（</w:t>
      </w:r>
      <w:r>
        <w:rPr>
          <w:rFonts w:hint="eastAsia"/>
        </w:rPr>
        <w:t>MDF</w:t>
      </w:r>
      <w:r>
        <w:rPr>
          <w:rFonts w:hint="eastAsia"/>
        </w:rPr>
        <w:t>）设于地下一层商业网络机房，</w:t>
      </w:r>
      <w:r>
        <w:rPr>
          <w:rFonts w:hint="eastAsia"/>
        </w:rPr>
        <w:t>1#</w:t>
      </w:r>
      <w:proofErr w:type="gramStart"/>
      <w:r>
        <w:rPr>
          <w:rFonts w:hint="eastAsia"/>
        </w:rPr>
        <w:t>办公业</w:t>
      </w:r>
      <w:proofErr w:type="gramEnd"/>
      <w:r>
        <w:rPr>
          <w:rFonts w:hint="eastAsia"/>
        </w:rPr>
        <w:t>态配线系统主配线间（</w:t>
      </w:r>
      <w:r>
        <w:rPr>
          <w:rFonts w:hint="eastAsia"/>
        </w:rPr>
        <w:t>MDF</w:t>
      </w:r>
      <w:r>
        <w:rPr>
          <w:rFonts w:hint="eastAsia"/>
        </w:rPr>
        <w:t>）设于一层电讯间内，</w:t>
      </w:r>
      <w:r>
        <w:rPr>
          <w:rFonts w:hint="eastAsia"/>
        </w:rPr>
        <w:t>2A#</w:t>
      </w:r>
      <w:proofErr w:type="gramStart"/>
      <w:r>
        <w:rPr>
          <w:rFonts w:hint="eastAsia"/>
        </w:rPr>
        <w:t>办公业</w:t>
      </w:r>
      <w:proofErr w:type="gramEnd"/>
      <w:r>
        <w:rPr>
          <w:rFonts w:hint="eastAsia"/>
        </w:rPr>
        <w:t>态配线系统主配线间（</w:t>
      </w:r>
      <w:r>
        <w:rPr>
          <w:rFonts w:hint="eastAsia"/>
        </w:rPr>
        <w:t>MDF</w:t>
      </w:r>
      <w:r>
        <w:rPr>
          <w:rFonts w:hint="eastAsia"/>
        </w:rPr>
        <w:t>）设于地下一层安防控制室内，系统采用星形结构，分别由主配线架</w:t>
      </w:r>
      <w:r>
        <w:rPr>
          <w:rFonts w:hint="eastAsia"/>
        </w:rPr>
        <w:t>/</w:t>
      </w:r>
      <w:r>
        <w:rPr>
          <w:rFonts w:hint="eastAsia"/>
        </w:rPr>
        <w:t>光纤配线架通过单模光纤</w:t>
      </w:r>
      <w:r>
        <w:rPr>
          <w:rFonts w:hint="eastAsia"/>
        </w:rPr>
        <w:t>//</w:t>
      </w:r>
      <w:r>
        <w:rPr>
          <w:rFonts w:hint="eastAsia"/>
        </w:rPr>
        <w:t>楼层</w:t>
      </w:r>
      <w:proofErr w:type="gramStart"/>
      <w:r>
        <w:rPr>
          <w:rFonts w:hint="eastAsia"/>
        </w:rPr>
        <w:t>分配线</w:t>
      </w:r>
      <w:proofErr w:type="gramEnd"/>
      <w:r>
        <w:rPr>
          <w:rFonts w:hint="eastAsia"/>
        </w:rPr>
        <w:t>盘（架），由分配线架敷设水平电缆至末端设备点。水平线</w:t>
      </w:r>
      <w:proofErr w:type="gramStart"/>
      <w:r>
        <w:rPr>
          <w:rFonts w:hint="eastAsia"/>
        </w:rPr>
        <w:t>缆采用低烟无卤</w:t>
      </w:r>
      <w:proofErr w:type="gramEnd"/>
      <w:r>
        <w:rPr>
          <w:rFonts w:hint="eastAsia"/>
        </w:rPr>
        <w:t>六类</w:t>
      </w:r>
      <w:r>
        <w:rPr>
          <w:rFonts w:hint="eastAsia"/>
        </w:rPr>
        <w:t>4</w:t>
      </w:r>
      <w:r>
        <w:rPr>
          <w:rFonts w:hint="eastAsia"/>
        </w:rPr>
        <w:t>对非屏蔽双绞线。系统需模块化配线架端接。在楼层</w:t>
      </w:r>
      <w:proofErr w:type="gramStart"/>
      <w:r>
        <w:rPr>
          <w:rFonts w:hint="eastAsia"/>
        </w:rPr>
        <w:t>分配线</w:t>
      </w:r>
      <w:proofErr w:type="gramEnd"/>
      <w:r>
        <w:rPr>
          <w:rFonts w:hint="eastAsia"/>
        </w:rPr>
        <w:t>间，光纤主干采用光纤</w:t>
      </w:r>
      <w:proofErr w:type="gramStart"/>
      <w:r>
        <w:rPr>
          <w:rFonts w:hint="eastAsia"/>
        </w:rPr>
        <w:t>配线盘端接</w:t>
      </w:r>
      <w:proofErr w:type="gramEnd"/>
      <w:r>
        <w:rPr>
          <w:rFonts w:hint="eastAsia"/>
        </w:rPr>
        <w:t>，水平铜缆数据均采用六类</w:t>
      </w:r>
      <w:r>
        <w:rPr>
          <w:rFonts w:hint="eastAsia"/>
        </w:rPr>
        <w:t>RJ45</w:t>
      </w:r>
      <w:r>
        <w:rPr>
          <w:rFonts w:hint="eastAsia"/>
        </w:rPr>
        <w:t>模块化配线架端接。</w:t>
      </w:r>
    </w:p>
    <w:p w:rsidR="00643D61" w:rsidRPr="000A5250" w:rsidRDefault="00643D61" w:rsidP="008B0170">
      <w:pPr>
        <w:pStyle w:val="ad"/>
        <w:numPr>
          <w:ilvl w:val="0"/>
          <w:numId w:val="12"/>
        </w:numPr>
        <w:ind w:rightChars="175" w:right="368" w:firstLineChars="150" w:firstLine="330"/>
      </w:pPr>
      <w:r w:rsidRPr="000A5250">
        <w:rPr>
          <w:rFonts w:hint="eastAsia"/>
        </w:rPr>
        <w:t>其它平面点</w:t>
      </w:r>
      <w:proofErr w:type="gramStart"/>
      <w:r w:rsidRPr="000A5250">
        <w:rPr>
          <w:rFonts w:hint="eastAsia"/>
        </w:rPr>
        <w:t>位最终</w:t>
      </w:r>
      <w:proofErr w:type="gramEnd"/>
      <w:r w:rsidRPr="000A5250">
        <w:rPr>
          <w:rFonts w:hint="eastAsia"/>
        </w:rPr>
        <w:t>由装饰设计定位。</w:t>
      </w:r>
    </w:p>
    <w:p w:rsidR="00643D61" w:rsidRPr="000A5250" w:rsidRDefault="00643D61" w:rsidP="008B0170">
      <w:pPr>
        <w:pStyle w:val="ad"/>
        <w:numPr>
          <w:ilvl w:val="0"/>
          <w:numId w:val="12"/>
        </w:numPr>
        <w:ind w:rightChars="175" w:right="368" w:firstLineChars="150" w:firstLine="330"/>
      </w:pPr>
      <w:r w:rsidRPr="000A5250">
        <w:rPr>
          <w:rFonts w:hint="eastAsia"/>
        </w:rPr>
        <w:t>所有跳线均需逐个清楚打印标注位置和来源</w:t>
      </w:r>
      <w:r>
        <w:rPr>
          <w:rFonts w:hint="eastAsia"/>
        </w:rPr>
        <w:t>，</w:t>
      </w:r>
      <w:r w:rsidRPr="000A5250">
        <w:rPr>
          <w:rFonts w:hint="eastAsia"/>
        </w:rPr>
        <w:t>用塑料带小标志牌的标志带。</w:t>
      </w:r>
    </w:p>
    <w:p w:rsidR="00643D61" w:rsidRPr="000A5250" w:rsidRDefault="00643D61" w:rsidP="008B0170">
      <w:pPr>
        <w:pStyle w:val="ad"/>
        <w:numPr>
          <w:ilvl w:val="0"/>
          <w:numId w:val="12"/>
        </w:numPr>
        <w:ind w:rightChars="175" w:right="368" w:firstLineChars="150" w:firstLine="330"/>
      </w:pPr>
      <w:r w:rsidRPr="000A5250">
        <w:rPr>
          <w:rFonts w:hint="eastAsia"/>
        </w:rPr>
        <w:t>配线架的每个点位都需要有相应的机器打印的标识。</w:t>
      </w:r>
    </w:p>
    <w:p w:rsidR="00643D61" w:rsidRPr="000A5250" w:rsidRDefault="00643D61" w:rsidP="008B0170">
      <w:pPr>
        <w:pStyle w:val="ad"/>
        <w:numPr>
          <w:ilvl w:val="0"/>
          <w:numId w:val="12"/>
        </w:numPr>
        <w:ind w:rightChars="175" w:right="368" w:firstLineChars="150" w:firstLine="330"/>
      </w:pPr>
      <w:r w:rsidRPr="000A5250">
        <w:rPr>
          <w:rFonts w:hint="eastAsia"/>
        </w:rPr>
        <w:t>机柜上均需打印并贴上机柜中所涉及</w:t>
      </w:r>
      <w:proofErr w:type="gramStart"/>
      <w:r w:rsidRPr="000A5250">
        <w:rPr>
          <w:rFonts w:hint="eastAsia"/>
        </w:rPr>
        <w:t>的配架的</w:t>
      </w:r>
      <w:proofErr w:type="gramEnd"/>
      <w:r w:rsidRPr="000A5250">
        <w:rPr>
          <w:rFonts w:hint="eastAsia"/>
        </w:rPr>
        <w:t>明细表。并所涉及楼面的平面点位图。</w:t>
      </w:r>
    </w:p>
    <w:p w:rsidR="00643D61" w:rsidRPr="000A5250" w:rsidRDefault="00643D61" w:rsidP="008B0170">
      <w:pPr>
        <w:pStyle w:val="ad"/>
        <w:numPr>
          <w:ilvl w:val="0"/>
          <w:numId w:val="12"/>
        </w:numPr>
        <w:ind w:rightChars="175" w:right="368" w:firstLineChars="150" w:firstLine="330"/>
      </w:pPr>
      <w:r w:rsidRPr="000A5250">
        <w:rPr>
          <w:rFonts w:hint="eastAsia"/>
        </w:rPr>
        <w:t>系统完工后</w:t>
      </w:r>
      <w:r>
        <w:rPr>
          <w:rFonts w:hint="eastAsia"/>
        </w:rPr>
        <w:t>，</w:t>
      </w:r>
      <w:r w:rsidRPr="000A5250">
        <w:rPr>
          <w:rFonts w:hint="eastAsia"/>
        </w:rPr>
        <w:t>需提供每个数据点位的</w:t>
      </w:r>
      <w:r w:rsidRPr="000A5250">
        <w:t>FLUKE</w:t>
      </w:r>
      <w:r w:rsidRPr="000A5250">
        <w:rPr>
          <w:rFonts w:hint="eastAsia"/>
        </w:rPr>
        <w:t>系统测试报告。</w:t>
      </w:r>
    </w:p>
    <w:p w:rsidR="00643D61" w:rsidRPr="000A5250" w:rsidRDefault="00643D61" w:rsidP="008B0170">
      <w:pPr>
        <w:pStyle w:val="ad"/>
        <w:numPr>
          <w:ilvl w:val="0"/>
          <w:numId w:val="12"/>
        </w:numPr>
        <w:ind w:rightChars="175" w:right="368" w:firstLineChars="150" w:firstLine="330"/>
      </w:pPr>
      <w:r w:rsidRPr="000A5250">
        <w:t>数据通信系统垂直干线采用</w:t>
      </w:r>
      <w:r w:rsidRPr="00591A65">
        <w:t>单模光纤</w:t>
      </w:r>
      <w:r>
        <w:t>，</w:t>
      </w:r>
      <w:r w:rsidRPr="000A5250">
        <w:t>接至各楼层配线架</w:t>
      </w:r>
      <w:r>
        <w:t>，</w:t>
      </w:r>
      <w:r w:rsidRPr="000A5250">
        <w:t>水平布线采用</w:t>
      </w:r>
      <w:r w:rsidRPr="000A5250">
        <w:rPr>
          <w:rFonts w:hint="eastAsia"/>
        </w:rPr>
        <w:t>六类</w:t>
      </w:r>
      <w:r w:rsidRPr="000A5250">
        <w:rPr>
          <w:rFonts w:hint="eastAsia"/>
        </w:rPr>
        <w:t>4</w:t>
      </w:r>
      <w:r w:rsidRPr="000A5250">
        <w:rPr>
          <w:rFonts w:hint="eastAsia"/>
        </w:rPr>
        <w:t>对非屏蔽双绞线</w:t>
      </w:r>
      <w:r w:rsidRPr="000A5250">
        <w:t>电缆</w:t>
      </w:r>
      <w:r w:rsidRPr="000A5250">
        <w:rPr>
          <w:rFonts w:hint="eastAsia"/>
        </w:rPr>
        <w:t>(</w:t>
      </w:r>
      <w:r w:rsidRPr="000A5250">
        <w:t>UTP-6</w:t>
      </w:r>
      <w:r w:rsidRPr="000A5250">
        <w:rPr>
          <w:rFonts w:hint="eastAsia"/>
        </w:rPr>
        <w:t>)</w:t>
      </w:r>
      <w:r>
        <w:t>，</w:t>
      </w:r>
      <w:r w:rsidRPr="000A5250">
        <w:t>由楼层配线架敷设到各数据终端。</w:t>
      </w:r>
    </w:p>
    <w:p w:rsidR="00643D61" w:rsidRPr="000A5250" w:rsidRDefault="00643D61" w:rsidP="008B0170">
      <w:pPr>
        <w:pStyle w:val="ad"/>
        <w:numPr>
          <w:ilvl w:val="0"/>
          <w:numId w:val="12"/>
        </w:numPr>
        <w:ind w:rightChars="175" w:right="368" w:firstLineChars="150" w:firstLine="330"/>
      </w:pPr>
      <w:r w:rsidRPr="000A5250">
        <w:t>综合布线系统是一个线路的管理系统</w:t>
      </w:r>
      <w:r>
        <w:t>，</w:t>
      </w:r>
      <w:r w:rsidRPr="000A5250">
        <w:t>承包商应根据本项目特点</w:t>
      </w:r>
      <w:r>
        <w:t>，</w:t>
      </w:r>
      <w:r w:rsidRPr="000A5250">
        <w:t>提供设备包括但不限于：语音主配线架、光纤配线架、线缆等硬件设备。线路敷设及末端包括光纤、双绞线、配线架、组合型插座、跳线、线缆标签等。</w:t>
      </w:r>
    </w:p>
    <w:p w:rsidR="00643D61" w:rsidRPr="000A5250" w:rsidRDefault="00643D61" w:rsidP="008B0170">
      <w:pPr>
        <w:pStyle w:val="ad"/>
        <w:numPr>
          <w:ilvl w:val="0"/>
          <w:numId w:val="12"/>
        </w:numPr>
        <w:ind w:rightChars="175" w:right="368" w:firstLineChars="150" w:firstLine="330"/>
      </w:pPr>
      <w:r w:rsidRPr="000A5250">
        <w:t>本系统要求适用于主流网络拓扑结构</w:t>
      </w:r>
      <w:r>
        <w:t>，</w:t>
      </w:r>
      <w:r w:rsidRPr="000A5250">
        <w:t>支持最新的主流网络协议</w:t>
      </w:r>
      <w:r>
        <w:t>，</w:t>
      </w:r>
      <w:r w:rsidRPr="000A5250">
        <w:t>并能适</w:t>
      </w:r>
      <w:r w:rsidRPr="000A5250">
        <w:lastRenderedPageBreak/>
        <w:t>应不断发展的网络技术的需求</w:t>
      </w:r>
      <w:r>
        <w:t>，</w:t>
      </w:r>
      <w:r w:rsidRPr="000A5250">
        <w:t>能够支持数据通信、语音通信、多媒体通信以及各种控制信号的通信。</w:t>
      </w:r>
    </w:p>
    <w:p w:rsidR="00643D61" w:rsidRPr="000A5250" w:rsidRDefault="00643D61" w:rsidP="008B0170">
      <w:pPr>
        <w:pStyle w:val="ad"/>
        <w:numPr>
          <w:ilvl w:val="0"/>
          <w:numId w:val="12"/>
        </w:numPr>
        <w:ind w:rightChars="175" w:right="368" w:firstLineChars="150" w:firstLine="330"/>
      </w:pPr>
      <w:r w:rsidRPr="000A5250">
        <w:t>网络设计应能有效的避免单点失效</w:t>
      </w:r>
      <w:r>
        <w:t>，</w:t>
      </w:r>
      <w:r w:rsidRPr="000A5250">
        <w:t>在设备的选择和关键设备的互联时</w:t>
      </w:r>
      <w:r>
        <w:t>，</w:t>
      </w:r>
      <w:r w:rsidRPr="000A5250">
        <w:t>要提供充分的冗余备份</w:t>
      </w:r>
      <w:r>
        <w:t>，</w:t>
      </w:r>
      <w:r w:rsidRPr="000A5250">
        <w:t>一方面最大限度地减少故障的可能性</w:t>
      </w:r>
      <w:r>
        <w:t>，</w:t>
      </w:r>
      <w:r w:rsidRPr="000A5250">
        <w:t>另一方面要保证路由链路较短。</w:t>
      </w:r>
    </w:p>
    <w:p w:rsidR="00643D61" w:rsidRPr="000A5250" w:rsidRDefault="00643D61" w:rsidP="008B0170">
      <w:pPr>
        <w:pStyle w:val="ad"/>
        <w:numPr>
          <w:ilvl w:val="0"/>
          <w:numId w:val="12"/>
        </w:numPr>
        <w:ind w:rightChars="175" w:right="368" w:firstLineChars="150" w:firstLine="330"/>
      </w:pPr>
      <w:r w:rsidRPr="000A5250">
        <w:t>提供完备的安全防护策略</w:t>
      </w:r>
      <w:r>
        <w:t>，</w:t>
      </w:r>
      <w:r w:rsidRPr="000A5250">
        <w:t>能防止网络的非法访问</w:t>
      </w:r>
      <w:r>
        <w:t>，</w:t>
      </w:r>
      <w:r w:rsidRPr="000A5250">
        <w:t>保护网络建设者的合法利</w:t>
      </w:r>
      <w:r w:rsidRPr="000A5250">
        <w:rPr>
          <w:rFonts w:hint="eastAsia"/>
        </w:rPr>
        <w:t>益。</w:t>
      </w:r>
    </w:p>
    <w:p w:rsidR="00643D61" w:rsidRPr="000A5250" w:rsidRDefault="00643D61" w:rsidP="00643D61">
      <w:pPr>
        <w:pStyle w:val="3"/>
        <w:numPr>
          <w:ilvl w:val="0"/>
          <w:numId w:val="0"/>
        </w:numPr>
      </w:pPr>
      <w:r>
        <w:rPr>
          <w:rFonts w:hint="eastAsia"/>
          <w:lang w:eastAsia="zh-CN"/>
        </w:rPr>
        <w:t xml:space="preserve">2.1 </w:t>
      </w:r>
      <w:r w:rsidRPr="000A5250">
        <w:t>功能性要求</w:t>
      </w:r>
    </w:p>
    <w:p w:rsidR="00643D61" w:rsidRPr="000A5250" w:rsidRDefault="00643D61" w:rsidP="008B0170">
      <w:pPr>
        <w:pStyle w:val="ad"/>
        <w:numPr>
          <w:ilvl w:val="0"/>
          <w:numId w:val="13"/>
        </w:numPr>
        <w:ind w:rightChars="175" w:right="368" w:firstLineChars="150" w:firstLine="330"/>
      </w:pPr>
      <w:r w:rsidRPr="000A5250">
        <w:t>工作区子系统</w:t>
      </w:r>
    </w:p>
    <w:p w:rsidR="00643D61" w:rsidRPr="000A5250" w:rsidRDefault="00643D61" w:rsidP="00643D61">
      <w:pPr>
        <w:pStyle w:val="ad"/>
        <w:ind w:rightChars="175" w:right="368" w:firstLineChars="150" w:firstLine="330"/>
      </w:pPr>
      <w:r w:rsidRPr="000A5250">
        <w:t>工作区子系统需满足招标图纸（或者弱电信息插座点表）的数量及要求</w:t>
      </w:r>
      <w:r>
        <w:t>，</w:t>
      </w:r>
      <w:r w:rsidRPr="000A5250">
        <w:t>并需按照招标图设计用颜色和图案区分语音点和数据点。</w:t>
      </w:r>
    </w:p>
    <w:p w:rsidR="00643D61" w:rsidRPr="000A5250" w:rsidRDefault="00643D61" w:rsidP="008B0170">
      <w:pPr>
        <w:pStyle w:val="ad"/>
        <w:numPr>
          <w:ilvl w:val="0"/>
          <w:numId w:val="13"/>
        </w:numPr>
        <w:ind w:rightChars="175" w:right="368" w:firstLineChars="150" w:firstLine="330"/>
      </w:pPr>
      <w:r w:rsidRPr="000A5250">
        <w:t>配线子系统</w:t>
      </w:r>
    </w:p>
    <w:p w:rsidR="00643D61" w:rsidRPr="00A44802" w:rsidRDefault="00643D61" w:rsidP="00643D61">
      <w:pPr>
        <w:pStyle w:val="ad"/>
        <w:ind w:rightChars="175" w:right="368" w:firstLineChars="150" w:firstLine="330"/>
      </w:pPr>
      <w:r w:rsidRPr="000A5250">
        <w:t>配线子系统根据招标图中的要求采用六类非屏蔽双绞线进行布线。（根据具体要求亦可采用光纤。）</w:t>
      </w:r>
    </w:p>
    <w:p w:rsidR="00643D61" w:rsidRPr="00A44802" w:rsidRDefault="00643D61" w:rsidP="00643D61">
      <w:pPr>
        <w:pStyle w:val="ad"/>
        <w:ind w:rightChars="175" w:right="368" w:firstLineChars="150" w:firstLine="330"/>
      </w:pPr>
      <w:r w:rsidRPr="000A5250">
        <w:t>采用双绞线的水平配线系统</w:t>
      </w:r>
      <w:r>
        <w:t>，</w:t>
      </w:r>
      <w:r w:rsidRPr="000A5250">
        <w:t>配线长度不超过</w:t>
      </w:r>
      <w:r w:rsidRPr="00A44802">
        <w:t>90m</w:t>
      </w:r>
      <w:r w:rsidRPr="000A5250">
        <w:t>。</w:t>
      </w:r>
    </w:p>
    <w:p w:rsidR="00643D61" w:rsidRPr="00A44802" w:rsidRDefault="00643D61" w:rsidP="00643D61">
      <w:pPr>
        <w:pStyle w:val="ad"/>
        <w:ind w:rightChars="175" w:right="368" w:firstLineChars="150" w:firstLine="330"/>
      </w:pPr>
      <w:r w:rsidRPr="000A5250">
        <w:t>非屏蔽双绞线护套</w:t>
      </w:r>
      <w:r w:rsidRPr="00A44802">
        <w:t>(UTP)</w:t>
      </w:r>
      <w:r w:rsidRPr="000A5250">
        <w:t>应进行色码标示</w:t>
      </w:r>
      <w:r>
        <w:t>，</w:t>
      </w:r>
      <w:r w:rsidRPr="000A5250">
        <w:t>以便区分不同用户端。</w:t>
      </w:r>
    </w:p>
    <w:p w:rsidR="00643D61" w:rsidRPr="000A5250" w:rsidRDefault="00643D61" w:rsidP="008B0170">
      <w:pPr>
        <w:pStyle w:val="ad"/>
        <w:numPr>
          <w:ilvl w:val="0"/>
          <w:numId w:val="13"/>
        </w:numPr>
        <w:ind w:rightChars="175" w:right="368" w:firstLineChars="150" w:firstLine="330"/>
      </w:pPr>
      <w:r w:rsidRPr="000A5250">
        <w:t>干线子系统</w:t>
      </w:r>
    </w:p>
    <w:p w:rsidR="00643D61" w:rsidRPr="00A44802" w:rsidRDefault="00643D61" w:rsidP="00643D61">
      <w:pPr>
        <w:pStyle w:val="ad"/>
        <w:ind w:rightChars="175" w:right="368" w:firstLineChars="150" w:firstLine="330"/>
      </w:pPr>
      <w:r w:rsidRPr="000A5250">
        <w:t>干线子系统使</w:t>
      </w:r>
      <w:r w:rsidRPr="00A44802">
        <w:t>MDF</w:t>
      </w:r>
      <w:r w:rsidRPr="000A5250">
        <w:t>与</w:t>
      </w:r>
      <w:r w:rsidRPr="00A44802">
        <w:t>FD</w:t>
      </w:r>
      <w:r w:rsidRPr="000A5250">
        <w:t>中的水平交叉连接联系起来。它构成了这些位置以及与其相连的相关硬件之间的主干传输媒介。</w:t>
      </w:r>
    </w:p>
    <w:p w:rsidR="00643D61" w:rsidRPr="00A44802" w:rsidRDefault="00643D61" w:rsidP="00643D61">
      <w:pPr>
        <w:pStyle w:val="ad"/>
        <w:ind w:rightChars="175" w:right="368" w:firstLineChars="150" w:firstLine="330"/>
      </w:pPr>
      <w:r w:rsidRPr="000A5250">
        <w:t>干线系统应该包括布线</w:t>
      </w:r>
      <w:proofErr w:type="gramStart"/>
      <w:r w:rsidRPr="000A5250">
        <w:t>间建筑</w:t>
      </w:r>
      <w:proofErr w:type="gramEnd"/>
      <w:r w:rsidRPr="000A5250">
        <w:t>内光缆和和或电缆的垂直和</w:t>
      </w:r>
      <w:r w:rsidRPr="00A44802">
        <w:t>/</w:t>
      </w:r>
      <w:r w:rsidRPr="000A5250">
        <w:t>或水平分布。主干系统主要包括大对数电缆和多芯光缆。布线应支持声音</w:t>
      </w:r>
      <w:r>
        <w:t>，</w:t>
      </w:r>
      <w:r w:rsidRPr="000A5250">
        <w:t>数据</w:t>
      </w:r>
      <w:r>
        <w:t>，</w:t>
      </w:r>
      <w:r w:rsidRPr="000A5250">
        <w:t>视频以及建筑物的日常运维。在布线过程中应遵守所有线缆的弯曲半径和拉伸强度等规范要求。</w:t>
      </w:r>
    </w:p>
    <w:p w:rsidR="00643D61" w:rsidRPr="00A44802" w:rsidRDefault="00643D61" w:rsidP="00643D61">
      <w:pPr>
        <w:pStyle w:val="ad"/>
        <w:ind w:rightChars="175" w:right="368" w:firstLineChars="150" w:firstLine="330"/>
      </w:pPr>
      <w:r w:rsidRPr="000A5250">
        <w:t>招标图纸上具体说明了每条楼层线路的主干线</w:t>
      </w:r>
      <w:proofErr w:type="gramStart"/>
      <w:r w:rsidRPr="000A5250">
        <w:t>缆</w:t>
      </w:r>
      <w:proofErr w:type="gramEnd"/>
      <w:r w:rsidRPr="000A5250">
        <w:t>芯数（对数）及根数。用星型拓扑法从</w:t>
      </w:r>
      <w:r w:rsidRPr="00A44802">
        <w:t>MDF</w:t>
      </w:r>
      <w:r w:rsidRPr="000A5250">
        <w:t>开始连接。</w:t>
      </w:r>
    </w:p>
    <w:p w:rsidR="00643D61" w:rsidRPr="00A44802" w:rsidRDefault="00643D61" w:rsidP="00643D61">
      <w:pPr>
        <w:pStyle w:val="ad"/>
        <w:ind w:rightChars="175" w:right="368" w:firstLineChars="150" w:firstLine="330"/>
      </w:pPr>
      <w:r w:rsidRPr="000A5250">
        <w:t>每条光纤都应该用具有色码标示。</w:t>
      </w:r>
      <w:r>
        <w:t>单模</w:t>
      </w:r>
      <w:r w:rsidRPr="000A5250">
        <w:t>电缆长度不得超过设备生产商推荐值或长度要求以满足规定的性能水平。</w:t>
      </w:r>
    </w:p>
    <w:p w:rsidR="00643D61" w:rsidRPr="000A5250" w:rsidRDefault="00643D61" w:rsidP="008B0170">
      <w:pPr>
        <w:pStyle w:val="ad"/>
        <w:numPr>
          <w:ilvl w:val="0"/>
          <w:numId w:val="13"/>
        </w:numPr>
        <w:ind w:rightChars="175" w:right="368" w:firstLineChars="150" w:firstLine="330"/>
      </w:pPr>
      <w:r w:rsidRPr="000A5250">
        <w:t>设备间子系统</w:t>
      </w:r>
    </w:p>
    <w:p w:rsidR="00643D61" w:rsidRPr="00A44802" w:rsidRDefault="00643D61" w:rsidP="00643D61">
      <w:pPr>
        <w:pStyle w:val="ad"/>
        <w:ind w:rightChars="175" w:right="368" w:firstLineChars="150" w:firstLine="330"/>
      </w:pPr>
      <w:r w:rsidRPr="000A5250">
        <w:t>设备间子系统包括程控交换机房、网络交换机房、各层弱电竖井等。设备间子系统需满足对于各种弱电机房的功能性要求。</w:t>
      </w:r>
    </w:p>
    <w:p w:rsidR="00643D61" w:rsidRPr="00A44802" w:rsidRDefault="00643D61" w:rsidP="00643D61">
      <w:pPr>
        <w:pStyle w:val="ad"/>
        <w:ind w:rightChars="175" w:right="368" w:firstLineChars="150" w:firstLine="330"/>
      </w:pPr>
      <w:r w:rsidRPr="000A5250">
        <w:lastRenderedPageBreak/>
        <w:t>根据规范</w:t>
      </w:r>
      <w:r>
        <w:t>，</w:t>
      </w:r>
      <w:r w:rsidRPr="000A5250">
        <w:t>提供并安装一部等电位的接地系统</w:t>
      </w:r>
      <w:r>
        <w:t>，</w:t>
      </w:r>
      <w:r w:rsidRPr="000A5250">
        <w:t>连接如下设备：</w:t>
      </w:r>
    </w:p>
    <w:p w:rsidR="00643D61" w:rsidRPr="00A44802" w:rsidRDefault="00643D61" w:rsidP="00643D61">
      <w:pPr>
        <w:pStyle w:val="ad"/>
        <w:ind w:rightChars="175" w:right="368" w:firstLineChars="150" w:firstLine="330"/>
      </w:pPr>
      <w:r w:rsidRPr="000A5250">
        <w:t>通信机柜</w:t>
      </w:r>
      <w:r>
        <w:t>，</w:t>
      </w:r>
      <w:r w:rsidRPr="000A5250">
        <w:t>设备机架和配线架</w:t>
      </w:r>
    </w:p>
    <w:p w:rsidR="00643D61" w:rsidRPr="00A44802" w:rsidRDefault="00643D61" w:rsidP="00643D61">
      <w:pPr>
        <w:pStyle w:val="ad"/>
        <w:ind w:rightChars="175" w:right="368" w:firstLineChars="150" w:firstLine="330"/>
      </w:pPr>
      <w:r w:rsidRPr="000A5250">
        <w:t>通信线槽</w:t>
      </w:r>
      <w:r>
        <w:t>，</w:t>
      </w:r>
      <w:r w:rsidRPr="000A5250">
        <w:t>梯形架和桥架</w:t>
      </w:r>
    </w:p>
    <w:p w:rsidR="00643D61" w:rsidRPr="00A44802" w:rsidRDefault="00643D61" w:rsidP="00643D61">
      <w:pPr>
        <w:pStyle w:val="ad"/>
        <w:ind w:rightChars="175" w:right="368" w:firstLineChars="150" w:firstLine="330"/>
      </w:pPr>
      <w:r w:rsidRPr="000A5250">
        <w:t>电信系统设备所有外露金属部分</w:t>
      </w:r>
    </w:p>
    <w:p w:rsidR="00643D61" w:rsidRPr="000A5250" w:rsidRDefault="00643D61" w:rsidP="008B0170">
      <w:pPr>
        <w:pStyle w:val="ad"/>
        <w:numPr>
          <w:ilvl w:val="0"/>
          <w:numId w:val="13"/>
        </w:numPr>
        <w:ind w:rightChars="175" w:right="368" w:firstLineChars="150" w:firstLine="330"/>
      </w:pPr>
      <w:r w:rsidRPr="000A5250">
        <w:t>建筑群子系统</w:t>
      </w:r>
    </w:p>
    <w:p w:rsidR="00643D61" w:rsidRPr="00A44802" w:rsidRDefault="00643D61" w:rsidP="00643D61">
      <w:pPr>
        <w:pStyle w:val="ad"/>
        <w:ind w:rightChars="175" w:right="368" w:firstLineChars="150" w:firstLine="330"/>
      </w:pPr>
      <w:r w:rsidRPr="000A5250">
        <w:t>建筑群子系统包含各建筑之间的电缆、光缆连接。进入单个建筑的总配线架可设置在进线间</w:t>
      </w:r>
      <w:r>
        <w:t>，</w:t>
      </w:r>
      <w:r w:rsidRPr="000A5250">
        <w:t>也可设置在设备间内</w:t>
      </w:r>
      <w:r>
        <w:t>，</w:t>
      </w:r>
      <w:r w:rsidRPr="000A5250">
        <w:t>以招标图示意为准。建筑群</w:t>
      </w:r>
      <w:proofErr w:type="gramStart"/>
      <w:r w:rsidRPr="000A5250">
        <w:t>间数据</w:t>
      </w:r>
      <w:proofErr w:type="gramEnd"/>
      <w:r w:rsidRPr="000A5250">
        <w:t>干线采用光缆连接</w:t>
      </w:r>
      <w:r>
        <w:t>，</w:t>
      </w:r>
      <w:r w:rsidRPr="000A5250">
        <w:t>语音干线采用电缆连接。</w:t>
      </w:r>
    </w:p>
    <w:p w:rsidR="00643D61" w:rsidRPr="000A5250" w:rsidRDefault="00643D61" w:rsidP="008B0170">
      <w:pPr>
        <w:pStyle w:val="ad"/>
        <w:numPr>
          <w:ilvl w:val="0"/>
          <w:numId w:val="13"/>
        </w:numPr>
        <w:ind w:rightChars="175" w:right="368" w:firstLineChars="150" w:firstLine="330"/>
      </w:pPr>
      <w:r w:rsidRPr="000A5250">
        <w:t>管理子系统</w:t>
      </w:r>
    </w:p>
    <w:p w:rsidR="00643D61" w:rsidRPr="00A44802" w:rsidRDefault="00643D61" w:rsidP="00643D61">
      <w:pPr>
        <w:pStyle w:val="ad"/>
        <w:ind w:rightChars="175" w:right="368" w:firstLineChars="150" w:firstLine="330"/>
      </w:pPr>
      <w:r w:rsidRPr="000A5250">
        <w:t>对于进线间、设备间、交接间、工作区等处的配线设备、缆线、信息插座等设施</w:t>
      </w:r>
      <w:r>
        <w:t>，</w:t>
      </w:r>
      <w:r w:rsidRPr="000A5250">
        <w:t>需进行统一管理</w:t>
      </w:r>
      <w:r>
        <w:t>，</w:t>
      </w:r>
      <w:r w:rsidRPr="000A5250">
        <w:t>其标识、记录模式至少应满足相关规范</w:t>
      </w:r>
      <w:r w:rsidRPr="00A44802">
        <w:t>/</w:t>
      </w:r>
      <w:r w:rsidRPr="000A5250">
        <w:t>标准的要求。</w:t>
      </w:r>
    </w:p>
    <w:p w:rsidR="00643D61" w:rsidRPr="000A5250" w:rsidRDefault="00643D61" w:rsidP="008B0170">
      <w:pPr>
        <w:pStyle w:val="ad"/>
        <w:numPr>
          <w:ilvl w:val="0"/>
          <w:numId w:val="13"/>
        </w:numPr>
        <w:ind w:rightChars="175" w:right="368" w:firstLineChars="150" w:firstLine="330"/>
      </w:pPr>
      <w:r w:rsidRPr="000A5250">
        <w:t>UTP</w:t>
      </w:r>
      <w:r w:rsidRPr="000A5250">
        <w:t>管理系统</w:t>
      </w:r>
    </w:p>
    <w:p w:rsidR="00643D61" w:rsidRPr="00A44802" w:rsidRDefault="00643D61" w:rsidP="00643D61">
      <w:pPr>
        <w:pStyle w:val="ad"/>
        <w:ind w:rightChars="175" w:right="368" w:firstLineChars="150" w:firstLine="330"/>
      </w:pPr>
      <w:r w:rsidRPr="000A5250">
        <w:t>铜连接组件应能够通过使用交叉连接（跳）线或插入（互相连接的）</w:t>
      </w:r>
      <w:proofErr w:type="gramStart"/>
      <w:r w:rsidRPr="000A5250">
        <w:t>线实现</w:t>
      </w:r>
      <w:proofErr w:type="gramEnd"/>
      <w:r w:rsidRPr="000A5250">
        <w:t>交叉连接或相互连接。</w:t>
      </w:r>
    </w:p>
    <w:p w:rsidR="00643D61" w:rsidRPr="00A44802" w:rsidRDefault="00643D61" w:rsidP="00643D61">
      <w:pPr>
        <w:pStyle w:val="ad"/>
        <w:ind w:rightChars="175" w:right="368" w:firstLineChars="150" w:firstLine="330"/>
      </w:pPr>
      <w:r w:rsidRPr="000A5250">
        <w:t>分离终端模块应用于声音和铜缆数据传输。电话通道</w:t>
      </w:r>
      <w:r>
        <w:t>，</w:t>
      </w:r>
      <w:r w:rsidRPr="00A44802">
        <w:t>PABX</w:t>
      </w:r>
      <w:r w:rsidRPr="000A5250">
        <w:t>声音以及铜缆数据和光纤数据之间的分界</w:t>
      </w:r>
      <w:r w:rsidRPr="00A44802">
        <w:t>/</w:t>
      </w:r>
      <w:r w:rsidRPr="000A5250">
        <w:t>分离应符合图纸上的规定。</w:t>
      </w:r>
    </w:p>
    <w:p w:rsidR="00643D61" w:rsidRPr="00A44802" w:rsidRDefault="00643D61" w:rsidP="00643D61">
      <w:pPr>
        <w:pStyle w:val="ad"/>
        <w:ind w:rightChars="175" w:right="368" w:firstLineChars="150" w:firstLine="330"/>
      </w:pPr>
      <w:r w:rsidRPr="000A5250">
        <w:t>允许接线模块从配线（架）上拆下来</w:t>
      </w:r>
      <w:r>
        <w:t>，</w:t>
      </w:r>
      <w:r w:rsidRPr="000A5250">
        <w:t>而不干扰其他通信服务。包含应用绝缘压穿连接（</w:t>
      </w:r>
      <w:r w:rsidRPr="00A44802">
        <w:t>IDC</w:t>
      </w:r>
      <w:r w:rsidRPr="000A5250">
        <w:t>）终端的多端口模块。</w:t>
      </w:r>
    </w:p>
    <w:p w:rsidR="00643D61" w:rsidRPr="00A44802" w:rsidRDefault="00643D61" w:rsidP="00643D61">
      <w:pPr>
        <w:pStyle w:val="ad"/>
        <w:ind w:rightChars="175" w:right="368" w:firstLineChars="150" w:firstLine="330"/>
      </w:pPr>
      <w:r w:rsidRPr="000A5250">
        <w:t>配线架留出至少</w:t>
      </w:r>
      <w:r w:rsidRPr="00A44802">
        <w:rPr>
          <w:rFonts w:hint="eastAsia"/>
        </w:rPr>
        <w:t>1</w:t>
      </w:r>
      <w:r w:rsidRPr="00A44802">
        <w:t>0</w:t>
      </w:r>
      <w:r w:rsidRPr="000A5250">
        <w:t>％的备用空间</w:t>
      </w:r>
      <w:r>
        <w:t>，</w:t>
      </w:r>
      <w:r w:rsidRPr="000A5250">
        <w:t>并预留设备托板。</w:t>
      </w:r>
    </w:p>
    <w:p w:rsidR="00643D61" w:rsidRPr="000A5250" w:rsidRDefault="00643D61" w:rsidP="008B0170">
      <w:pPr>
        <w:pStyle w:val="ad"/>
        <w:numPr>
          <w:ilvl w:val="0"/>
          <w:numId w:val="13"/>
        </w:numPr>
        <w:ind w:rightChars="175" w:right="368" w:firstLineChars="150" w:firstLine="330"/>
      </w:pPr>
      <w:r w:rsidRPr="000A5250">
        <w:t>光缆管理系统</w:t>
      </w:r>
    </w:p>
    <w:p w:rsidR="00643D61" w:rsidRPr="00A44802" w:rsidRDefault="00643D61" w:rsidP="00643D61">
      <w:pPr>
        <w:pStyle w:val="ad"/>
        <w:ind w:rightChars="175" w:right="368" w:firstLineChars="150" w:firstLine="330"/>
      </w:pPr>
      <w:r w:rsidRPr="000A5250">
        <w:t>光纤插线板应安装于标准</w:t>
      </w:r>
      <w:r w:rsidRPr="00A44802">
        <w:t>19</w:t>
      </w:r>
      <w:r w:rsidRPr="000A5250">
        <w:t>英寸的机柜</w:t>
      </w:r>
      <w:r>
        <w:t>，</w:t>
      </w:r>
      <w:r w:rsidRPr="000A5250">
        <w:t>包括</w:t>
      </w:r>
      <w:r w:rsidRPr="00A44802">
        <w:t>ST/SC/LC</w:t>
      </w:r>
      <w:r w:rsidRPr="000A5250">
        <w:t>连接器</w:t>
      </w:r>
      <w:r>
        <w:t>，</w:t>
      </w:r>
      <w:r w:rsidRPr="000A5250">
        <w:t>包括固定在机柜内的具有抽屉导轨的光纤管理台架并包括每个多端口面板之间的跨接环。</w:t>
      </w:r>
    </w:p>
    <w:p w:rsidR="00643D61" w:rsidRPr="00A44802" w:rsidRDefault="00643D61" w:rsidP="00643D61">
      <w:pPr>
        <w:pStyle w:val="ad"/>
        <w:ind w:rightChars="175" w:right="368" w:firstLineChars="150" w:firstLine="330"/>
      </w:pPr>
      <w:r w:rsidRPr="000A5250">
        <w:t>允许接线模块从配线架上拆下来</w:t>
      </w:r>
      <w:r>
        <w:t>，</w:t>
      </w:r>
      <w:r w:rsidRPr="000A5250">
        <w:t>而不干扰其他通信服务</w:t>
      </w:r>
      <w:r>
        <w:t>，</w:t>
      </w:r>
      <w:r w:rsidRPr="000A5250">
        <w:t>并具有绕线、固定线缆等相关模块。</w:t>
      </w:r>
    </w:p>
    <w:p w:rsidR="00643D61" w:rsidRPr="000A5250" w:rsidRDefault="00643D61" w:rsidP="008B0170">
      <w:pPr>
        <w:pStyle w:val="ad"/>
        <w:numPr>
          <w:ilvl w:val="0"/>
          <w:numId w:val="13"/>
        </w:numPr>
        <w:ind w:rightChars="175" w:right="368" w:firstLineChars="150" w:firstLine="330"/>
      </w:pPr>
      <w:r w:rsidRPr="000A5250">
        <w:t>标签</w:t>
      </w:r>
    </w:p>
    <w:p w:rsidR="00643D61" w:rsidRPr="00A44802" w:rsidRDefault="00643D61" w:rsidP="00643D61">
      <w:pPr>
        <w:pStyle w:val="ad"/>
        <w:ind w:rightChars="175" w:right="368" w:firstLineChars="150" w:firstLine="330"/>
      </w:pPr>
      <w:r w:rsidRPr="000A5250">
        <w:t>按照字母数字顺序贴标签</w:t>
      </w:r>
      <w:r>
        <w:t>，</w:t>
      </w:r>
      <w:r w:rsidRPr="000A5250">
        <w:t>这样</w:t>
      </w:r>
      <w:r>
        <w:t>，</w:t>
      </w:r>
      <w:r w:rsidRPr="000A5250">
        <w:t>综合布线系统的每个部分都具有唯一识别。必要时可考虑现有建筑物或客户的标签标准。标签系统上交获批后方可开始安装。应满足以下一般标签要求：</w:t>
      </w:r>
    </w:p>
    <w:p w:rsidR="00643D61" w:rsidRPr="00A44802" w:rsidRDefault="00643D61" w:rsidP="00643D61">
      <w:pPr>
        <w:pStyle w:val="ad"/>
        <w:ind w:rightChars="175" w:right="368" w:firstLineChars="150" w:firstLine="330"/>
      </w:pPr>
      <w:r w:rsidRPr="000A5250">
        <w:t>线缆各端标签应具有唯一</w:t>
      </w:r>
      <w:proofErr w:type="gramStart"/>
      <w:r w:rsidRPr="000A5250">
        <w:t>识别符并标注</w:t>
      </w:r>
      <w:proofErr w:type="gramEnd"/>
      <w:r w:rsidRPr="000A5250">
        <w:t>他们距主要电缆线路的位置。</w:t>
      </w:r>
    </w:p>
    <w:p w:rsidR="00643D61" w:rsidRPr="00A44802" w:rsidRDefault="00643D61" w:rsidP="00643D61">
      <w:pPr>
        <w:pStyle w:val="ad"/>
        <w:ind w:rightChars="175" w:right="368" w:firstLineChars="150" w:firstLine="330"/>
      </w:pPr>
      <w:r w:rsidRPr="000A5250">
        <w:t>应按照生产商标准在插线板的每个插口配备清楚的标签夹持器。</w:t>
      </w:r>
    </w:p>
    <w:p w:rsidR="00643D61" w:rsidRPr="00A44802" w:rsidRDefault="00643D61" w:rsidP="00643D61">
      <w:pPr>
        <w:pStyle w:val="ad"/>
        <w:ind w:rightChars="175" w:right="368" w:firstLineChars="150" w:firstLine="330"/>
      </w:pPr>
      <w:r w:rsidRPr="000A5250">
        <w:lastRenderedPageBreak/>
        <w:t>插口板</w:t>
      </w:r>
      <w:proofErr w:type="gramStart"/>
      <w:r w:rsidRPr="000A5250">
        <w:t>应贴与布线</w:t>
      </w:r>
      <w:proofErr w:type="gramEnd"/>
      <w:r w:rsidRPr="000A5250">
        <w:t>标签相匹配的标签。</w:t>
      </w:r>
    </w:p>
    <w:p w:rsidR="00643D61" w:rsidRPr="00A44802" w:rsidRDefault="00643D61" w:rsidP="00643D61">
      <w:pPr>
        <w:pStyle w:val="ad"/>
        <w:ind w:rightChars="175" w:right="368" w:firstLineChars="150" w:firstLine="330"/>
      </w:pPr>
      <w:r w:rsidRPr="000A5250">
        <w:t>命名时以易于识别缆线类型为原则。</w:t>
      </w:r>
    </w:p>
    <w:p w:rsidR="00643D61" w:rsidRPr="000A5250" w:rsidRDefault="00643D61" w:rsidP="008B0170">
      <w:pPr>
        <w:pStyle w:val="2"/>
        <w:numPr>
          <w:ilvl w:val="1"/>
          <w:numId w:val="97"/>
        </w:numPr>
        <w:ind w:left="1134" w:hanging="1134"/>
      </w:pPr>
      <w:bookmarkStart w:id="7" w:name="_Toc404104176"/>
      <w:bookmarkStart w:id="8" w:name="_Toc484959557"/>
      <w:r w:rsidRPr="000A5250">
        <w:t>系统设备</w:t>
      </w:r>
      <w:bookmarkEnd w:id="7"/>
      <w:bookmarkEnd w:id="8"/>
    </w:p>
    <w:p w:rsidR="00643D61" w:rsidRPr="00A44802" w:rsidRDefault="00643D61" w:rsidP="00643D61">
      <w:pPr>
        <w:ind w:rightChars="175" w:right="368" w:firstLineChars="150" w:firstLine="330"/>
        <w:rPr>
          <w:rFonts w:ascii="宋体" w:hAnsi="宋体"/>
          <w:sz w:val="22"/>
          <w:szCs w:val="22"/>
        </w:rPr>
      </w:pPr>
      <w:r w:rsidRPr="00A44802">
        <w:rPr>
          <w:rFonts w:ascii="宋体" w:hAnsi="宋体"/>
          <w:sz w:val="22"/>
          <w:szCs w:val="22"/>
        </w:rPr>
        <w:t>对于如下主要设备、线缆的技术要求</w:t>
      </w:r>
      <w:r>
        <w:rPr>
          <w:rFonts w:ascii="宋体" w:hAnsi="宋体"/>
          <w:sz w:val="22"/>
          <w:szCs w:val="22"/>
        </w:rPr>
        <w:t>，</w:t>
      </w:r>
      <w:r w:rsidRPr="00A44802">
        <w:rPr>
          <w:rFonts w:ascii="宋体" w:hAnsi="宋体"/>
          <w:sz w:val="22"/>
          <w:szCs w:val="22"/>
        </w:rPr>
        <w:t>并非限制承包单位去选择设备与材料满足各项指标。而应是选择正确的设备与材料</w:t>
      </w:r>
      <w:r>
        <w:rPr>
          <w:rFonts w:ascii="宋体" w:hAnsi="宋体"/>
          <w:sz w:val="22"/>
          <w:szCs w:val="22"/>
        </w:rPr>
        <w:t>，</w:t>
      </w:r>
      <w:r w:rsidRPr="00A44802">
        <w:rPr>
          <w:rFonts w:ascii="宋体" w:hAnsi="宋体"/>
          <w:sz w:val="22"/>
          <w:szCs w:val="22"/>
        </w:rPr>
        <w:t>以达到完成这个系统需求的目的。对于未指明的设备、线缆等应由承包单位自行选择以适应系统的要求</w:t>
      </w:r>
      <w:r>
        <w:rPr>
          <w:rFonts w:ascii="宋体" w:hAnsi="宋体"/>
          <w:sz w:val="22"/>
          <w:szCs w:val="22"/>
        </w:rPr>
        <w:t>，</w:t>
      </w:r>
      <w:r w:rsidRPr="00A44802">
        <w:rPr>
          <w:rFonts w:ascii="宋体" w:hAnsi="宋体"/>
          <w:sz w:val="22"/>
          <w:szCs w:val="22"/>
        </w:rPr>
        <w:t>其所选用等级不得低于技术要求中相关设备所指定的等级。</w:t>
      </w:r>
    </w:p>
    <w:p w:rsidR="00643D61" w:rsidRPr="00A44802" w:rsidRDefault="00643D61" w:rsidP="00643D61">
      <w:pPr>
        <w:ind w:rightChars="175" w:right="368" w:firstLineChars="150" w:firstLine="330"/>
        <w:rPr>
          <w:rFonts w:ascii="宋体" w:hAnsi="宋体"/>
          <w:sz w:val="22"/>
          <w:szCs w:val="22"/>
        </w:rPr>
      </w:pPr>
      <w:r w:rsidRPr="00A44802">
        <w:rPr>
          <w:rFonts w:ascii="宋体" w:hAnsi="宋体"/>
          <w:sz w:val="22"/>
          <w:szCs w:val="22"/>
        </w:rPr>
        <w:t>本系统涉及的电缆及其接插件应选用高性能组合设备</w:t>
      </w:r>
      <w:r>
        <w:rPr>
          <w:rFonts w:ascii="宋体" w:hAnsi="宋体"/>
          <w:sz w:val="22"/>
          <w:szCs w:val="22"/>
        </w:rPr>
        <w:t>，</w:t>
      </w:r>
      <w:r w:rsidRPr="00A44802">
        <w:rPr>
          <w:rFonts w:ascii="宋体" w:hAnsi="宋体"/>
          <w:sz w:val="22"/>
          <w:szCs w:val="22"/>
        </w:rPr>
        <w:t>传输性能不可低于国际标准对于该类线缆的各项指标参数。</w:t>
      </w:r>
    </w:p>
    <w:p w:rsidR="00643D61" w:rsidRPr="000A5250" w:rsidRDefault="00643D61" w:rsidP="008B0170">
      <w:pPr>
        <w:pStyle w:val="ae"/>
        <w:numPr>
          <w:ilvl w:val="0"/>
          <w:numId w:val="5"/>
        </w:numPr>
        <w:spacing w:afterLines="0" w:line="360" w:lineRule="auto"/>
        <w:ind w:left="0" w:rightChars="175" w:right="368" w:firstLineChars="150" w:firstLine="330"/>
        <w:jc w:val="both"/>
      </w:pPr>
      <w:r w:rsidRPr="000A5250">
        <w:t>综合布线系统产品</w:t>
      </w:r>
      <w:r w:rsidRPr="000A5250">
        <w:rPr>
          <w:rFonts w:hint="eastAsia"/>
        </w:rPr>
        <w:t>需</w:t>
      </w:r>
      <w:r w:rsidRPr="000A5250">
        <w:t>使用同一品牌的产品</w:t>
      </w:r>
      <w:r>
        <w:t>，</w:t>
      </w:r>
      <w:r w:rsidRPr="000A5250">
        <w:t>包括各种线缆、</w:t>
      </w:r>
      <w:r w:rsidRPr="000A5250">
        <w:rPr>
          <w:rFonts w:hint="eastAsia"/>
        </w:rPr>
        <w:t>RJ45</w:t>
      </w:r>
      <w:r w:rsidRPr="000A5250">
        <w:t>模块、跳线、连接器</w:t>
      </w:r>
      <w:r w:rsidRPr="000A5250">
        <w:rPr>
          <w:rFonts w:hint="eastAsia"/>
        </w:rPr>
        <w:t>、水晶头</w:t>
      </w:r>
      <w:r w:rsidRPr="000A5250">
        <w:t>等；要求综合布线系统配线架、跳线、模块等</w:t>
      </w:r>
      <w:r>
        <w:t>，</w:t>
      </w:r>
      <w:r w:rsidRPr="000A5250">
        <w:t>其传输特性必须与线缆的传输特性相一致</w:t>
      </w:r>
      <w:r>
        <w:t>，</w:t>
      </w:r>
      <w:r w:rsidRPr="000A5250">
        <w:t>或高于线缆的传输特性。</w:t>
      </w:r>
    </w:p>
    <w:p w:rsidR="00643D61" w:rsidRPr="000A5250" w:rsidRDefault="00643D61" w:rsidP="008B0170">
      <w:pPr>
        <w:pStyle w:val="ae"/>
        <w:numPr>
          <w:ilvl w:val="0"/>
          <w:numId w:val="5"/>
        </w:numPr>
        <w:spacing w:afterLines="0" w:line="360" w:lineRule="auto"/>
        <w:ind w:left="0" w:rightChars="175" w:right="368" w:firstLineChars="150" w:firstLine="330"/>
        <w:jc w:val="both"/>
      </w:pPr>
      <w:r w:rsidRPr="000A5250">
        <w:rPr>
          <w:rFonts w:hint="eastAsia"/>
        </w:rPr>
        <w:t>综合布线厂家需通过</w:t>
      </w:r>
      <w:r w:rsidRPr="000A5250">
        <w:rPr>
          <w:rFonts w:hint="eastAsia"/>
        </w:rPr>
        <w:t>ISO9001/2000</w:t>
      </w:r>
      <w:r w:rsidRPr="000A5250">
        <w:rPr>
          <w:rFonts w:hint="eastAsia"/>
        </w:rPr>
        <w:t>和</w:t>
      </w:r>
      <w:r w:rsidRPr="000A5250">
        <w:rPr>
          <w:rFonts w:hint="eastAsia"/>
        </w:rPr>
        <w:t>ISO9002/14001</w:t>
      </w:r>
      <w:r w:rsidRPr="000A5250">
        <w:rPr>
          <w:rFonts w:hint="eastAsia"/>
        </w:rPr>
        <w:t>的认证。</w:t>
      </w:r>
    </w:p>
    <w:p w:rsidR="00643D61" w:rsidRPr="000A5250" w:rsidRDefault="00643D61" w:rsidP="008B0170">
      <w:pPr>
        <w:pStyle w:val="ae"/>
        <w:numPr>
          <w:ilvl w:val="0"/>
          <w:numId w:val="5"/>
        </w:numPr>
        <w:spacing w:afterLines="0" w:line="360" w:lineRule="auto"/>
        <w:ind w:left="0" w:rightChars="175" w:right="368" w:firstLineChars="150" w:firstLine="330"/>
        <w:jc w:val="both"/>
      </w:pPr>
      <w:r w:rsidRPr="000A5250">
        <w:rPr>
          <w:rFonts w:hint="eastAsia"/>
        </w:rPr>
        <w:t>综合布线产品需</w:t>
      </w:r>
      <w:r w:rsidRPr="000A5250">
        <w:t>通过</w:t>
      </w:r>
      <w:r w:rsidRPr="000A5250">
        <w:t>DELTA</w:t>
      </w:r>
      <w:r>
        <w:t>，</w:t>
      </w:r>
      <w:r w:rsidRPr="000A5250">
        <w:t>UL</w:t>
      </w:r>
      <w:r w:rsidRPr="000A5250">
        <w:rPr>
          <w:rFonts w:hint="eastAsia"/>
        </w:rPr>
        <w:t>或</w:t>
      </w:r>
      <w:r w:rsidRPr="000A5250">
        <w:t>ETL</w:t>
      </w:r>
      <w:r w:rsidRPr="000A5250">
        <w:t>等第三方独立实验室的认证</w:t>
      </w:r>
      <w:r>
        <w:t>，</w:t>
      </w:r>
      <w:r w:rsidRPr="000A5250">
        <w:t>其性能完全满足</w:t>
      </w:r>
      <w:r w:rsidRPr="000A5250">
        <w:t>ISO/IEC11801</w:t>
      </w:r>
      <w:r w:rsidRPr="000A5250">
        <w:t>：</w:t>
      </w:r>
      <w:r w:rsidRPr="000A5250">
        <w:t>2002</w:t>
      </w:r>
      <w:r>
        <w:t>，</w:t>
      </w:r>
      <w:r w:rsidRPr="000A5250">
        <w:t>TIA/EIA568B</w:t>
      </w:r>
      <w:r w:rsidRPr="000A5250">
        <w:t>的六类标准要求。</w:t>
      </w:r>
    </w:p>
    <w:p w:rsidR="00643D61" w:rsidRPr="000A5250" w:rsidRDefault="00643D61" w:rsidP="008B0170">
      <w:pPr>
        <w:pStyle w:val="ae"/>
        <w:numPr>
          <w:ilvl w:val="0"/>
          <w:numId w:val="5"/>
        </w:numPr>
        <w:spacing w:afterLines="0" w:line="360" w:lineRule="auto"/>
        <w:ind w:left="0" w:rightChars="175" w:right="368" w:firstLineChars="150" w:firstLine="330"/>
        <w:jc w:val="both"/>
      </w:pPr>
      <w:r w:rsidRPr="000A5250">
        <w:rPr>
          <w:rFonts w:hint="eastAsia"/>
        </w:rPr>
        <w:t>综合布线产品需通过</w:t>
      </w:r>
      <w:r w:rsidRPr="000A5250">
        <w:t>信息产业部测试</w:t>
      </w:r>
      <w:r w:rsidRPr="000A5250">
        <w:t>(</w:t>
      </w:r>
      <w:r w:rsidRPr="000A5250">
        <w:t>线缆</w:t>
      </w:r>
      <w:r w:rsidRPr="000A5250">
        <w:t>/</w:t>
      </w:r>
      <w:r w:rsidRPr="000A5250">
        <w:t>链路</w:t>
      </w:r>
      <w:r w:rsidRPr="000A5250">
        <w:t>/</w:t>
      </w:r>
      <w:r w:rsidRPr="000A5250">
        <w:t>信道</w:t>
      </w:r>
      <w:r w:rsidRPr="000A5250">
        <w:t>)</w:t>
      </w:r>
      <w:r>
        <w:rPr>
          <w:rFonts w:hint="eastAsia"/>
        </w:rPr>
        <w:t>，</w:t>
      </w:r>
      <w:r w:rsidRPr="000A5250">
        <w:rPr>
          <w:rFonts w:hint="eastAsia"/>
        </w:rPr>
        <w:t>需提供测试报告。</w:t>
      </w:r>
    </w:p>
    <w:p w:rsidR="00643D61" w:rsidRPr="0013525A" w:rsidRDefault="00643D61" w:rsidP="00643D61">
      <w:pPr>
        <w:pStyle w:val="3"/>
        <w:numPr>
          <w:ilvl w:val="0"/>
          <w:numId w:val="0"/>
        </w:numPr>
      </w:pPr>
      <w:bookmarkStart w:id="9" w:name="_Toc424305576"/>
      <w:r>
        <w:rPr>
          <w:rFonts w:hint="eastAsia"/>
          <w:lang w:eastAsia="zh-CN"/>
        </w:rPr>
        <w:t xml:space="preserve">3.1 </w:t>
      </w:r>
      <w:r w:rsidRPr="0013525A">
        <w:rPr>
          <w:rFonts w:hint="eastAsia"/>
        </w:rPr>
        <w:t>六类双绞铜缆</w:t>
      </w:r>
      <w:bookmarkEnd w:id="9"/>
    </w:p>
    <w:p w:rsidR="00643D61" w:rsidRPr="0013525A" w:rsidRDefault="00643D61" w:rsidP="008B0170">
      <w:pPr>
        <w:pStyle w:val="ad"/>
        <w:numPr>
          <w:ilvl w:val="0"/>
          <w:numId w:val="14"/>
        </w:numPr>
        <w:ind w:rightChars="175" w:right="368" w:firstLineChars="150" w:firstLine="330"/>
      </w:pPr>
      <w:r w:rsidRPr="0013525A">
        <w:rPr>
          <w:rFonts w:hint="eastAsia"/>
        </w:rPr>
        <w:t>按照招标图纸的要求提供六类非屏蔽</w:t>
      </w:r>
      <w:r w:rsidRPr="0013525A">
        <w:rPr>
          <w:rFonts w:hint="eastAsia"/>
        </w:rPr>
        <w:t>4</w:t>
      </w:r>
      <w:r w:rsidRPr="0013525A">
        <w:rPr>
          <w:rFonts w:hint="eastAsia"/>
        </w:rPr>
        <w:t>对型式双</w:t>
      </w:r>
      <w:proofErr w:type="gramStart"/>
      <w:r w:rsidRPr="0013525A">
        <w:rPr>
          <w:rFonts w:hint="eastAsia"/>
        </w:rPr>
        <w:t>绞水平</w:t>
      </w:r>
      <w:proofErr w:type="gramEnd"/>
      <w:r w:rsidRPr="0013525A">
        <w:rPr>
          <w:rFonts w:hint="eastAsia"/>
        </w:rPr>
        <w:t>电缆</w:t>
      </w:r>
      <w:r>
        <w:rPr>
          <w:rFonts w:hint="eastAsia"/>
        </w:rPr>
        <w:t>，</w:t>
      </w:r>
      <w:r w:rsidRPr="0013525A">
        <w:rPr>
          <w:rFonts w:hint="eastAsia"/>
        </w:rPr>
        <w:t>带十字骨架。其性能需满足计算机网络、影像系统的传输要求。</w:t>
      </w:r>
    </w:p>
    <w:p w:rsidR="00643D61" w:rsidRPr="0013525A" w:rsidRDefault="00643D61" w:rsidP="008B0170">
      <w:pPr>
        <w:pStyle w:val="ad"/>
        <w:numPr>
          <w:ilvl w:val="0"/>
          <w:numId w:val="14"/>
        </w:numPr>
        <w:ind w:rightChars="175" w:right="368" w:firstLineChars="150" w:firstLine="330"/>
      </w:pPr>
      <w:r w:rsidRPr="0013525A">
        <w:rPr>
          <w:rFonts w:hint="eastAsia"/>
        </w:rPr>
        <w:t>电缆应符合</w:t>
      </w:r>
      <w:r w:rsidRPr="0013525A">
        <w:rPr>
          <w:rFonts w:hint="eastAsia"/>
        </w:rPr>
        <w:t>EIA/TIA-568</w:t>
      </w:r>
      <w:r w:rsidRPr="0013525A">
        <w:rPr>
          <w:rFonts w:hint="eastAsia"/>
        </w:rPr>
        <w:t>标准及</w:t>
      </w:r>
      <w:r w:rsidRPr="0013525A">
        <w:rPr>
          <w:rFonts w:hint="eastAsia"/>
        </w:rPr>
        <w:t>ISO/IEC</w:t>
      </w:r>
      <w:r w:rsidRPr="0013525A">
        <w:rPr>
          <w:rFonts w:hint="eastAsia"/>
        </w:rPr>
        <w:t>等同类标准对于六类非屏蔽双绞线的要求。</w:t>
      </w:r>
    </w:p>
    <w:p w:rsidR="00643D61" w:rsidRPr="0013525A" w:rsidRDefault="00643D61" w:rsidP="008B0170">
      <w:pPr>
        <w:pStyle w:val="ad"/>
        <w:numPr>
          <w:ilvl w:val="0"/>
          <w:numId w:val="14"/>
        </w:numPr>
        <w:ind w:rightChars="175" w:right="368" w:firstLineChars="150" w:firstLine="330"/>
      </w:pPr>
      <w:r w:rsidRPr="0013525A">
        <w:rPr>
          <w:rFonts w:hint="eastAsia"/>
        </w:rPr>
        <w:t>UTP</w:t>
      </w:r>
      <w:r w:rsidRPr="0013525A">
        <w:rPr>
          <w:rFonts w:hint="eastAsia"/>
        </w:rPr>
        <w:t>电缆应由</w:t>
      </w:r>
      <w:r w:rsidRPr="0013525A">
        <w:rPr>
          <w:rFonts w:hint="eastAsia"/>
        </w:rPr>
        <w:t>2</w:t>
      </w:r>
      <w:r>
        <w:rPr>
          <w:rFonts w:hint="eastAsia"/>
        </w:rPr>
        <w:t>3</w:t>
      </w:r>
      <w:r w:rsidRPr="0013525A">
        <w:rPr>
          <w:rFonts w:hint="eastAsia"/>
        </w:rPr>
        <w:t>AWG</w:t>
      </w:r>
      <w:r w:rsidRPr="0013525A">
        <w:rPr>
          <w:rFonts w:hint="eastAsia"/>
        </w:rPr>
        <w:t>铜导体组成。</w:t>
      </w:r>
    </w:p>
    <w:p w:rsidR="00643D61" w:rsidRPr="0013525A" w:rsidRDefault="00643D61" w:rsidP="00643D61">
      <w:pPr>
        <w:pStyle w:val="3"/>
        <w:numPr>
          <w:ilvl w:val="0"/>
          <w:numId w:val="0"/>
        </w:numPr>
      </w:pPr>
      <w:bookmarkStart w:id="10" w:name="_Toc424305578"/>
      <w:r>
        <w:rPr>
          <w:rFonts w:hint="eastAsia"/>
          <w:lang w:eastAsia="zh-CN"/>
        </w:rPr>
        <w:t xml:space="preserve">3.2 </w:t>
      </w:r>
      <w:r w:rsidRPr="0013525A">
        <w:rPr>
          <w:rFonts w:hint="eastAsia"/>
        </w:rPr>
        <w:t>光缆</w:t>
      </w:r>
      <w:bookmarkEnd w:id="10"/>
    </w:p>
    <w:p w:rsidR="00643D61" w:rsidRPr="0013525A" w:rsidRDefault="00643D61" w:rsidP="008B0170">
      <w:pPr>
        <w:pStyle w:val="ad"/>
        <w:numPr>
          <w:ilvl w:val="0"/>
          <w:numId w:val="19"/>
        </w:numPr>
        <w:ind w:rightChars="175" w:right="368" w:firstLineChars="150" w:firstLine="330"/>
      </w:pPr>
      <w:r w:rsidRPr="0013525A">
        <w:rPr>
          <w:rFonts w:hint="eastAsia"/>
        </w:rPr>
        <w:t>所有光缆应由同一厂家生产并与铜缆生产厂家一致。</w:t>
      </w:r>
    </w:p>
    <w:p w:rsidR="00643D61" w:rsidRPr="0013525A" w:rsidRDefault="00643D61" w:rsidP="008B0170">
      <w:pPr>
        <w:pStyle w:val="ad"/>
        <w:numPr>
          <w:ilvl w:val="0"/>
          <w:numId w:val="19"/>
        </w:numPr>
        <w:ind w:rightChars="175" w:right="368" w:firstLineChars="150" w:firstLine="330"/>
      </w:pPr>
      <w:r w:rsidRPr="0013525A">
        <w:rPr>
          <w:rFonts w:hint="eastAsia"/>
        </w:rPr>
        <w:t>单模</w:t>
      </w:r>
      <w:r w:rsidRPr="0013525A">
        <w:rPr>
          <w:rFonts w:hint="eastAsia"/>
        </w:rPr>
        <w:t>9um</w:t>
      </w:r>
      <w:r w:rsidRPr="0013525A">
        <w:rPr>
          <w:rFonts w:hint="eastAsia"/>
        </w:rPr>
        <w:t>光纤在</w:t>
      </w:r>
      <w:r w:rsidRPr="0013525A">
        <w:rPr>
          <w:rFonts w:hint="eastAsia"/>
        </w:rPr>
        <w:t>1310nm</w:t>
      </w:r>
      <w:r w:rsidRPr="0013525A">
        <w:rPr>
          <w:rFonts w:hint="eastAsia"/>
        </w:rPr>
        <w:t>和</w:t>
      </w:r>
      <w:r w:rsidRPr="0013525A">
        <w:rPr>
          <w:rFonts w:hint="eastAsia"/>
        </w:rPr>
        <w:t>1550nm</w:t>
      </w:r>
      <w:r w:rsidRPr="0013525A">
        <w:rPr>
          <w:rFonts w:hint="eastAsia"/>
        </w:rPr>
        <w:t>波长时的损耗分别不得超过</w:t>
      </w:r>
      <w:r w:rsidRPr="0013525A">
        <w:rPr>
          <w:rFonts w:hint="eastAsia"/>
        </w:rPr>
        <w:t>0</w:t>
      </w:r>
      <w:r>
        <w:rPr>
          <w:rFonts w:hint="eastAsia"/>
        </w:rPr>
        <w:t>.</w:t>
      </w:r>
      <w:r w:rsidRPr="0013525A">
        <w:rPr>
          <w:rFonts w:hint="eastAsia"/>
        </w:rPr>
        <w:t>5dB/km</w:t>
      </w:r>
      <w:r w:rsidRPr="0013525A">
        <w:rPr>
          <w:rFonts w:hint="eastAsia"/>
        </w:rPr>
        <w:t>和</w:t>
      </w:r>
      <w:r w:rsidRPr="0013525A">
        <w:rPr>
          <w:rFonts w:hint="eastAsia"/>
        </w:rPr>
        <w:t>0</w:t>
      </w:r>
      <w:r>
        <w:rPr>
          <w:rFonts w:hint="eastAsia"/>
        </w:rPr>
        <w:t>.</w:t>
      </w:r>
      <w:r w:rsidRPr="0013525A">
        <w:rPr>
          <w:rFonts w:hint="eastAsia"/>
        </w:rPr>
        <w:t>4dB/km</w:t>
      </w:r>
      <w:r w:rsidRPr="0013525A">
        <w:rPr>
          <w:rFonts w:hint="eastAsia"/>
        </w:rPr>
        <w:t>。</w:t>
      </w:r>
    </w:p>
    <w:p w:rsidR="00643D61" w:rsidRPr="0013525A" w:rsidRDefault="00643D61" w:rsidP="008B0170">
      <w:pPr>
        <w:pStyle w:val="ad"/>
        <w:numPr>
          <w:ilvl w:val="0"/>
          <w:numId w:val="19"/>
        </w:numPr>
        <w:ind w:rightChars="175" w:right="368" w:firstLineChars="150" w:firstLine="330"/>
      </w:pPr>
      <w:r>
        <w:rPr>
          <w:rFonts w:hint="eastAsia"/>
        </w:rPr>
        <w:t>多模</w:t>
      </w:r>
      <w:r w:rsidRPr="0013525A">
        <w:rPr>
          <w:rFonts w:hint="eastAsia"/>
        </w:rPr>
        <w:t>50/125um</w:t>
      </w:r>
      <w:r w:rsidRPr="0013525A">
        <w:rPr>
          <w:rFonts w:hint="eastAsia"/>
        </w:rPr>
        <w:t>光纤在</w:t>
      </w:r>
      <w:r w:rsidRPr="0013525A">
        <w:rPr>
          <w:rFonts w:hint="eastAsia"/>
        </w:rPr>
        <w:t>850nm</w:t>
      </w:r>
      <w:r w:rsidRPr="0013525A">
        <w:rPr>
          <w:rFonts w:hint="eastAsia"/>
        </w:rPr>
        <w:t>和</w:t>
      </w:r>
      <w:r w:rsidRPr="0013525A">
        <w:rPr>
          <w:rFonts w:hint="eastAsia"/>
        </w:rPr>
        <w:t>1300nm</w:t>
      </w:r>
      <w:r w:rsidRPr="0013525A">
        <w:rPr>
          <w:rFonts w:hint="eastAsia"/>
        </w:rPr>
        <w:t>波长时的损耗分别不得超过</w:t>
      </w:r>
      <w:r w:rsidRPr="0013525A">
        <w:rPr>
          <w:rFonts w:hint="eastAsia"/>
        </w:rPr>
        <w:t>3</w:t>
      </w:r>
      <w:r>
        <w:rPr>
          <w:rFonts w:hint="eastAsia"/>
        </w:rPr>
        <w:t>.</w:t>
      </w:r>
      <w:r w:rsidRPr="0013525A">
        <w:rPr>
          <w:rFonts w:hint="eastAsia"/>
        </w:rPr>
        <w:t>5dB/km</w:t>
      </w:r>
      <w:r w:rsidRPr="0013525A">
        <w:rPr>
          <w:rFonts w:hint="eastAsia"/>
        </w:rPr>
        <w:t>和</w:t>
      </w:r>
      <w:r w:rsidRPr="0013525A">
        <w:rPr>
          <w:rFonts w:hint="eastAsia"/>
        </w:rPr>
        <w:t>1</w:t>
      </w:r>
      <w:r>
        <w:rPr>
          <w:rFonts w:hint="eastAsia"/>
        </w:rPr>
        <w:t>.</w:t>
      </w:r>
      <w:r w:rsidRPr="0013525A">
        <w:rPr>
          <w:rFonts w:hint="eastAsia"/>
        </w:rPr>
        <w:t>5dB/km</w:t>
      </w:r>
      <w:r w:rsidRPr="0013525A">
        <w:rPr>
          <w:rFonts w:hint="eastAsia"/>
        </w:rPr>
        <w:t>。</w:t>
      </w:r>
    </w:p>
    <w:p w:rsidR="00643D61" w:rsidRPr="0013525A" w:rsidRDefault="00643D61" w:rsidP="008B0170">
      <w:pPr>
        <w:pStyle w:val="ad"/>
        <w:numPr>
          <w:ilvl w:val="0"/>
          <w:numId w:val="19"/>
        </w:numPr>
        <w:ind w:rightChars="175" w:right="368" w:firstLineChars="150" w:firstLine="330"/>
      </w:pPr>
      <w:r w:rsidRPr="0013525A">
        <w:rPr>
          <w:rFonts w:hint="eastAsia"/>
        </w:rPr>
        <w:t>主干光缆应通过相应厂家制造的耦合器与厂家光纤尾</w:t>
      </w:r>
      <w:proofErr w:type="gramStart"/>
      <w:r w:rsidRPr="0013525A">
        <w:rPr>
          <w:rFonts w:hint="eastAsia"/>
        </w:rPr>
        <w:t>纤</w:t>
      </w:r>
      <w:proofErr w:type="gramEnd"/>
      <w:r w:rsidRPr="0013525A">
        <w:rPr>
          <w:rFonts w:hint="eastAsia"/>
        </w:rPr>
        <w:t>相融合。</w:t>
      </w:r>
    </w:p>
    <w:p w:rsidR="00643D61" w:rsidRPr="0013525A" w:rsidRDefault="00643D61" w:rsidP="008B0170">
      <w:pPr>
        <w:pStyle w:val="ad"/>
        <w:numPr>
          <w:ilvl w:val="0"/>
          <w:numId w:val="19"/>
        </w:numPr>
        <w:ind w:rightChars="175" w:right="368" w:firstLineChars="150" w:firstLine="330"/>
      </w:pPr>
      <w:r>
        <w:rPr>
          <w:rFonts w:hint="eastAsia"/>
        </w:rPr>
        <w:t>单模</w:t>
      </w:r>
      <w:r w:rsidRPr="0013525A">
        <w:rPr>
          <w:rFonts w:hint="eastAsia"/>
        </w:rPr>
        <w:t>光缆应由</w:t>
      </w:r>
      <w:r w:rsidRPr="0013525A">
        <w:rPr>
          <w:rFonts w:hint="eastAsia"/>
        </w:rPr>
        <w:t>50/125um</w:t>
      </w:r>
      <w:r w:rsidRPr="0013525A">
        <w:rPr>
          <w:rFonts w:hint="eastAsia"/>
        </w:rPr>
        <w:t>光纤组成</w:t>
      </w:r>
      <w:r>
        <w:rPr>
          <w:rFonts w:hint="eastAsia"/>
        </w:rPr>
        <w:t>，</w:t>
      </w:r>
      <w:r w:rsidRPr="0013525A">
        <w:rPr>
          <w:rFonts w:hint="eastAsia"/>
        </w:rPr>
        <w:t>单模光缆应由</w:t>
      </w:r>
      <w:r w:rsidRPr="0013525A">
        <w:rPr>
          <w:rFonts w:hint="eastAsia"/>
        </w:rPr>
        <w:t>9/125um</w:t>
      </w:r>
      <w:r w:rsidRPr="0013525A">
        <w:rPr>
          <w:rFonts w:hint="eastAsia"/>
        </w:rPr>
        <w:t>光纤组成。</w:t>
      </w:r>
    </w:p>
    <w:p w:rsidR="00643D61" w:rsidRPr="0013525A" w:rsidRDefault="00643D61" w:rsidP="008B0170">
      <w:pPr>
        <w:pStyle w:val="ad"/>
        <w:numPr>
          <w:ilvl w:val="0"/>
          <w:numId w:val="19"/>
        </w:numPr>
        <w:ind w:rightChars="175" w:right="368" w:firstLineChars="150" w:firstLine="330"/>
      </w:pPr>
      <w:r>
        <w:rPr>
          <w:rFonts w:hint="eastAsia"/>
        </w:rPr>
        <w:lastRenderedPageBreak/>
        <w:t>单模</w:t>
      </w:r>
      <w:r w:rsidRPr="0013525A">
        <w:rPr>
          <w:rFonts w:hint="eastAsia"/>
        </w:rPr>
        <w:t>和单模光缆应采用</w:t>
      </w:r>
      <w:r w:rsidRPr="0013525A">
        <w:rPr>
          <w:rFonts w:hint="eastAsia"/>
        </w:rPr>
        <w:t>SCST</w:t>
      </w:r>
      <w:r w:rsidRPr="0013525A">
        <w:rPr>
          <w:rFonts w:hint="eastAsia"/>
        </w:rPr>
        <w:t>型连接器进行连接。也可以选用小型</w:t>
      </w:r>
      <w:r w:rsidRPr="0013525A">
        <w:rPr>
          <w:rFonts w:hint="eastAsia"/>
        </w:rPr>
        <w:t>LC</w:t>
      </w:r>
      <w:r w:rsidRPr="0013525A">
        <w:rPr>
          <w:rFonts w:hint="eastAsia"/>
        </w:rPr>
        <w:t>连接器。</w:t>
      </w:r>
    </w:p>
    <w:p w:rsidR="00643D61" w:rsidRPr="0013525A" w:rsidRDefault="00643D61" w:rsidP="00643D61">
      <w:pPr>
        <w:pStyle w:val="3"/>
        <w:numPr>
          <w:ilvl w:val="0"/>
          <w:numId w:val="0"/>
        </w:numPr>
      </w:pPr>
      <w:bookmarkStart w:id="11" w:name="_Toc424305579"/>
      <w:r>
        <w:rPr>
          <w:rFonts w:hint="eastAsia"/>
          <w:lang w:eastAsia="zh-CN"/>
        </w:rPr>
        <w:t xml:space="preserve">3.3 </w:t>
      </w:r>
      <w:r w:rsidRPr="0013525A">
        <w:rPr>
          <w:rFonts w:hint="eastAsia"/>
        </w:rPr>
        <w:t>网络配线架</w:t>
      </w:r>
      <w:bookmarkEnd w:id="11"/>
    </w:p>
    <w:p w:rsidR="00643D61" w:rsidRPr="0013525A" w:rsidRDefault="00643D61" w:rsidP="008B0170">
      <w:pPr>
        <w:pStyle w:val="ad"/>
        <w:numPr>
          <w:ilvl w:val="0"/>
          <w:numId w:val="20"/>
        </w:numPr>
        <w:ind w:rightChars="175" w:right="368" w:firstLineChars="150" w:firstLine="330"/>
      </w:pPr>
      <w:r w:rsidRPr="0013525A">
        <w:rPr>
          <w:rFonts w:hint="eastAsia"/>
        </w:rPr>
        <w:t>外型：时尚设计</w:t>
      </w:r>
      <w:r>
        <w:rPr>
          <w:rFonts w:hint="eastAsia"/>
        </w:rPr>
        <w:t>，</w:t>
      </w:r>
      <w:r w:rsidRPr="0013525A">
        <w:rPr>
          <w:rFonts w:hint="eastAsia"/>
        </w:rPr>
        <w:t>1U</w:t>
      </w:r>
      <w:r w:rsidRPr="0013525A">
        <w:rPr>
          <w:rFonts w:hint="eastAsia"/>
        </w:rPr>
        <w:t>高度</w:t>
      </w:r>
    </w:p>
    <w:p w:rsidR="00643D61" w:rsidRPr="0013525A" w:rsidRDefault="00643D61" w:rsidP="008B0170">
      <w:pPr>
        <w:pStyle w:val="ad"/>
        <w:numPr>
          <w:ilvl w:val="0"/>
          <w:numId w:val="20"/>
        </w:numPr>
        <w:ind w:rightChars="175" w:right="368" w:firstLineChars="150" w:firstLine="330"/>
      </w:pPr>
      <w:r w:rsidRPr="0013525A">
        <w:rPr>
          <w:rFonts w:hint="eastAsia"/>
        </w:rPr>
        <w:t>配线架端口：</w:t>
      </w:r>
      <w:r w:rsidRPr="0013525A">
        <w:rPr>
          <w:rFonts w:hint="eastAsia"/>
        </w:rPr>
        <w:t>24</w:t>
      </w:r>
      <w:r w:rsidRPr="0013525A">
        <w:rPr>
          <w:rFonts w:hint="eastAsia"/>
        </w:rPr>
        <w:t>个</w:t>
      </w:r>
      <w:r w:rsidRPr="0013525A">
        <w:rPr>
          <w:rFonts w:hint="eastAsia"/>
        </w:rPr>
        <w:t>RJ45</w:t>
      </w:r>
      <w:r w:rsidRPr="0013525A">
        <w:rPr>
          <w:rFonts w:hint="eastAsia"/>
        </w:rPr>
        <w:t>模块</w:t>
      </w:r>
      <w:r>
        <w:rPr>
          <w:rFonts w:hint="eastAsia"/>
        </w:rPr>
        <w:t>，</w:t>
      </w:r>
      <w:r w:rsidRPr="0013525A">
        <w:rPr>
          <w:rFonts w:hint="eastAsia"/>
        </w:rPr>
        <w:t>带背面理线盘</w:t>
      </w:r>
    </w:p>
    <w:p w:rsidR="00643D61" w:rsidRPr="0013525A" w:rsidRDefault="00643D61" w:rsidP="008B0170">
      <w:pPr>
        <w:pStyle w:val="ad"/>
        <w:numPr>
          <w:ilvl w:val="0"/>
          <w:numId w:val="20"/>
        </w:numPr>
        <w:ind w:rightChars="175" w:right="368" w:firstLineChars="150" w:firstLine="330"/>
      </w:pPr>
      <w:r w:rsidRPr="0013525A">
        <w:rPr>
          <w:rFonts w:hint="eastAsia"/>
        </w:rPr>
        <w:t>安装方式：</w:t>
      </w:r>
      <w:r w:rsidRPr="0013525A">
        <w:rPr>
          <w:rFonts w:hint="eastAsia"/>
        </w:rPr>
        <w:t>19</w:t>
      </w:r>
      <w:r w:rsidRPr="0013525A">
        <w:rPr>
          <w:rFonts w:hint="eastAsia"/>
        </w:rPr>
        <w:t>英寸机柜式安装</w:t>
      </w:r>
    </w:p>
    <w:p w:rsidR="00643D61" w:rsidRPr="0013525A" w:rsidRDefault="00643D61" w:rsidP="008B0170">
      <w:pPr>
        <w:pStyle w:val="ad"/>
        <w:numPr>
          <w:ilvl w:val="0"/>
          <w:numId w:val="20"/>
        </w:numPr>
        <w:ind w:rightChars="175" w:right="368" w:firstLineChars="150" w:firstLine="330"/>
      </w:pPr>
      <w:r w:rsidRPr="0013525A">
        <w:rPr>
          <w:rFonts w:hint="eastAsia"/>
        </w:rPr>
        <w:t>卡接线规范围：</w:t>
      </w:r>
      <w:r w:rsidRPr="0013525A">
        <w:rPr>
          <w:rFonts w:hint="eastAsia"/>
        </w:rPr>
        <w:t>22</w:t>
      </w:r>
      <w:r w:rsidRPr="0013525A">
        <w:rPr>
          <w:rFonts w:hint="eastAsia"/>
        </w:rPr>
        <w:t>－</w:t>
      </w:r>
      <w:r w:rsidRPr="0013525A">
        <w:rPr>
          <w:rFonts w:hint="eastAsia"/>
        </w:rPr>
        <w:t>26AWG</w:t>
      </w:r>
    </w:p>
    <w:p w:rsidR="00643D61" w:rsidRPr="0013525A" w:rsidRDefault="00643D61" w:rsidP="008B0170">
      <w:pPr>
        <w:pStyle w:val="ad"/>
        <w:numPr>
          <w:ilvl w:val="0"/>
          <w:numId w:val="20"/>
        </w:numPr>
        <w:ind w:rightChars="175" w:right="368" w:firstLineChars="150" w:firstLine="330"/>
      </w:pPr>
      <w:proofErr w:type="gramStart"/>
      <w:r w:rsidRPr="0013525A">
        <w:rPr>
          <w:rFonts w:hint="eastAsia"/>
        </w:rPr>
        <w:t>最少卡</w:t>
      </w:r>
      <w:proofErr w:type="gramEnd"/>
      <w:r w:rsidRPr="0013525A">
        <w:rPr>
          <w:rFonts w:hint="eastAsia"/>
        </w:rPr>
        <w:t>接次数：</w:t>
      </w:r>
      <w:r w:rsidRPr="0013525A">
        <w:rPr>
          <w:rFonts w:hint="eastAsia"/>
        </w:rPr>
        <w:t>750</w:t>
      </w:r>
      <w:r w:rsidRPr="0013525A">
        <w:rPr>
          <w:rFonts w:hint="eastAsia"/>
        </w:rPr>
        <w:t>次</w:t>
      </w:r>
    </w:p>
    <w:p w:rsidR="00643D61" w:rsidRPr="0013525A" w:rsidRDefault="00643D61" w:rsidP="008B0170">
      <w:pPr>
        <w:pStyle w:val="ad"/>
        <w:numPr>
          <w:ilvl w:val="0"/>
          <w:numId w:val="20"/>
        </w:numPr>
        <w:ind w:rightChars="175" w:right="368" w:firstLineChars="150" w:firstLine="330"/>
      </w:pPr>
      <w:r w:rsidRPr="0013525A">
        <w:rPr>
          <w:rFonts w:hint="eastAsia"/>
        </w:rPr>
        <w:t>打线方式：</w:t>
      </w:r>
      <w:r w:rsidRPr="0013525A">
        <w:rPr>
          <w:rFonts w:hint="eastAsia"/>
        </w:rPr>
        <w:t>T568A</w:t>
      </w:r>
      <w:r w:rsidRPr="0013525A">
        <w:rPr>
          <w:rFonts w:hint="eastAsia"/>
        </w:rPr>
        <w:t>或</w:t>
      </w:r>
      <w:r w:rsidRPr="0013525A">
        <w:rPr>
          <w:rFonts w:hint="eastAsia"/>
        </w:rPr>
        <w:t>B</w:t>
      </w:r>
    </w:p>
    <w:p w:rsidR="00643D61" w:rsidRPr="0013525A" w:rsidRDefault="00643D61" w:rsidP="00643D61">
      <w:pPr>
        <w:pStyle w:val="3"/>
        <w:numPr>
          <w:ilvl w:val="0"/>
          <w:numId w:val="0"/>
        </w:numPr>
      </w:pPr>
      <w:bookmarkStart w:id="12" w:name="_Toc424305580"/>
      <w:r>
        <w:rPr>
          <w:rFonts w:hint="eastAsia"/>
          <w:lang w:eastAsia="zh-CN"/>
        </w:rPr>
        <w:t xml:space="preserve">3.4 </w:t>
      </w:r>
      <w:r w:rsidRPr="0013525A">
        <w:rPr>
          <w:rFonts w:hint="eastAsia"/>
        </w:rPr>
        <w:t>光纤配线架</w:t>
      </w:r>
      <w:bookmarkEnd w:id="12"/>
    </w:p>
    <w:p w:rsidR="00643D61" w:rsidRPr="0013525A" w:rsidRDefault="00643D61" w:rsidP="008B0170">
      <w:pPr>
        <w:pStyle w:val="ad"/>
        <w:numPr>
          <w:ilvl w:val="0"/>
          <w:numId w:val="18"/>
        </w:numPr>
        <w:ind w:rightChars="175" w:right="368" w:firstLineChars="150" w:firstLine="330"/>
      </w:pPr>
      <w:r w:rsidRPr="0013525A">
        <w:rPr>
          <w:rFonts w:hint="eastAsia"/>
        </w:rPr>
        <w:t>类别：</w:t>
      </w:r>
      <w:r w:rsidRPr="0013525A">
        <w:rPr>
          <w:rFonts w:hint="eastAsia"/>
        </w:rPr>
        <w:t>19</w:t>
      </w:r>
      <w:r w:rsidRPr="0013525A">
        <w:rPr>
          <w:rFonts w:hint="eastAsia"/>
        </w:rPr>
        <w:t>英寸</w:t>
      </w:r>
      <w:r>
        <w:rPr>
          <w:rFonts w:hint="eastAsia"/>
        </w:rPr>
        <w:t>，</w:t>
      </w:r>
      <w:r w:rsidRPr="0013525A">
        <w:rPr>
          <w:rFonts w:hint="eastAsia"/>
        </w:rPr>
        <w:t>抽屉伸拉型</w:t>
      </w:r>
      <w:r>
        <w:rPr>
          <w:rFonts w:hint="eastAsia"/>
        </w:rPr>
        <w:t>，</w:t>
      </w:r>
      <w:r w:rsidRPr="0013525A">
        <w:rPr>
          <w:rFonts w:hint="eastAsia"/>
        </w:rPr>
        <w:t>可从前部或后部进行端接安装</w:t>
      </w:r>
    </w:p>
    <w:p w:rsidR="00643D61" w:rsidRPr="0013525A" w:rsidRDefault="00643D61" w:rsidP="008B0170">
      <w:pPr>
        <w:pStyle w:val="ad"/>
        <w:numPr>
          <w:ilvl w:val="0"/>
          <w:numId w:val="18"/>
        </w:numPr>
        <w:ind w:rightChars="175" w:right="368" w:firstLineChars="150" w:firstLine="330"/>
      </w:pPr>
      <w:r w:rsidRPr="0013525A">
        <w:rPr>
          <w:rFonts w:hint="eastAsia"/>
        </w:rPr>
        <w:t>规格：</w:t>
      </w:r>
      <w:r w:rsidRPr="0013525A">
        <w:rPr>
          <w:rFonts w:hint="eastAsia"/>
        </w:rPr>
        <w:t>12</w:t>
      </w:r>
      <w:r w:rsidRPr="0013525A">
        <w:rPr>
          <w:rFonts w:hint="eastAsia"/>
        </w:rPr>
        <w:t>芯</w:t>
      </w:r>
      <w:r>
        <w:rPr>
          <w:rFonts w:hint="eastAsia"/>
        </w:rPr>
        <w:t>，</w:t>
      </w:r>
      <w:r w:rsidRPr="0013525A">
        <w:rPr>
          <w:rFonts w:hint="eastAsia"/>
        </w:rPr>
        <w:t>24</w:t>
      </w:r>
      <w:r w:rsidRPr="0013525A">
        <w:rPr>
          <w:rFonts w:hint="eastAsia"/>
        </w:rPr>
        <w:t>芯</w:t>
      </w:r>
      <w:r>
        <w:rPr>
          <w:rFonts w:hint="eastAsia"/>
        </w:rPr>
        <w:t>，</w:t>
      </w:r>
      <w:r w:rsidRPr="0013525A">
        <w:rPr>
          <w:rFonts w:hint="eastAsia"/>
        </w:rPr>
        <w:t>48</w:t>
      </w:r>
      <w:r w:rsidRPr="0013525A">
        <w:rPr>
          <w:rFonts w:hint="eastAsia"/>
        </w:rPr>
        <w:t>芯</w:t>
      </w:r>
    </w:p>
    <w:p w:rsidR="00643D61" w:rsidRPr="0013525A" w:rsidRDefault="00643D61" w:rsidP="008B0170">
      <w:pPr>
        <w:pStyle w:val="ad"/>
        <w:numPr>
          <w:ilvl w:val="0"/>
          <w:numId w:val="18"/>
        </w:numPr>
        <w:ind w:rightChars="175" w:right="368" w:firstLineChars="150" w:firstLine="330"/>
      </w:pPr>
      <w:r w:rsidRPr="0013525A">
        <w:rPr>
          <w:rFonts w:hint="eastAsia"/>
        </w:rPr>
        <w:t>安装方式：</w:t>
      </w:r>
      <w:r w:rsidRPr="0013525A">
        <w:rPr>
          <w:rFonts w:hint="eastAsia"/>
        </w:rPr>
        <w:t>19</w:t>
      </w:r>
      <w:r w:rsidRPr="0013525A">
        <w:rPr>
          <w:rFonts w:hint="eastAsia"/>
        </w:rPr>
        <w:t>英寸机柜</w:t>
      </w:r>
    </w:p>
    <w:p w:rsidR="00643D61" w:rsidRPr="0013525A" w:rsidRDefault="00643D61" w:rsidP="008B0170">
      <w:pPr>
        <w:pStyle w:val="ad"/>
        <w:numPr>
          <w:ilvl w:val="0"/>
          <w:numId w:val="18"/>
        </w:numPr>
        <w:ind w:rightChars="175" w:right="368" w:firstLineChars="150" w:firstLine="330"/>
      </w:pPr>
      <w:r w:rsidRPr="0013525A">
        <w:rPr>
          <w:rFonts w:hint="eastAsia"/>
        </w:rPr>
        <w:t>配置：自带室外室内光缆螺旋固紧器</w:t>
      </w:r>
    </w:p>
    <w:p w:rsidR="00643D61" w:rsidRPr="0013525A" w:rsidRDefault="00643D61" w:rsidP="008B0170">
      <w:pPr>
        <w:pStyle w:val="ad"/>
        <w:numPr>
          <w:ilvl w:val="0"/>
          <w:numId w:val="18"/>
        </w:numPr>
        <w:ind w:rightChars="175" w:right="368" w:firstLineChars="150" w:firstLine="330"/>
      </w:pPr>
      <w:r w:rsidRPr="0013525A">
        <w:rPr>
          <w:rFonts w:hint="eastAsia"/>
        </w:rPr>
        <w:t>工作温度范围：－</w:t>
      </w:r>
      <w:r w:rsidRPr="0013525A">
        <w:rPr>
          <w:rFonts w:hint="eastAsia"/>
        </w:rPr>
        <w:t>10</w:t>
      </w:r>
      <w:r w:rsidRPr="0013525A">
        <w:rPr>
          <w:rFonts w:hint="eastAsia"/>
        </w:rPr>
        <w:t>至</w:t>
      </w:r>
      <w:r w:rsidRPr="0013525A">
        <w:rPr>
          <w:rFonts w:hint="eastAsia"/>
        </w:rPr>
        <w:t>60</w:t>
      </w:r>
      <w:r w:rsidRPr="0013525A">
        <w:rPr>
          <w:rFonts w:hint="eastAsia"/>
        </w:rPr>
        <w:t>度</w:t>
      </w:r>
    </w:p>
    <w:p w:rsidR="00643D61" w:rsidRPr="0013525A" w:rsidRDefault="00643D61" w:rsidP="00643D61">
      <w:pPr>
        <w:pStyle w:val="3"/>
        <w:numPr>
          <w:ilvl w:val="0"/>
          <w:numId w:val="0"/>
        </w:numPr>
      </w:pPr>
      <w:bookmarkStart w:id="13" w:name="_Toc424305581"/>
      <w:r>
        <w:rPr>
          <w:rFonts w:hint="eastAsia"/>
          <w:lang w:eastAsia="zh-CN"/>
        </w:rPr>
        <w:t xml:space="preserve">3.5 </w:t>
      </w:r>
      <w:r w:rsidRPr="0013525A">
        <w:rPr>
          <w:rFonts w:hint="eastAsia"/>
        </w:rPr>
        <w:t>信息模块</w:t>
      </w:r>
      <w:bookmarkEnd w:id="13"/>
    </w:p>
    <w:p w:rsidR="00643D61" w:rsidRPr="0013525A" w:rsidRDefault="00643D61" w:rsidP="008B0170">
      <w:pPr>
        <w:pStyle w:val="ad"/>
        <w:numPr>
          <w:ilvl w:val="0"/>
          <w:numId w:val="17"/>
        </w:numPr>
        <w:ind w:rightChars="175" w:right="368" w:firstLineChars="150" w:firstLine="330"/>
      </w:pPr>
      <w:r w:rsidRPr="0013525A">
        <w:rPr>
          <w:rFonts w:hint="eastAsia"/>
        </w:rPr>
        <w:t>匹配线规：</w:t>
      </w:r>
      <w:r w:rsidRPr="0013525A">
        <w:rPr>
          <w:rFonts w:hint="eastAsia"/>
        </w:rPr>
        <w:t>22</w:t>
      </w:r>
      <w:r w:rsidRPr="0013525A">
        <w:rPr>
          <w:rFonts w:hint="eastAsia"/>
        </w:rPr>
        <w:t>－</w:t>
      </w:r>
      <w:r w:rsidRPr="0013525A">
        <w:rPr>
          <w:rFonts w:hint="eastAsia"/>
        </w:rPr>
        <w:t>24AWG</w:t>
      </w:r>
    </w:p>
    <w:p w:rsidR="00643D61" w:rsidRPr="0013525A" w:rsidRDefault="00643D61" w:rsidP="008B0170">
      <w:pPr>
        <w:pStyle w:val="ad"/>
        <w:numPr>
          <w:ilvl w:val="0"/>
          <w:numId w:val="17"/>
        </w:numPr>
        <w:ind w:rightChars="175" w:right="368" w:firstLineChars="150" w:firstLine="330"/>
      </w:pPr>
      <w:r w:rsidRPr="0013525A">
        <w:rPr>
          <w:rFonts w:hint="eastAsia"/>
        </w:rPr>
        <w:t>插拔次数：大于</w:t>
      </w:r>
      <w:r w:rsidRPr="0013525A">
        <w:rPr>
          <w:rFonts w:hint="eastAsia"/>
        </w:rPr>
        <w:t>750</w:t>
      </w:r>
      <w:r w:rsidRPr="0013525A">
        <w:rPr>
          <w:rFonts w:hint="eastAsia"/>
        </w:rPr>
        <w:t>次</w:t>
      </w:r>
    </w:p>
    <w:p w:rsidR="00643D61" w:rsidRPr="0013525A" w:rsidRDefault="00643D61" w:rsidP="008B0170">
      <w:pPr>
        <w:pStyle w:val="ad"/>
        <w:numPr>
          <w:ilvl w:val="0"/>
          <w:numId w:val="17"/>
        </w:numPr>
        <w:ind w:rightChars="175" w:right="368" w:firstLineChars="150" w:firstLine="330"/>
      </w:pPr>
      <w:r w:rsidRPr="0013525A">
        <w:rPr>
          <w:rFonts w:hint="eastAsia"/>
        </w:rPr>
        <w:t>打线方式：</w:t>
      </w:r>
      <w:r w:rsidRPr="0013525A">
        <w:rPr>
          <w:rFonts w:hint="eastAsia"/>
        </w:rPr>
        <w:t>T568A</w:t>
      </w:r>
      <w:r w:rsidRPr="0013525A">
        <w:rPr>
          <w:rFonts w:hint="eastAsia"/>
        </w:rPr>
        <w:t>或</w:t>
      </w:r>
      <w:r w:rsidRPr="0013525A">
        <w:rPr>
          <w:rFonts w:hint="eastAsia"/>
        </w:rPr>
        <w:t>B</w:t>
      </w:r>
    </w:p>
    <w:p w:rsidR="00643D61" w:rsidRPr="0013525A" w:rsidRDefault="00643D61" w:rsidP="008B0170">
      <w:pPr>
        <w:pStyle w:val="ad"/>
        <w:numPr>
          <w:ilvl w:val="0"/>
          <w:numId w:val="17"/>
        </w:numPr>
        <w:ind w:rightChars="175" w:right="368" w:firstLineChars="150" w:firstLine="330"/>
      </w:pPr>
      <w:r w:rsidRPr="0013525A">
        <w:rPr>
          <w:rFonts w:hint="eastAsia"/>
        </w:rPr>
        <w:t>标签：自带明显数据或语音标签</w:t>
      </w:r>
    </w:p>
    <w:p w:rsidR="00643D61" w:rsidRPr="0013525A" w:rsidRDefault="00643D61" w:rsidP="008B0170">
      <w:pPr>
        <w:pStyle w:val="ad"/>
        <w:numPr>
          <w:ilvl w:val="0"/>
          <w:numId w:val="17"/>
        </w:numPr>
        <w:ind w:rightChars="175" w:right="368" w:firstLineChars="150" w:firstLine="330"/>
      </w:pPr>
      <w:r w:rsidRPr="0013525A">
        <w:rPr>
          <w:rFonts w:hint="eastAsia"/>
        </w:rPr>
        <w:t>阻燃级别：</w:t>
      </w:r>
      <w:r w:rsidRPr="0013525A">
        <w:rPr>
          <w:rFonts w:hint="eastAsia"/>
        </w:rPr>
        <w:t>UL</w:t>
      </w:r>
      <w:r w:rsidRPr="0013525A">
        <w:rPr>
          <w:rFonts w:hint="eastAsia"/>
        </w:rPr>
        <w:t>或</w:t>
      </w:r>
      <w:r w:rsidRPr="0013525A">
        <w:rPr>
          <w:rFonts w:hint="eastAsia"/>
        </w:rPr>
        <w:t>ETL</w:t>
      </w:r>
      <w:r w:rsidRPr="0013525A">
        <w:rPr>
          <w:rFonts w:hint="eastAsia"/>
        </w:rPr>
        <w:t>认证</w:t>
      </w:r>
      <w:r w:rsidRPr="0013525A">
        <w:rPr>
          <w:rFonts w:hint="eastAsia"/>
        </w:rPr>
        <w:t>94V</w:t>
      </w:r>
      <w:r w:rsidRPr="0013525A">
        <w:rPr>
          <w:rFonts w:hint="eastAsia"/>
        </w:rPr>
        <w:t>－</w:t>
      </w:r>
      <w:r w:rsidRPr="0013525A">
        <w:rPr>
          <w:rFonts w:hint="eastAsia"/>
        </w:rPr>
        <w:t>0</w:t>
      </w:r>
    </w:p>
    <w:p w:rsidR="00643D61" w:rsidRPr="0013525A" w:rsidRDefault="00643D61" w:rsidP="008B0170">
      <w:pPr>
        <w:pStyle w:val="ad"/>
        <w:numPr>
          <w:ilvl w:val="0"/>
          <w:numId w:val="17"/>
        </w:numPr>
        <w:ind w:rightChars="175" w:right="368" w:firstLineChars="150" w:firstLine="330"/>
      </w:pPr>
      <w:r w:rsidRPr="0013525A">
        <w:rPr>
          <w:rFonts w:hint="eastAsia"/>
        </w:rPr>
        <w:t>强度：耐抗击强冲击</w:t>
      </w:r>
    </w:p>
    <w:p w:rsidR="00643D61" w:rsidRPr="0013525A" w:rsidRDefault="00643D61" w:rsidP="008B0170">
      <w:pPr>
        <w:pStyle w:val="ad"/>
        <w:numPr>
          <w:ilvl w:val="0"/>
          <w:numId w:val="17"/>
        </w:numPr>
        <w:ind w:rightChars="175" w:right="368" w:firstLineChars="150" w:firstLine="330"/>
      </w:pPr>
      <w:r w:rsidRPr="0013525A">
        <w:rPr>
          <w:rFonts w:hint="eastAsia"/>
        </w:rPr>
        <w:t>工作温度：－</w:t>
      </w:r>
      <w:r w:rsidRPr="0013525A">
        <w:rPr>
          <w:rFonts w:hint="eastAsia"/>
        </w:rPr>
        <w:t>10</w:t>
      </w:r>
      <w:r w:rsidRPr="0013525A">
        <w:rPr>
          <w:rFonts w:hint="eastAsia"/>
        </w:rPr>
        <w:t>度至</w:t>
      </w:r>
      <w:r w:rsidRPr="0013525A">
        <w:rPr>
          <w:rFonts w:hint="eastAsia"/>
        </w:rPr>
        <w:t>60</w:t>
      </w:r>
      <w:r w:rsidRPr="0013525A">
        <w:rPr>
          <w:rFonts w:hint="eastAsia"/>
        </w:rPr>
        <w:t>度</w:t>
      </w:r>
    </w:p>
    <w:p w:rsidR="00643D61" w:rsidRPr="0013525A" w:rsidRDefault="00643D61" w:rsidP="008B0170">
      <w:pPr>
        <w:pStyle w:val="ad"/>
        <w:numPr>
          <w:ilvl w:val="0"/>
          <w:numId w:val="17"/>
        </w:numPr>
        <w:ind w:rightChars="175" w:right="368" w:firstLineChars="150" w:firstLine="330"/>
      </w:pPr>
      <w:r w:rsidRPr="0013525A">
        <w:rPr>
          <w:rFonts w:hint="eastAsia"/>
        </w:rPr>
        <w:t>安装方式：可选</w:t>
      </w:r>
      <w:r w:rsidRPr="0013525A">
        <w:rPr>
          <w:rFonts w:hint="eastAsia"/>
        </w:rPr>
        <w:t>90</w:t>
      </w:r>
      <w:r w:rsidRPr="0013525A">
        <w:rPr>
          <w:rFonts w:hint="eastAsia"/>
        </w:rPr>
        <w:t>度或</w:t>
      </w:r>
      <w:r w:rsidRPr="0013525A">
        <w:rPr>
          <w:rFonts w:hint="eastAsia"/>
        </w:rPr>
        <w:t>45</w:t>
      </w:r>
      <w:r w:rsidRPr="0013525A">
        <w:rPr>
          <w:rFonts w:hint="eastAsia"/>
        </w:rPr>
        <w:t>度两种安装方式</w:t>
      </w:r>
    </w:p>
    <w:p w:rsidR="00643D61" w:rsidRPr="0013525A" w:rsidRDefault="00643D61" w:rsidP="008B0170">
      <w:pPr>
        <w:pStyle w:val="ad"/>
        <w:numPr>
          <w:ilvl w:val="0"/>
          <w:numId w:val="17"/>
        </w:numPr>
        <w:ind w:rightChars="175" w:right="368" w:firstLineChars="150" w:firstLine="330"/>
      </w:pPr>
      <w:r w:rsidRPr="0013525A">
        <w:rPr>
          <w:rFonts w:hint="eastAsia"/>
        </w:rPr>
        <w:t>触点材料及镀层：铜合金</w:t>
      </w:r>
      <w:r>
        <w:rPr>
          <w:rFonts w:hint="eastAsia"/>
        </w:rPr>
        <w:t>，</w:t>
      </w:r>
      <w:r w:rsidRPr="0013525A">
        <w:rPr>
          <w:rFonts w:hint="eastAsia"/>
        </w:rPr>
        <w:t>镀层：金镀层</w:t>
      </w:r>
      <w:r>
        <w:rPr>
          <w:rFonts w:hint="eastAsia"/>
        </w:rPr>
        <w:t>，</w:t>
      </w:r>
      <w:proofErr w:type="gramStart"/>
      <w:r>
        <w:rPr>
          <w:rFonts w:hint="eastAsia"/>
        </w:rPr>
        <w:t>镍质底</w:t>
      </w:r>
      <w:proofErr w:type="gramEnd"/>
      <w:r>
        <w:rPr>
          <w:rFonts w:hint="eastAsia"/>
        </w:rPr>
        <w:t>镀层</w:t>
      </w:r>
    </w:p>
    <w:p w:rsidR="00643D61" w:rsidRDefault="00643D61" w:rsidP="008B0170">
      <w:pPr>
        <w:pStyle w:val="ad"/>
        <w:numPr>
          <w:ilvl w:val="0"/>
          <w:numId w:val="17"/>
        </w:numPr>
        <w:ind w:rightChars="175" w:right="368" w:firstLineChars="150" w:firstLine="330"/>
      </w:pPr>
      <w:r w:rsidRPr="0013525A">
        <w:rPr>
          <w:rFonts w:hint="eastAsia"/>
        </w:rPr>
        <w:t>插头插拔寿命：对于</w:t>
      </w:r>
      <w:r w:rsidRPr="0013525A">
        <w:rPr>
          <w:rFonts w:hint="eastAsia"/>
        </w:rPr>
        <w:t>8</w:t>
      </w:r>
      <w:r w:rsidRPr="0013525A">
        <w:rPr>
          <w:rFonts w:hint="eastAsia"/>
        </w:rPr>
        <w:t>位符合</w:t>
      </w:r>
      <w:r w:rsidRPr="0013525A">
        <w:rPr>
          <w:rFonts w:hint="eastAsia"/>
        </w:rPr>
        <w:t>IEC60603-7</w:t>
      </w:r>
      <w:r w:rsidRPr="0013525A">
        <w:rPr>
          <w:rFonts w:hint="eastAsia"/>
        </w:rPr>
        <w:t>标准的插头来说</w:t>
      </w:r>
      <w:r>
        <w:rPr>
          <w:rFonts w:hint="eastAsia"/>
        </w:rPr>
        <w:t>，</w:t>
      </w:r>
      <w:r w:rsidRPr="0013525A">
        <w:rPr>
          <w:rFonts w:hint="eastAsia"/>
        </w:rPr>
        <w:t>至少</w:t>
      </w:r>
      <w:r w:rsidRPr="0013525A">
        <w:rPr>
          <w:rFonts w:hint="eastAsia"/>
        </w:rPr>
        <w:t>750</w:t>
      </w:r>
      <w:r w:rsidRPr="0013525A">
        <w:rPr>
          <w:rFonts w:hint="eastAsia"/>
        </w:rPr>
        <w:t>次</w:t>
      </w:r>
    </w:p>
    <w:p w:rsidR="00643D61" w:rsidRPr="008F0115" w:rsidRDefault="00643D61" w:rsidP="00643D61">
      <w:pPr>
        <w:pStyle w:val="3"/>
        <w:numPr>
          <w:ilvl w:val="0"/>
          <w:numId w:val="0"/>
        </w:numPr>
        <w:rPr>
          <w:lang w:eastAsia="zh-CN"/>
        </w:rPr>
      </w:pPr>
      <w:r>
        <w:rPr>
          <w:rFonts w:hint="eastAsia"/>
          <w:lang w:eastAsia="zh-CN"/>
        </w:rPr>
        <w:t xml:space="preserve">3.6 </w:t>
      </w:r>
      <w:r>
        <w:rPr>
          <w:rFonts w:hint="eastAsia"/>
          <w:lang w:eastAsia="zh-CN"/>
        </w:rPr>
        <w:t>弱电机柜</w:t>
      </w:r>
    </w:p>
    <w:p w:rsidR="00643D61" w:rsidRDefault="00643D61" w:rsidP="00643D61">
      <w:pPr>
        <w:pStyle w:val="af"/>
        <w:autoSpaceDE w:val="0"/>
        <w:autoSpaceDN w:val="0"/>
        <w:adjustRightInd w:val="0"/>
        <w:ind w:rightChars="175" w:right="368" w:firstLineChars="150" w:firstLine="330"/>
        <w:rPr>
          <w:rFonts w:hAnsi="宋体"/>
          <w:sz w:val="22"/>
          <w:szCs w:val="22"/>
        </w:rPr>
      </w:pPr>
      <w:r w:rsidRPr="008F0115">
        <w:rPr>
          <w:rFonts w:hAnsi="宋体" w:hint="eastAsia"/>
          <w:sz w:val="22"/>
          <w:szCs w:val="22"/>
        </w:rPr>
        <w:t>这里所述</w:t>
      </w:r>
      <w:r>
        <w:rPr>
          <w:rFonts w:hAnsi="宋体" w:hint="eastAsia"/>
          <w:sz w:val="22"/>
          <w:szCs w:val="22"/>
        </w:rPr>
        <w:t>弱电</w:t>
      </w:r>
      <w:r w:rsidRPr="008F0115">
        <w:rPr>
          <w:rFonts w:hAnsi="宋体" w:hint="eastAsia"/>
          <w:sz w:val="22"/>
          <w:szCs w:val="22"/>
        </w:rPr>
        <w:t>机柜包含弱电系统所用的各种</w:t>
      </w:r>
      <w:r w:rsidRPr="008F0115">
        <w:rPr>
          <w:rFonts w:hAnsi="宋体"/>
          <w:sz w:val="22"/>
          <w:szCs w:val="22"/>
        </w:rPr>
        <w:t>19</w:t>
      </w:r>
      <w:r w:rsidRPr="008F0115">
        <w:rPr>
          <w:rFonts w:hAnsi="宋体" w:hint="eastAsia"/>
          <w:sz w:val="22"/>
          <w:szCs w:val="22"/>
        </w:rPr>
        <w:t>英寸标准机柜，其中也包含综合布</w:t>
      </w:r>
      <w:r w:rsidRPr="008F0115">
        <w:rPr>
          <w:rFonts w:hAnsi="宋体" w:hint="eastAsia"/>
          <w:sz w:val="22"/>
          <w:szCs w:val="22"/>
        </w:rPr>
        <w:lastRenderedPageBreak/>
        <w:t>线系统用的配线机柜。对于配线机柜，除需满足设备机柜的各种要求外，还需满足综合布线系统数百根双绞线、大对数电缆和光缆、跳线安装的特殊需求。</w:t>
      </w:r>
    </w:p>
    <w:p w:rsidR="00643D61" w:rsidRDefault="00643D61" w:rsidP="008B0170">
      <w:pPr>
        <w:pStyle w:val="ad"/>
        <w:numPr>
          <w:ilvl w:val="0"/>
          <w:numId w:val="22"/>
        </w:numPr>
        <w:ind w:rightChars="175" w:right="368" w:firstLineChars="150" w:firstLine="330"/>
      </w:pPr>
      <w:r w:rsidRPr="008F0115">
        <w:rPr>
          <w:rFonts w:hint="eastAsia"/>
        </w:rPr>
        <w:t>机柜的尺寸：弱电井</w:t>
      </w:r>
      <w:r>
        <w:rPr>
          <w:rFonts w:hint="eastAsia"/>
        </w:rPr>
        <w:t>壁挂式</w:t>
      </w:r>
      <w:r w:rsidRPr="008F0115">
        <w:rPr>
          <w:rFonts w:hint="eastAsia"/>
        </w:rPr>
        <w:t>机柜</w:t>
      </w:r>
      <w:r>
        <w:rPr>
          <w:rFonts w:hint="eastAsia"/>
        </w:rPr>
        <w:t>采用</w:t>
      </w:r>
      <w:r>
        <w:rPr>
          <w:rFonts w:hint="eastAsia"/>
        </w:rPr>
        <w:t>45</w:t>
      </w:r>
      <w:r w:rsidRPr="008F0115">
        <w:rPr>
          <w:rFonts w:hint="eastAsia"/>
        </w:rPr>
        <w:t>0</w:t>
      </w:r>
      <w:r w:rsidRPr="008F0115">
        <w:rPr>
          <w:rFonts w:hint="eastAsia"/>
        </w:rPr>
        <w:t>×</w:t>
      </w:r>
      <w:r w:rsidRPr="008F0115">
        <w:rPr>
          <w:rFonts w:hint="eastAsia"/>
        </w:rPr>
        <w:t>600mm</w:t>
      </w:r>
      <w:r w:rsidRPr="008F0115">
        <w:rPr>
          <w:rFonts w:hint="eastAsia"/>
        </w:rPr>
        <w:t>（宽×深）</w:t>
      </w:r>
      <w:r>
        <w:rPr>
          <w:rFonts w:hint="eastAsia"/>
        </w:rPr>
        <w:t>，</w:t>
      </w:r>
      <w:r w:rsidRPr="008F0115">
        <w:rPr>
          <w:rFonts w:hint="eastAsia"/>
        </w:rPr>
        <w:t>弱电井</w:t>
      </w:r>
      <w:r>
        <w:rPr>
          <w:rFonts w:hint="eastAsia"/>
        </w:rPr>
        <w:t>落地式机柜</w:t>
      </w:r>
      <w:r w:rsidRPr="008F0115">
        <w:rPr>
          <w:rFonts w:hint="eastAsia"/>
        </w:rPr>
        <w:t>采用</w:t>
      </w:r>
      <w:r w:rsidRPr="008F0115">
        <w:rPr>
          <w:rFonts w:hint="eastAsia"/>
        </w:rPr>
        <w:t>600</w:t>
      </w:r>
      <w:r w:rsidRPr="008F0115">
        <w:rPr>
          <w:rFonts w:hint="eastAsia"/>
        </w:rPr>
        <w:t>×</w:t>
      </w:r>
      <w:r>
        <w:rPr>
          <w:rFonts w:hint="eastAsia"/>
        </w:rPr>
        <w:t>8</w:t>
      </w:r>
      <w:r w:rsidRPr="008F0115">
        <w:rPr>
          <w:rFonts w:hint="eastAsia"/>
        </w:rPr>
        <w:t>00mm</w:t>
      </w:r>
      <w:r w:rsidRPr="008F0115">
        <w:rPr>
          <w:rFonts w:hint="eastAsia"/>
        </w:rPr>
        <w:t>（宽×深），</w:t>
      </w:r>
      <w:r>
        <w:rPr>
          <w:rFonts w:hint="eastAsia"/>
        </w:rPr>
        <w:t>网络机房</w:t>
      </w:r>
      <w:r w:rsidRPr="008F0115">
        <w:rPr>
          <w:rFonts w:hint="eastAsia"/>
        </w:rPr>
        <w:t>机柜采用</w:t>
      </w:r>
      <w:r w:rsidRPr="008F0115">
        <w:rPr>
          <w:rFonts w:hint="eastAsia"/>
        </w:rPr>
        <w:t>800</w:t>
      </w:r>
      <w:r w:rsidRPr="008F0115">
        <w:rPr>
          <w:rFonts w:hint="eastAsia"/>
        </w:rPr>
        <w:t>×</w:t>
      </w:r>
      <w:r w:rsidRPr="008F0115">
        <w:rPr>
          <w:rFonts w:hint="eastAsia"/>
        </w:rPr>
        <w:t>1000mm</w:t>
      </w:r>
      <w:r w:rsidRPr="008F0115">
        <w:rPr>
          <w:rFonts w:hint="eastAsia"/>
        </w:rPr>
        <w:t>（宽×深）</w:t>
      </w:r>
      <w:r>
        <w:rPr>
          <w:rFonts w:hint="eastAsia"/>
        </w:rPr>
        <w:t>。</w:t>
      </w:r>
    </w:p>
    <w:p w:rsidR="00643D61" w:rsidRDefault="00643D61" w:rsidP="008B0170">
      <w:pPr>
        <w:pStyle w:val="ad"/>
        <w:numPr>
          <w:ilvl w:val="0"/>
          <w:numId w:val="22"/>
        </w:numPr>
        <w:ind w:rightChars="175" w:right="368" w:firstLineChars="150" w:firstLine="330"/>
      </w:pPr>
      <w:r w:rsidRPr="008F0115">
        <w:rPr>
          <w:rFonts w:hint="eastAsia"/>
        </w:rPr>
        <w:t>安装框架要求符合工业标准的</w:t>
      </w:r>
      <w:r w:rsidRPr="008F0115">
        <w:rPr>
          <w:rFonts w:hint="eastAsia"/>
        </w:rPr>
        <w:t>19</w:t>
      </w:r>
      <w:r w:rsidRPr="008F0115">
        <w:rPr>
          <w:rFonts w:hint="eastAsia"/>
        </w:rPr>
        <w:t>英寸结构，框架型材表面间距</w:t>
      </w:r>
      <w:r w:rsidRPr="008F0115">
        <w:rPr>
          <w:rFonts w:hint="eastAsia"/>
        </w:rPr>
        <w:t>25mm</w:t>
      </w:r>
      <w:r w:rsidRPr="008F0115">
        <w:rPr>
          <w:rFonts w:hint="eastAsia"/>
        </w:rPr>
        <w:t>开魔术孔</w:t>
      </w:r>
      <w:r>
        <w:rPr>
          <w:rFonts w:hint="eastAsia"/>
        </w:rPr>
        <w:t>。</w:t>
      </w:r>
    </w:p>
    <w:p w:rsidR="00643D61" w:rsidRDefault="00643D61" w:rsidP="008B0170">
      <w:pPr>
        <w:pStyle w:val="ad"/>
        <w:numPr>
          <w:ilvl w:val="0"/>
          <w:numId w:val="22"/>
        </w:numPr>
        <w:ind w:rightChars="175" w:right="368" w:firstLineChars="150" w:firstLine="330"/>
      </w:pPr>
      <w:r w:rsidRPr="008F0115">
        <w:rPr>
          <w:rFonts w:hint="eastAsia"/>
        </w:rPr>
        <w:t>机柜板材：冷轧钢板，厚度：≥</w:t>
      </w:r>
      <w:r w:rsidRPr="008F0115">
        <w:rPr>
          <w:rFonts w:hint="eastAsia"/>
        </w:rPr>
        <w:t>1.5mm</w:t>
      </w:r>
      <w:r w:rsidRPr="008F0115">
        <w:rPr>
          <w:rFonts w:hint="eastAsia"/>
        </w:rPr>
        <w:t>。</w:t>
      </w:r>
    </w:p>
    <w:p w:rsidR="00643D61" w:rsidRDefault="00643D61" w:rsidP="008B0170">
      <w:pPr>
        <w:pStyle w:val="ad"/>
        <w:numPr>
          <w:ilvl w:val="0"/>
          <w:numId w:val="22"/>
        </w:numPr>
        <w:ind w:rightChars="175" w:right="368" w:firstLineChars="150" w:firstLine="330"/>
      </w:pPr>
      <w:r w:rsidRPr="008F0115">
        <w:rPr>
          <w:rFonts w:hint="eastAsia"/>
        </w:rPr>
        <w:t>表面喷塑</w:t>
      </w:r>
      <w:r>
        <w:rPr>
          <w:rFonts w:hint="eastAsia"/>
        </w:rPr>
        <w:t>。</w:t>
      </w:r>
    </w:p>
    <w:p w:rsidR="00643D61" w:rsidRDefault="00643D61" w:rsidP="008B0170">
      <w:pPr>
        <w:pStyle w:val="ad"/>
        <w:numPr>
          <w:ilvl w:val="0"/>
          <w:numId w:val="22"/>
        </w:numPr>
        <w:ind w:rightChars="175" w:right="368" w:firstLineChars="150" w:firstLine="330"/>
      </w:pPr>
      <w:r w:rsidRPr="008F0115">
        <w:rPr>
          <w:rFonts w:hint="eastAsia"/>
        </w:rPr>
        <w:t>静态承重≥</w:t>
      </w:r>
      <w:r w:rsidRPr="008F0115">
        <w:rPr>
          <w:rFonts w:hint="eastAsia"/>
        </w:rPr>
        <w:t>1000kg</w:t>
      </w:r>
      <w:r w:rsidRPr="008F0115">
        <w:rPr>
          <w:rFonts w:hint="eastAsia"/>
        </w:rPr>
        <w:t>。</w:t>
      </w:r>
    </w:p>
    <w:p w:rsidR="00643D61" w:rsidRPr="008F0115" w:rsidRDefault="00643D61" w:rsidP="008B0170">
      <w:pPr>
        <w:pStyle w:val="ad"/>
        <w:numPr>
          <w:ilvl w:val="0"/>
          <w:numId w:val="22"/>
        </w:numPr>
        <w:ind w:rightChars="175" w:right="368" w:firstLineChars="150" w:firstLine="330"/>
      </w:pPr>
      <w:r w:rsidRPr="008F0115">
        <w:rPr>
          <w:rFonts w:hint="eastAsia"/>
        </w:rPr>
        <w:t>机柜要求稳定、平整，在多机柜并放时要求各表面完全平行。</w:t>
      </w:r>
    </w:p>
    <w:p w:rsidR="00643D61" w:rsidRPr="000A5250" w:rsidRDefault="00643D61" w:rsidP="008B0170">
      <w:pPr>
        <w:pStyle w:val="2"/>
        <w:numPr>
          <w:ilvl w:val="1"/>
          <w:numId w:val="97"/>
        </w:numPr>
        <w:ind w:left="1134" w:hanging="1134"/>
      </w:pPr>
      <w:bookmarkStart w:id="14" w:name="_Toc404104177"/>
      <w:bookmarkStart w:id="15" w:name="_Toc484959558"/>
      <w:r w:rsidRPr="000A5250">
        <w:rPr>
          <w:rFonts w:hint="eastAsia"/>
        </w:rPr>
        <w:t>施工</w:t>
      </w:r>
      <w:bookmarkEnd w:id="14"/>
      <w:bookmarkEnd w:id="15"/>
    </w:p>
    <w:p w:rsidR="00643D61" w:rsidRPr="000A5250" w:rsidRDefault="00643D61" w:rsidP="008B0170">
      <w:pPr>
        <w:pStyle w:val="ad"/>
        <w:numPr>
          <w:ilvl w:val="0"/>
          <w:numId w:val="21"/>
        </w:numPr>
        <w:ind w:rightChars="175" w:right="368" w:firstLineChars="150" w:firstLine="330"/>
      </w:pPr>
      <w:r w:rsidRPr="000A5250">
        <w:t>安装应符合中国相关标准。</w:t>
      </w:r>
    </w:p>
    <w:p w:rsidR="00643D61" w:rsidRPr="000A5250" w:rsidRDefault="00643D61" w:rsidP="008B0170">
      <w:pPr>
        <w:pStyle w:val="ad"/>
        <w:numPr>
          <w:ilvl w:val="0"/>
          <w:numId w:val="21"/>
        </w:numPr>
        <w:ind w:rightChars="175" w:right="368" w:firstLineChars="150" w:firstLine="330"/>
      </w:pPr>
      <w:r w:rsidRPr="000A5250">
        <w:t>每个连接</w:t>
      </w:r>
      <w:proofErr w:type="gramStart"/>
      <w:r w:rsidRPr="000A5250">
        <w:t>端口处非绞线</w:t>
      </w:r>
      <w:proofErr w:type="gramEnd"/>
      <w:r w:rsidRPr="000A5250">
        <w:t>缆的数量不得超过国家标准。</w:t>
      </w:r>
    </w:p>
    <w:p w:rsidR="00643D61" w:rsidRPr="000A5250" w:rsidRDefault="00643D61" w:rsidP="008B0170">
      <w:pPr>
        <w:pStyle w:val="ad"/>
        <w:numPr>
          <w:ilvl w:val="0"/>
          <w:numId w:val="21"/>
        </w:numPr>
        <w:ind w:rightChars="175" w:right="368" w:firstLineChars="150" w:firstLine="330"/>
      </w:pPr>
      <w:r w:rsidRPr="000A5250">
        <w:t>在布线过程中应遵守线缆的弯曲半径和拉伸强度等规范要求。</w:t>
      </w:r>
    </w:p>
    <w:p w:rsidR="00643D61" w:rsidRPr="000A5250" w:rsidRDefault="00643D61" w:rsidP="008B0170">
      <w:pPr>
        <w:pStyle w:val="ad"/>
        <w:numPr>
          <w:ilvl w:val="0"/>
          <w:numId w:val="21"/>
        </w:numPr>
        <w:ind w:rightChars="175" w:right="368" w:firstLineChars="150" w:firstLine="330"/>
      </w:pPr>
      <w:r w:rsidRPr="000A5250">
        <w:t>线缆必须隐蔽保护</w:t>
      </w:r>
      <w:r>
        <w:t>，</w:t>
      </w:r>
      <w:r w:rsidRPr="000A5250">
        <w:t>不得明敷。如果需要明敷</w:t>
      </w:r>
      <w:r>
        <w:t>，</w:t>
      </w:r>
      <w:r w:rsidRPr="000A5250">
        <w:t>必须经过工程师的批准。</w:t>
      </w:r>
    </w:p>
    <w:p w:rsidR="00643D61" w:rsidRPr="000A5250" w:rsidRDefault="00643D61" w:rsidP="008B0170">
      <w:pPr>
        <w:pStyle w:val="ad"/>
        <w:numPr>
          <w:ilvl w:val="0"/>
          <w:numId w:val="21"/>
        </w:numPr>
        <w:ind w:rightChars="175" w:right="368" w:firstLineChars="150" w:firstLine="330"/>
      </w:pPr>
      <w:r w:rsidRPr="000A5250">
        <w:t>应按照如下方法进行布线：</w:t>
      </w:r>
    </w:p>
    <w:p w:rsidR="00643D61" w:rsidRPr="000A5250" w:rsidRDefault="00643D61" w:rsidP="008B0170">
      <w:pPr>
        <w:pStyle w:val="ae"/>
        <w:numPr>
          <w:ilvl w:val="0"/>
          <w:numId w:val="6"/>
        </w:numPr>
        <w:spacing w:afterLines="0" w:line="360" w:lineRule="auto"/>
        <w:ind w:left="0" w:rightChars="175" w:right="368" w:firstLineChars="150" w:firstLine="330"/>
        <w:jc w:val="both"/>
      </w:pPr>
      <w:r w:rsidRPr="000A5250">
        <w:t>桥架</w:t>
      </w:r>
    </w:p>
    <w:p w:rsidR="00643D61" w:rsidRPr="000A5250" w:rsidRDefault="00643D61" w:rsidP="008B0170">
      <w:pPr>
        <w:pStyle w:val="ae"/>
        <w:numPr>
          <w:ilvl w:val="0"/>
          <w:numId w:val="6"/>
        </w:numPr>
        <w:spacing w:afterLines="0" w:line="360" w:lineRule="auto"/>
        <w:ind w:left="0" w:rightChars="175" w:right="368" w:firstLineChars="150" w:firstLine="330"/>
        <w:jc w:val="both"/>
      </w:pPr>
      <w:r w:rsidRPr="000A5250">
        <w:t>穿管</w:t>
      </w:r>
    </w:p>
    <w:p w:rsidR="00643D61" w:rsidRPr="000A5250" w:rsidRDefault="00643D61" w:rsidP="008B0170">
      <w:pPr>
        <w:pStyle w:val="ae"/>
        <w:numPr>
          <w:ilvl w:val="0"/>
          <w:numId w:val="6"/>
        </w:numPr>
        <w:spacing w:afterLines="0" w:line="360" w:lineRule="auto"/>
        <w:ind w:left="0" w:rightChars="175" w:right="368" w:firstLineChars="150" w:firstLine="330"/>
        <w:jc w:val="both"/>
      </w:pPr>
      <w:r w:rsidRPr="000A5250">
        <w:t>室外直埋</w:t>
      </w:r>
    </w:p>
    <w:p w:rsidR="00643D61" w:rsidRPr="000A5250" w:rsidRDefault="00643D61" w:rsidP="008B0170">
      <w:pPr>
        <w:pStyle w:val="ad"/>
        <w:numPr>
          <w:ilvl w:val="0"/>
          <w:numId w:val="21"/>
        </w:numPr>
        <w:ind w:rightChars="175" w:right="368" w:firstLineChars="150" w:firstLine="330"/>
      </w:pPr>
      <w:r w:rsidRPr="000A5250">
        <w:t>除非在本说明书或图纸上有特殊说明</w:t>
      </w:r>
      <w:r>
        <w:t>，</w:t>
      </w:r>
      <w:r w:rsidRPr="000A5250">
        <w:t>所有的布线系统及其子系统均应作为综合布线系统合同的一部分。</w:t>
      </w:r>
    </w:p>
    <w:p w:rsidR="00643D61" w:rsidRPr="000A5250" w:rsidRDefault="00643D61" w:rsidP="008B0170">
      <w:pPr>
        <w:pStyle w:val="ad"/>
        <w:numPr>
          <w:ilvl w:val="0"/>
          <w:numId w:val="21"/>
        </w:numPr>
        <w:ind w:rightChars="175" w:right="368" w:firstLineChars="150" w:firstLine="330"/>
      </w:pPr>
      <w:r w:rsidRPr="000A5250">
        <w:t>埋设于墙体</w:t>
      </w:r>
      <w:r>
        <w:t>，</w:t>
      </w:r>
      <w:r w:rsidRPr="000A5250">
        <w:t>地板或天花板中的线缆应通过下面方式之一与低压电缆保持隔离：</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至少</w:t>
      </w:r>
      <w:r w:rsidRPr="000A5250">
        <w:t>50</w:t>
      </w:r>
      <w:r w:rsidRPr="000A5250">
        <w:t>毫米距离；</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耐用绝缘材料或金属屏障（如线槽）；</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任何厚度的木料或金属柱</w:t>
      </w:r>
      <w:r>
        <w:t>，</w:t>
      </w:r>
      <w:r w:rsidRPr="000A5250">
        <w:t>壁砖</w:t>
      </w:r>
      <w:r>
        <w:t>，托梁或椽</w:t>
      </w:r>
      <w:r>
        <w:rPr>
          <w:rFonts w:hint="eastAsia"/>
        </w:rPr>
        <w:t>；</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150</w:t>
      </w:r>
      <w:r w:rsidRPr="000A5250">
        <w:t>毫米距离和中间屏障；</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任何厚度的木料或金属柱</w:t>
      </w:r>
      <w:r>
        <w:t>，</w:t>
      </w:r>
      <w:r w:rsidRPr="000A5250">
        <w:t>壁砖</w:t>
      </w:r>
      <w:r>
        <w:t>，托梁或椽</w:t>
      </w:r>
      <w:r>
        <w:rPr>
          <w:rFonts w:hint="eastAsia"/>
        </w:rPr>
        <w:t>；</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lastRenderedPageBreak/>
        <w:t>埋设于墙体</w:t>
      </w:r>
      <w:r>
        <w:t>，</w:t>
      </w:r>
      <w:r w:rsidRPr="000A5250">
        <w:t>地板或天花板中的通信电缆应通过下面方式之一与多芯高压缆线保持隔离：至少</w:t>
      </w:r>
      <w:r w:rsidRPr="000A5250">
        <w:t>300</w:t>
      </w:r>
      <w:r w:rsidRPr="000A5250">
        <w:t>毫米距离；</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耐用绝缘材料制作的屏障（如线槽）；</w:t>
      </w:r>
    </w:p>
    <w:p w:rsidR="00643D61" w:rsidRPr="000A5250" w:rsidRDefault="00643D61" w:rsidP="008B0170">
      <w:pPr>
        <w:pStyle w:val="ae"/>
        <w:numPr>
          <w:ilvl w:val="0"/>
          <w:numId w:val="7"/>
        </w:numPr>
        <w:spacing w:afterLines="0" w:line="360" w:lineRule="auto"/>
        <w:ind w:left="0" w:rightChars="175" w:right="368" w:firstLineChars="150" w:firstLine="330"/>
        <w:jc w:val="both"/>
      </w:pPr>
      <w:r w:rsidRPr="000A5250">
        <w:t>任何厚度的木料或金属柱</w:t>
      </w:r>
      <w:r>
        <w:t>，</w:t>
      </w:r>
      <w:r w:rsidRPr="000A5250">
        <w:t>壁砖</w:t>
      </w:r>
      <w:r>
        <w:t>，</w:t>
      </w:r>
      <w:r w:rsidRPr="000A5250">
        <w:t>托梁或椽。</w:t>
      </w:r>
    </w:p>
    <w:p w:rsidR="00643D61" w:rsidRPr="000A5250" w:rsidRDefault="00643D61" w:rsidP="008B0170">
      <w:pPr>
        <w:pStyle w:val="ad"/>
        <w:numPr>
          <w:ilvl w:val="0"/>
          <w:numId w:val="21"/>
        </w:numPr>
        <w:ind w:rightChars="175" w:right="368" w:firstLineChars="150" w:firstLine="330"/>
      </w:pPr>
      <w:r w:rsidRPr="000A5250">
        <w:t>埋地通信电缆与其它电力电缆</w:t>
      </w:r>
      <w:r>
        <w:t>，</w:t>
      </w:r>
      <w:r w:rsidRPr="000A5250">
        <w:t>设备管线保持规范要求的安全距离。室外及室内布线应根据规范要求采取保护措施。</w:t>
      </w:r>
    </w:p>
    <w:p w:rsidR="00643D61" w:rsidRPr="000A5250" w:rsidRDefault="00643D61" w:rsidP="008B0170">
      <w:pPr>
        <w:pStyle w:val="ad"/>
        <w:numPr>
          <w:ilvl w:val="0"/>
          <w:numId w:val="21"/>
        </w:numPr>
        <w:ind w:rightChars="175" w:right="368" w:firstLineChars="150" w:firstLine="330"/>
      </w:pPr>
      <w:r w:rsidRPr="000A5250">
        <w:t>应按照国家规范完成可靠接地及防雷等措施。</w:t>
      </w:r>
    </w:p>
    <w:p w:rsidR="00643D61" w:rsidRPr="000A5250" w:rsidRDefault="00643D61" w:rsidP="008B0170">
      <w:pPr>
        <w:pStyle w:val="2"/>
        <w:numPr>
          <w:ilvl w:val="1"/>
          <w:numId w:val="97"/>
        </w:numPr>
        <w:ind w:left="1276" w:hanging="1276"/>
      </w:pPr>
      <w:bookmarkStart w:id="16" w:name="_Toc404104178"/>
      <w:bookmarkStart w:id="17" w:name="_Toc484959559"/>
      <w:r w:rsidRPr="000A5250">
        <w:t>调试</w:t>
      </w:r>
      <w:bookmarkEnd w:id="16"/>
      <w:bookmarkEnd w:id="17"/>
    </w:p>
    <w:p w:rsidR="00643D61" w:rsidRPr="000A5250" w:rsidRDefault="00643D61" w:rsidP="008B0170">
      <w:pPr>
        <w:pStyle w:val="ad"/>
        <w:numPr>
          <w:ilvl w:val="0"/>
          <w:numId w:val="15"/>
        </w:numPr>
        <w:ind w:rightChars="175" w:right="368" w:firstLineChars="150" w:firstLine="330"/>
      </w:pPr>
      <w:r w:rsidRPr="000A5250">
        <w:t>承包商只能用一种型号的测试仪作为整个系统的认证测试工具</w:t>
      </w:r>
      <w:r>
        <w:t>，</w:t>
      </w:r>
      <w:r w:rsidRPr="000A5250">
        <w:t>以保证系统测试的准确一致性。如遇特殊情况</w:t>
      </w:r>
      <w:r>
        <w:t>，</w:t>
      </w:r>
      <w:r w:rsidRPr="000A5250">
        <w:t>必须采用不同型号的测试仪时</w:t>
      </w:r>
      <w:r>
        <w:t>，</w:t>
      </w:r>
      <w:r w:rsidRPr="000A5250">
        <w:t>承包商需提供两者间的差异及转换关系。</w:t>
      </w:r>
    </w:p>
    <w:p w:rsidR="00643D61" w:rsidRPr="000A5250" w:rsidRDefault="00643D61" w:rsidP="008B0170">
      <w:pPr>
        <w:pStyle w:val="ad"/>
        <w:numPr>
          <w:ilvl w:val="0"/>
          <w:numId w:val="15"/>
        </w:numPr>
        <w:ind w:rightChars="175" w:right="368" w:firstLineChars="150" w:firstLine="330"/>
      </w:pPr>
      <w:r w:rsidRPr="000A5250">
        <w:t>需经过对水平基本链路布线组件（包含配线架、信息插座、水平线缆）进行系统测试</w:t>
      </w:r>
      <w:r>
        <w:t>，</w:t>
      </w:r>
      <w:r w:rsidRPr="000A5250">
        <w:t>测试结果需达到国家相关规范的标准</w:t>
      </w:r>
      <w:r>
        <w:t>，</w:t>
      </w:r>
      <w:r w:rsidRPr="000A5250">
        <w:t>并保证所提供的联络为合格链路。</w:t>
      </w:r>
    </w:p>
    <w:p w:rsidR="00643D61" w:rsidRPr="000A5250" w:rsidRDefault="00643D61" w:rsidP="008B0170">
      <w:pPr>
        <w:pStyle w:val="ad"/>
        <w:numPr>
          <w:ilvl w:val="0"/>
          <w:numId w:val="15"/>
        </w:numPr>
        <w:ind w:rightChars="175" w:right="368" w:firstLineChars="150" w:firstLine="330"/>
      </w:pPr>
      <w:r w:rsidRPr="000A5250">
        <w:t>承包商需按照国家规范的要求配合竣工验收工作。并准备以下资料：竣工图纸（含系统图、技术设计图、施工管线平面图）、产品说明书、测试报告等需呈送业主的所有文档资料。</w:t>
      </w:r>
    </w:p>
    <w:p w:rsidR="00643D61" w:rsidRPr="000A5250" w:rsidRDefault="00643D61" w:rsidP="008B0170">
      <w:pPr>
        <w:pStyle w:val="2"/>
        <w:numPr>
          <w:ilvl w:val="1"/>
          <w:numId w:val="97"/>
        </w:numPr>
      </w:pPr>
      <w:bookmarkStart w:id="18" w:name="_Toc404104179"/>
      <w:bookmarkStart w:id="19" w:name="_Toc484959560"/>
      <w:r w:rsidRPr="000A5250">
        <w:t>竣工</w:t>
      </w:r>
      <w:bookmarkEnd w:id="18"/>
      <w:bookmarkEnd w:id="19"/>
    </w:p>
    <w:p w:rsidR="00643D61" w:rsidRPr="000A5250" w:rsidRDefault="00643D61" w:rsidP="00643D61">
      <w:pPr>
        <w:ind w:rightChars="175" w:right="368" w:firstLineChars="150" w:firstLine="330"/>
        <w:rPr>
          <w:rFonts w:hAnsi="宋体"/>
          <w:sz w:val="22"/>
          <w:szCs w:val="22"/>
        </w:rPr>
      </w:pPr>
      <w:r w:rsidRPr="00B658F9">
        <w:rPr>
          <w:rFonts w:ascii="宋体" w:hAnsi="宋体"/>
          <w:sz w:val="22"/>
          <w:szCs w:val="22"/>
        </w:rPr>
        <w:t>竣工验收应具备下列资料</w:t>
      </w:r>
      <w:r w:rsidRPr="00B658F9">
        <w:rPr>
          <w:rFonts w:ascii="宋体" w:hAnsi="宋体" w:hint="eastAsia"/>
          <w:sz w:val="22"/>
          <w:szCs w:val="22"/>
        </w:rPr>
        <w:t>（包含但不限于以下资料）：</w:t>
      </w:r>
    </w:p>
    <w:p w:rsidR="00643D61" w:rsidRPr="000A5250" w:rsidRDefault="00643D61" w:rsidP="008B0170">
      <w:pPr>
        <w:pStyle w:val="ad"/>
        <w:numPr>
          <w:ilvl w:val="0"/>
          <w:numId w:val="16"/>
        </w:numPr>
        <w:ind w:rightChars="175" w:right="368" w:firstLineChars="150" w:firstLine="330"/>
      </w:pPr>
      <w:r w:rsidRPr="000A5250">
        <w:rPr>
          <w:rFonts w:hint="eastAsia"/>
        </w:rPr>
        <w:t>完整竣工资料</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8"/>
        </w:numPr>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8B0170">
      <w:pPr>
        <w:pStyle w:val="ad"/>
        <w:numPr>
          <w:ilvl w:val="0"/>
          <w:numId w:val="16"/>
        </w:numPr>
        <w:ind w:rightChars="175" w:right="368" w:firstLineChars="150" w:firstLine="330"/>
      </w:pPr>
      <w:r w:rsidRPr="000A5250">
        <w:rPr>
          <w:rFonts w:hint="eastAsia"/>
        </w:rPr>
        <w:lastRenderedPageBreak/>
        <w:t>设计变更文字记录</w:t>
      </w:r>
      <w:r>
        <w:rPr>
          <w:rFonts w:hint="eastAsia"/>
        </w:rPr>
        <w:t>；</w:t>
      </w:r>
    </w:p>
    <w:p w:rsidR="00643D61" w:rsidRPr="000A5250" w:rsidRDefault="00643D61" w:rsidP="008B0170">
      <w:pPr>
        <w:pStyle w:val="ad"/>
        <w:numPr>
          <w:ilvl w:val="0"/>
          <w:numId w:val="16"/>
        </w:numPr>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8B0170">
      <w:pPr>
        <w:pStyle w:val="ad"/>
        <w:numPr>
          <w:ilvl w:val="0"/>
          <w:numId w:val="16"/>
        </w:numPr>
        <w:ind w:rightChars="175" w:right="368" w:firstLineChars="150" w:firstLine="330"/>
      </w:pPr>
      <w:r w:rsidRPr="000A5250">
        <w:rPr>
          <w:rFonts w:hint="eastAsia"/>
        </w:rPr>
        <w:t>设备测试报告</w:t>
      </w:r>
      <w:r>
        <w:rPr>
          <w:rFonts w:hint="eastAsia"/>
        </w:rPr>
        <w:t>；</w:t>
      </w:r>
    </w:p>
    <w:p w:rsidR="00643D61" w:rsidRPr="000A5250" w:rsidRDefault="00643D61" w:rsidP="008B0170">
      <w:pPr>
        <w:pStyle w:val="ad"/>
        <w:numPr>
          <w:ilvl w:val="0"/>
          <w:numId w:val="16"/>
        </w:numPr>
        <w:ind w:rightChars="175" w:right="368" w:firstLineChars="150" w:firstLine="330"/>
      </w:pPr>
      <w:r w:rsidRPr="000A5250">
        <w:rPr>
          <w:rFonts w:hint="eastAsia"/>
        </w:rPr>
        <w:t>调试检验记录</w:t>
      </w:r>
      <w:r>
        <w:rPr>
          <w:rFonts w:hint="eastAsia"/>
        </w:rPr>
        <w:t>；</w:t>
      </w:r>
    </w:p>
    <w:p w:rsidR="00643D61" w:rsidRPr="000A5250" w:rsidRDefault="00643D61" w:rsidP="008B0170">
      <w:pPr>
        <w:pStyle w:val="ad"/>
        <w:numPr>
          <w:ilvl w:val="0"/>
          <w:numId w:val="16"/>
        </w:numPr>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8B0170">
      <w:pPr>
        <w:pStyle w:val="ad"/>
        <w:numPr>
          <w:ilvl w:val="0"/>
          <w:numId w:val="16"/>
        </w:numPr>
        <w:ind w:rightChars="175" w:right="368" w:firstLineChars="150" w:firstLine="330"/>
      </w:pPr>
      <w:r w:rsidRPr="000A5250">
        <w:rPr>
          <w:rFonts w:hint="eastAsia"/>
        </w:rPr>
        <w:t>培训资料</w:t>
      </w:r>
      <w:r>
        <w:rPr>
          <w:rFonts w:hint="eastAsia"/>
        </w:rPr>
        <w:t>；</w:t>
      </w:r>
    </w:p>
    <w:p w:rsidR="00643D61" w:rsidRDefault="00643D61" w:rsidP="008B0170">
      <w:pPr>
        <w:pStyle w:val="ad"/>
        <w:numPr>
          <w:ilvl w:val="0"/>
          <w:numId w:val="16"/>
        </w:numPr>
        <w:ind w:rightChars="175" w:right="368" w:firstLineChars="150" w:firstLine="330"/>
      </w:pPr>
      <w:r w:rsidRPr="000A5250">
        <w:rPr>
          <w:rFonts w:hint="eastAsia"/>
        </w:rPr>
        <w:t>竣工报告</w:t>
      </w:r>
      <w:r>
        <w:rPr>
          <w:rFonts w:hint="eastAsia"/>
        </w:rPr>
        <w:t>。</w:t>
      </w:r>
    </w:p>
    <w:p w:rsidR="00643D61" w:rsidRPr="000A5250" w:rsidRDefault="00643D61" w:rsidP="008B0170">
      <w:pPr>
        <w:pStyle w:val="1"/>
        <w:numPr>
          <w:ilvl w:val="0"/>
          <w:numId w:val="97"/>
        </w:numPr>
        <w:ind w:left="1134" w:hanging="992"/>
      </w:pPr>
      <w:bookmarkStart w:id="20" w:name="_Toc359593500"/>
      <w:bookmarkStart w:id="21" w:name="_Toc404104180"/>
      <w:bookmarkStart w:id="22" w:name="_Toc470185361"/>
      <w:bookmarkStart w:id="23" w:name="_Toc484959561"/>
      <w:r>
        <w:rPr>
          <w:rFonts w:hint="eastAsia"/>
        </w:rPr>
        <w:t>计算机</w:t>
      </w:r>
      <w:r w:rsidRPr="000A5250">
        <w:t>网络系统</w:t>
      </w:r>
      <w:bookmarkEnd w:id="20"/>
      <w:bookmarkEnd w:id="21"/>
      <w:bookmarkEnd w:id="22"/>
      <w:r>
        <w:rPr>
          <w:rFonts w:hint="eastAsia"/>
        </w:rPr>
        <w:t>（根据项目安排配合驻地网第三方进行设计等关联工作）</w:t>
      </w:r>
      <w:bookmarkEnd w:id="23"/>
    </w:p>
    <w:p w:rsidR="00643D61" w:rsidRPr="000A5250" w:rsidRDefault="00643D61" w:rsidP="008B0170">
      <w:pPr>
        <w:pStyle w:val="2"/>
        <w:numPr>
          <w:ilvl w:val="1"/>
          <w:numId w:val="97"/>
        </w:numPr>
        <w:ind w:left="1134" w:hanging="1134"/>
      </w:pPr>
      <w:bookmarkStart w:id="24" w:name="_Toc403210626"/>
      <w:bookmarkStart w:id="25" w:name="_Toc404104181"/>
      <w:bookmarkStart w:id="26" w:name="_Toc484959562"/>
      <w:r w:rsidRPr="000A5250">
        <w:t>总则</w:t>
      </w:r>
      <w:bookmarkEnd w:id="24"/>
      <w:bookmarkEnd w:id="25"/>
      <w:bookmarkEnd w:id="26"/>
    </w:p>
    <w:p w:rsidR="00643D61" w:rsidRPr="000A5250" w:rsidRDefault="00643D61" w:rsidP="00643D61">
      <w:pPr>
        <w:pStyle w:val="3"/>
        <w:numPr>
          <w:ilvl w:val="0"/>
          <w:numId w:val="0"/>
        </w:numPr>
      </w:pPr>
      <w:r>
        <w:rPr>
          <w:rFonts w:hint="eastAsia"/>
          <w:lang w:eastAsia="zh-CN"/>
        </w:rPr>
        <w:t xml:space="preserve">1.1 </w:t>
      </w:r>
      <w:r w:rsidRPr="000A5250">
        <w:t>说明</w:t>
      </w:r>
    </w:p>
    <w:p w:rsidR="00643D61" w:rsidRPr="000A5250" w:rsidRDefault="00643D61" w:rsidP="00643D61">
      <w:pPr>
        <w:pStyle w:val="ad"/>
        <w:ind w:rightChars="175" w:right="368" w:firstLineChars="150" w:firstLine="330"/>
      </w:pPr>
      <w:r w:rsidRPr="000A5250">
        <w:t>承包单位须根据本技术规格说明书的要求及图纸</w:t>
      </w:r>
      <w:r>
        <w:t>，</w:t>
      </w:r>
      <w:r w:rsidRPr="000A5250">
        <w:t>设计、供应</w:t>
      </w:r>
      <w:r>
        <w:rPr>
          <w:rFonts w:hint="eastAsia"/>
        </w:rPr>
        <w:t>2</w:t>
      </w:r>
      <w:r w:rsidRPr="000A5250">
        <w:t>套计算机网络系统包括设备安装、指导接线、测试及试运转。</w:t>
      </w:r>
      <w:r>
        <w:rPr>
          <w:rFonts w:hint="eastAsia"/>
        </w:rPr>
        <w:t>2</w:t>
      </w:r>
      <w:r w:rsidRPr="000A5250">
        <w:t>套计算机网络系统</w:t>
      </w:r>
      <w:r w:rsidRPr="00EA2C98">
        <w:rPr>
          <w:rFonts w:hint="eastAsia"/>
        </w:rPr>
        <w:t>分别为商业网络系统及办公网络系统</w:t>
      </w:r>
      <w:r w:rsidRPr="000A5250">
        <w:rPr>
          <w:rFonts w:hint="eastAsia"/>
        </w:rPr>
        <w:t>。</w:t>
      </w:r>
      <w:r w:rsidRPr="000A5250">
        <w:t>系统须依照制造厂商的规范要求进行测试及安装</w:t>
      </w:r>
      <w:r>
        <w:t>，</w:t>
      </w:r>
      <w:r w:rsidRPr="000A5250">
        <w:t>并须保持最佳的运转情况。</w:t>
      </w:r>
    </w:p>
    <w:p w:rsidR="00643D61" w:rsidRPr="000A5250" w:rsidRDefault="00643D61" w:rsidP="00643D61">
      <w:pPr>
        <w:pStyle w:val="ad"/>
        <w:ind w:rightChars="175" w:right="368" w:firstLineChars="150" w:firstLine="330"/>
      </w:pPr>
      <w:r w:rsidRPr="000A5250">
        <w:t>本节规定可接受系统设备的最低质量标准及最少的功能要求。</w:t>
      </w:r>
    </w:p>
    <w:p w:rsidR="00643D61" w:rsidRPr="000A5250" w:rsidRDefault="00643D61" w:rsidP="00643D61">
      <w:pPr>
        <w:pStyle w:val="ad"/>
        <w:ind w:rightChars="175" w:right="368" w:firstLineChars="150" w:firstLine="330"/>
      </w:pPr>
      <w:r w:rsidRPr="000A5250">
        <w:t>本系统的设备</w:t>
      </w:r>
      <w:proofErr w:type="gramStart"/>
      <w:r w:rsidRPr="000A5250">
        <w:t>需包括</w:t>
      </w:r>
      <w:proofErr w:type="gramEnd"/>
      <w:r w:rsidRPr="000A5250">
        <w:t>为实现本技术规格所规定之功能而必须的所有设备</w:t>
      </w:r>
      <w:r>
        <w:t>，</w:t>
      </w:r>
      <w:r w:rsidRPr="000A5250">
        <w:t>电缆、电线、机架及一切附件。系统设备中的产品具有</w:t>
      </w:r>
      <w:r w:rsidRPr="000A5250">
        <w:t>2</w:t>
      </w:r>
      <w:r w:rsidRPr="000A5250">
        <w:t>年以上的成熟应用案例</w:t>
      </w:r>
      <w:r>
        <w:t>，</w:t>
      </w:r>
      <w:r w:rsidRPr="000A5250">
        <w:t>或入网证</w:t>
      </w:r>
      <w:r>
        <w:t>，</w:t>
      </w:r>
      <w:r w:rsidRPr="000A5250">
        <w:t>主要项目须为同</w:t>
      </w:r>
      <w:proofErr w:type="gramStart"/>
      <w:r w:rsidRPr="000A5250">
        <w:t>一制造</w:t>
      </w:r>
      <w:proofErr w:type="gramEnd"/>
      <w:r w:rsidRPr="000A5250">
        <w:t>厂商生产的型号。其中必须更换的零、配件必须保证于保养</w:t>
      </w:r>
      <w:proofErr w:type="gramStart"/>
      <w:r w:rsidRPr="000A5250">
        <w:t>期终了</w:t>
      </w:r>
      <w:proofErr w:type="gramEnd"/>
      <w:r w:rsidRPr="000A5250">
        <w:t>后之</w:t>
      </w:r>
      <w:r w:rsidRPr="000A5250">
        <w:t>5</w:t>
      </w:r>
      <w:r w:rsidRPr="000A5250">
        <w:t>年期间仍可得到供应。为实现本技术规格要求之功能而必须的软件亦需包括在内。</w:t>
      </w:r>
    </w:p>
    <w:p w:rsidR="00643D61" w:rsidRPr="000A5250" w:rsidRDefault="00643D61" w:rsidP="00643D61">
      <w:pPr>
        <w:pStyle w:val="ad"/>
        <w:ind w:rightChars="175" w:right="368" w:firstLineChars="150" w:firstLine="330"/>
      </w:pPr>
      <w:r w:rsidRPr="000A5250">
        <w:t>本项目数据交换设备主机及附件须为通讯主管部门认可的具有入网许可的产品</w:t>
      </w:r>
      <w:r>
        <w:t>，</w:t>
      </w:r>
      <w:r w:rsidRPr="000A5250">
        <w:t>计算机、与计算机连用的显示设备、与计算机相连的打印设备、数据终端、多媒体终端须具有中国质量检验中心颁发的有效</w:t>
      </w:r>
      <w:r w:rsidRPr="000A5250">
        <w:t>CCC</w:t>
      </w:r>
      <w:r w:rsidRPr="000A5250">
        <w:t>认证标志。</w:t>
      </w:r>
    </w:p>
    <w:p w:rsidR="00643D61" w:rsidRPr="000A5250" w:rsidRDefault="00643D61" w:rsidP="00643D61">
      <w:pPr>
        <w:pStyle w:val="ad"/>
        <w:ind w:rightChars="175" w:right="368" w:firstLineChars="150" w:firstLine="330"/>
      </w:pPr>
      <w:r w:rsidRPr="000A5250">
        <w:t>任何设备如未于本技术规格说明书内或图上提到</w:t>
      </w:r>
      <w:r>
        <w:t>，</w:t>
      </w:r>
      <w:r w:rsidRPr="000A5250">
        <w:t>但为系统的运转所需</w:t>
      </w:r>
      <w:r>
        <w:rPr>
          <w:rFonts w:hint="eastAsia"/>
        </w:rPr>
        <w:t>，</w:t>
      </w:r>
      <w:r w:rsidRPr="000A5250">
        <w:t>也</w:t>
      </w:r>
      <w:proofErr w:type="gramStart"/>
      <w:r w:rsidRPr="000A5250">
        <w:t>须包括</w:t>
      </w:r>
      <w:proofErr w:type="gramEnd"/>
      <w:r w:rsidRPr="000A5250">
        <w:t>存在本合约工程内</w:t>
      </w:r>
      <w:r>
        <w:t>，</w:t>
      </w:r>
      <w:r w:rsidRPr="000A5250">
        <w:t>而无须增加额外费用。</w:t>
      </w:r>
    </w:p>
    <w:p w:rsidR="00643D61" w:rsidRPr="000A5250" w:rsidRDefault="00643D61" w:rsidP="00643D61">
      <w:pPr>
        <w:pStyle w:val="ad"/>
        <w:ind w:rightChars="175" w:right="368" w:firstLineChars="150" w:firstLine="330"/>
      </w:pPr>
      <w:r w:rsidRPr="000A5250">
        <w:t>图示之网络拓扑图仅作投标指导使用</w:t>
      </w:r>
      <w:r>
        <w:t>，</w:t>
      </w:r>
      <w:r w:rsidRPr="000A5250">
        <w:t>其准确的网络构造及网络系统由承包单位根据业主要求进行设计</w:t>
      </w:r>
      <w:r>
        <w:t>，</w:t>
      </w:r>
      <w:r w:rsidRPr="000A5250">
        <w:t>最终</w:t>
      </w:r>
      <w:proofErr w:type="gramStart"/>
      <w:r w:rsidRPr="000A5250">
        <w:t>得网络</w:t>
      </w:r>
      <w:proofErr w:type="gramEnd"/>
      <w:r w:rsidRPr="000A5250">
        <w:t>设计图纸需提交业主批准。</w:t>
      </w:r>
    </w:p>
    <w:p w:rsidR="00643D61" w:rsidRPr="000A5250" w:rsidRDefault="00643D61" w:rsidP="00643D61">
      <w:pPr>
        <w:pStyle w:val="ad"/>
        <w:ind w:rightChars="175" w:right="368" w:firstLineChars="150" w:firstLine="330"/>
      </w:pPr>
      <w:r w:rsidRPr="000A5250">
        <w:lastRenderedPageBreak/>
        <w:t>本系统配件设备的位置及其最大尺寸应与图纸所指定的相符。承包单位须负责按照最新要求进行设计和安装</w:t>
      </w:r>
      <w:r>
        <w:t>，</w:t>
      </w:r>
      <w:r w:rsidRPr="000A5250">
        <w:t>并适应现场的条件限制。</w:t>
      </w:r>
    </w:p>
    <w:p w:rsidR="00643D61" w:rsidRPr="000A5250" w:rsidRDefault="00643D61" w:rsidP="00643D61">
      <w:pPr>
        <w:pStyle w:val="ad"/>
        <w:ind w:rightChars="175" w:right="368" w:firstLineChars="150" w:firstLine="330"/>
      </w:pPr>
      <w:r w:rsidRPr="000A5250">
        <w:t>承包单位在送回投标书时须呈上一份“技术建议书”</w:t>
      </w:r>
      <w:r>
        <w:t>，</w:t>
      </w:r>
      <w:r w:rsidRPr="000A5250">
        <w:t>叙述该建议的系统及其配件符合标书的要求。同时须附</w:t>
      </w:r>
      <w:proofErr w:type="gramStart"/>
      <w:r w:rsidRPr="000A5250">
        <w:t>呈有关</w:t>
      </w:r>
      <w:proofErr w:type="gramEnd"/>
      <w:r w:rsidRPr="000A5250">
        <w:t>的产品说明及制造厂的标准文件</w:t>
      </w:r>
      <w:r>
        <w:t>，</w:t>
      </w:r>
      <w:r w:rsidRPr="000A5250">
        <w:t>技术建议书的最低要求应包括下列资料</w:t>
      </w:r>
      <w:r>
        <w:t>：</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详细的系统示意图。应根据招标示意图与设计图纸绘制</w:t>
      </w:r>
      <w:r>
        <w:t>，</w:t>
      </w:r>
      <w:r w:rsidRPr="000A5250">
        <w:t>并加以深化</w:t>
      </w:r>
      <w:r>
        <w:t>，</w:t>
      </w:r>
      <w:r w:rsidRPr="000A5250">
        <w:t>以显示与系统网络相连的</w:t>
      </w:r>
      <w:proofErr w:type="gramStart"/>
      <w:r w:rsidRPr="000A5250">
        <w:t>所有点</w:t>
      </w:r>
      <w:proofErr w:type="gramEnd"/>
      <w:r w:rsidRPr="000A5250">
        <w:t>的细节。</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技术性的叙述</w:t>
      </w:r>
      <w:r>
        <w:t>，</w:t>
      </w:r>
      <w:r w:rsidRPr="000A5250">
        <w:t>解释系统的总体概念</w:t>
      </w:r>
      <w:r>
        <w:t>，</w:t>
      </w:r>
      <w:r w:rsidRPr="000A5250">
        <w:t>设备的类型与质量、容量、功能操作。</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系统硬件和软件的扩建方法</w:t>
      </w:r>
      <w:r>
        <w:t>，</w:t>
      </w:r>
      <w:r w:rsidRPr="000A5250">
        <w:t>阐明在不同系统层次的局限性和最大容量。</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本系统在环境方面的要求</w:t>
      </w:r>
      <w:r>
        <w:t>，</w:t>
      </w:r>
      <w:r w:rsidRPr="000A5250">
        <w:t>包括每一个弱电间内的温度、湿度、设备用电及间距。</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在现场进行测试的步骤。</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为运营而举办的培训计划建议。</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根据规范的要求制订的维修合同样式本供项目管理研究。合同还</w:t>
      </w:r>
      <w:proofErr w:type="gramStart"/>
      <w:r w:rsidRPr="000A5250">
        <w:t>须包括</w:t>
      </w:r>
      <w:proofErr w:type="gramEnd"/>
      <w:r w:rsidRPr="000A5250">
        <w:t>对系统内容增加和修改时的单价。</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详细的工作进度计划</w:t>
      </w:r>
      <w:r>
        <w:t>，</w:t>
      </w:r>
      <w:r w:rsidRPr="000A5250">
        <w:t>须符合</w:t>
      </w:r>
      <w:r>
        <w:t>汇隆商务中心</w:t>
      </w:r>
      <w:r w:rsidRPr="000A5250">
        <w:t>建造的工作程序所规定的制约。</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建议的组织架构表</w:t>
      </w:r>
      <w:r>
        <w:t>，</w:t>
      </w:r>
      <w:r w:rsidRPr="000A5250">
        <w:t>显示执行设计、工程、施工、测试与维修的工程人员的架构。</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“技术建议书”的送呈不能被看作系统己被批准</w:t>
      </w:r>
      <w:r>
        <w:t>，</w:t>
      </w:r>
      <w:r w:rsidRPr="000A5250">
        <w:t>承包单位还应满足规范和图纸要求。</w:t>
      </w:r>
    </w:p>
    <w:p w:rsidR="00643D61"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所有设备的单价都应写在标书上</w:t>
      </w:r>
      <w:r>
        <w:t>，</w:t>
      </w:r>
      <w:r w:rsidRPr="000A5250">
        <w:t>以便对将来的变动进行评估。承包单位所提供的单位应包括运行所需的一切部件及零件。</w:t>
      </w:r>
    </w:p>
    <w:p w:rsidR="00643D61" w:rsidRPr="000A5250" w:rsidRDefault="00643D61" w:rsidP="008B0170">
      <w:pPr>
        <w:pStyle w:val="ae"/>
        <w:numPr>
          <w:ilvl w:val="0"/>
          <w:numId w:val="59"/>
        </w:numPr>
        <w:tabs>
          <w:tab w:val="num" w:pos="-52"/>
          <w:tab w:val="num" w:pos="158"/>
        </w:tabs>
        <w:spacing w:afterLines="0" w:line="360" w:lineRule="auto"/>
        <w:ind w:left="0" w:rightChars="175" w:right="368" w:firstLineChars="150" w:firstLine="330"/>
        <w:jc w:val="both"/>
      </w:pPr>
      <w:r w:rsidRPr="000A5250">
        <w:t>电磁兼容性</w:t>
      </w:r>
      <w:r w:rsidRPr="000A5250">
        <w:t>(EMC)</w:t>
      </w:r>
      <w:r>
        <w:t>，</w:t>
      </w:r>
      <w:r w:rsidRPr="000A5250">
        <w:t>本系统的设计目标与实测结果都必须符合</w:t>
      </w:r>
      <w:r w:rsidRPr="000A5250">
        <w:t>EN</w:t>
      </w:r>
      <w:r w:rsidRPr="000A5250">
        <w:t>等相关条款的技术要求</w:t>
      </w:r>
      <w:r>
        <w:t>，</w:t>
      </w:r>
      <w:r w:rsidRPr="000A5250">
        <w:t>承包商应对本系统的电磁兼容性能</w:t>
      </w:r>
      <w:proofErr w:type="gramStart"/>
      <w:r w:rsidRPr="000A5250">
        <w:t>作出</w:t>
      </w:r>
      <w:proofErr w:type="gramEnd"/>
      <w:r w:rsidRPr="000A5250">
        <w:t>系统性的承诺。</w:t>
      </w:r>
    </w:p>
    <w:p w:rsidR="00643D61" w:rsidRPr="000A5250" w:rsidRDefault="00643D61" w:rsidP="00643D61">
      <w:pPr>
        <w:pStyle w:val="3"/>
        <w:numPr>
          <w:ilvl w:val="0"/>
          <w:numId w:val="0"/>
        </w:numPr>
      </w:pPr>
      <w:r>
        <w:rPr>
          <w:rFonts w:hint="eastAsia"/>
          <w:lang w:eastAsia="zh-CN"/>
        </w:rPr>
        <w:lastRenderedPageBreak/>
        <w:t xml:space="preserve">1.2 </w:t>
      </w:r>
      <w:r w:rsidRPr="000A5250">
        <w:t>对质量保证的特殊要求</w:t>
      </w:r>
    </w:p>
    <w:p w:rsidR="00643D61" w:rsidRPr="00993422" w:rsidRDefault="00643D61" w:rsidP="008B0170">
      <w:pPr>
        <w:pStyle w:val="ad"/>
        <w:numPr>
          <w:ilvl w:val="0"/>
          <w:numId w:val="67"/>
        </w:numPr>
        <w:ind w:left="0" w:rightChars="175" w:right="368" w:firstLineChars="150" w:firstLine="330"/>
      </w:pPr>
      <w:r w:rsidRPr="00993422">
        <w:t>一切工作都应符合最佳的工业标准</w:t>
      </w:r>
      <w:r>
        <w:t>，</w:t>
      </w:r>
      <w:r w:rsidRPr="00993422">
        <w:t>并经得起测试、检验、投运与验收。</w:t>
      </w:r>
    </w:p>
    <w:p w:rsidR="00643D61" w:rsidRPr="00993422" w:rsidRDefault="00643D61" w:rsidP="00643D61">
      <w:pPr>
        <w:pStyle w:val="ad"/>
        <w:ind w:rightChars="175" w:right="368" w:firstLineChars="150" w:firstLine="330"/>
      </w:pPr>
      <w:r w:rsidRPr="00993422">
        <w:t>系统应有证明能担负指定的职能</w:t>
      </w:r>
      <w:r>
        <w:t>，</w:t>
      </w:r>
      <w:r w:rsidRPr="00993422">
        <w:t>应是制造厂的标准产品系列</w:t>
      </w:r>
      <w:r>
        <w:t>，</w:t>
      </w:r>
      <w:r w:rsidRPr="00993422">
        <w:t>并应经过一个有权威的测试机构进行同类型产品测试合格。相应的技术资料</w:t>
      </w:r>
      <w:r>
        <w:t>，</w:t>
      </w:r>
      <w:r w:rsidRPr="00993422">
        <w:t>同类型产品的测试证书</w:t>
      </w:r>
      <w:r>
        <w:t>，</w:t>
      </w:r>
      <w:r w:rsidRPr="00993422">
        <w:t>图纸及测试报告</w:t>
      </w:r>
      <w:r>
        <w:t>，</w:t>
      </w:r>
      <w:r w:rsidRPr="00993422">
        <w:t>必须用中文写成</w:t>
      </w:r>
      <w:r>
        <w:t>，</w:t>
      </w:r>
      <w:r w:rsidRPr="00993422">
        <w:t>提供审查。</w:t>
      </w:r>
    </w:p>
    <w:p w:rsidR="00643D61" w:rsidRPr="000A5250" w:rsidRDefault="00643D61" w:rsidP="00643D61">
      <w:pPr>
        <w:pStyle w:val="3"/>
        <w:numPr>
          <w:ilvl w:val="0"/>
          <w:numId w:val="0"/>
        </w:numPr>
        <w:rPr>
          <w:lang w:eastAsia="zh-CN"/>
        </w:rPr>
      </w:pPr>
      <w:r>
        <w:rPr>
          <w:rFonts w:hint="eastAsia"/>
          <w:lang w:eastAsia="zh-CN"/>
        </w:rPr>
        <w:t xml:space="preserve">1.3 </w:t>
      </w:r>
      <w:r w:rsidRPr="000A5250">
        <w:rPr>
          <w:rFonts w:hint="eastAsia"/>
          <w:lang w:eastAsia="zh-CN"/>
        </w:rPr>
        <w:t>资料送审</w:t>
      </w:r>
    </w:p>
    <w:p w:rsidR="00643D61" w:rsidRPr="00091E30" w:rsidRDefault="00643D61" w:rsidP="00643D61">
      <w:pPr>
        <w:ind w:rightChars="175" w:right="368" w:firstLineChars="150" w:firstLine="330"/>
        <w:rPr>
          <w:rFonts w:ascii="宋体" w:hAnsi="宋体"/>
          <w:sz w:val="22"/>
          <w:szCs w:val="22"/>
        </w:rPr>
      </w:pPr>
      <w:r w:rsidRPr="00091E30">
        <w:rPr>
          <w:rFonts w:ascii="宋体" w:hAnsi="宋体"/>
          <w:sz w:val="22"/>
          <w:szCs w:val="22"/>
        </w:rPr>
        <w:t>在正式书面获知中标后</w:t>
      </w:r>
      <w:r>
        <w:rPr>
          <w:rFonts w:ascii="宋体" w:hAnsi="宋体"/>
          <w:sz w:val="22"/>
          <w:szCs w:val="22"/>
        </w:rPr>
        <w:t>，</w:t>
      </w:r>
      <w:r w:rsidRPr="00091E30">
        <w:rPr>
          <w:rFonts w:ascii="宋体" w:hAnsi="宋体"/>
          <w:sz w:val="22"/>
          <w:szCs w:val="22"/>
        </w:rPr>
        <w:t>订货和安装前</w:t>
      </w:r>
      <w:r>
        <w:rPr>
          <w:rFonts w:ascii="宋体" w:hAnsi="宋体"/>
          <w:sz w:val="22"/>
          <w:szCs w:val="22"/>
        </w:rPr>
        <w:t>，</w:t>
      </w:r>
      <w:r w:rsidRPr="00091E30">
        <w:rPr>
          <w:rFonts w:ascii="宋体" w:hAnsi="宋体"/>
          <w:sz w:val="22"/>
          <w:szCs w:val="22"/>
        </w:rPr>
        <w:t>至少须报送下列文件供审批</w:t>
      </w:r>
      <w:r>
        <w:rPr>
          <w:rFonts w:ascii="宋体" w:hAnsi="宋体" w:hint="eastAsia"/>
          <w:sz w:val="22"/>
          <w:szCs w:val="22"/>
        </w:rPr>
        <w:t>：</w:t>
      </w:r>
    </w:p>
    <w:p w:rsidR="00643D61" w:rsidRPr="00091E30" w:rsidRDefault="00643D61" w:rsidP="008B0170">
      <w:pPr>
        <w:pStyle w:val="ad"/>
        <w:numPr>
          <w:ilvl w:val="0"/>
          <w:numId w:val="68"/>
        </w:numPr>
        <w:ind w:left="0" w:rightChars="175" w:right="368" w:firstLineChars="150" w:firstLine="330"/>
      </w:pPr>
      <w:r w:rsidRPr="00091E30">
        <w:t>详细的设备与配件表</w:t>
      </w:r>
      <w:r>
        <w:t>，</w:t>
      </w:r>
      <w:r w:rsidRPr="00091E30">
        <w:t>制造厂的数据和样品等。</w:t>
      </w:r>
    </w:p>
    <w:p w:rsidR="00643D61" w:rsidRPr="00091E30" w:rsidRDefault="00643D61" w:rsidP="00643D61">
      <w:pPr>
        <w:pStyle w:val="ad"/>
        <w:ind w:rightChars="175" w:right="368" w:firstLineChars="150" w:firstLine="330"/>
      </w:pPr>
      <w:r w:rsidRPr="00091E30">
        <w:t>详细的网络拓扑图。</w:t>
      </w:r>
    </w:p>
    <w:p w:rsidR="00643D61" w:rsidRPr="00091E30" w:rsidRDefault="00643D61" w:rsidP="00643D61">
      <w:pPr>
        <w:pStyle w:val="ad"/>
        <w:ind w:rightChars="175" w:right="368" w:firstLineChars="150" w:firstLine="330"/>
      </w:pPr>
      <w:r w:rsidRPr="00091E30">
        <w:t>详细接线系统图</w:t>
      </w:r>
      <w:r>
        <w:t>，</w:t>
      </w:r>
      <w:r w:rsidRPr="00091E30">
        <w:t>详细的控制程序说明。</w:t>
      </w:r>
    </w:p>
    <w:p w:rsidR="00643D61" w:rsidRPr="00091E30" w:rsidRDefault="00643D61" w:rsidP="00643D61">
      <w:pPr>
        <w:pStyle w:val="ad"/>
        <w:ind w:rightChars="175" w:right="368" w:firstLineChars="150" w:firstLine="330"/>
      </w:pPr>
      <w:r w:rsidRPr="00091E30">
        <w:t>设备重量。</w:t>
      </w:r>
    </w:p>
    <w:p w:rsidR="00643D61" w:rsidRPr="00091E30" w:rsidRDefault="00643D61" w:rsidP="00643D61">
      <w:pPr>
        <w:pStyle w:val="ad"/>
        <w:ind w:rightChars="175" w:right="368" w:firstLineChars="150" w:firstLine="330"/>
      </w:pPr>
      <w:r w:rsidRPr="00091E30">
        <w:t>土建及其</w:t>
      </w:r>
      <w:proofErr w:type="gramStart"/>
      <w:r w:rsidRPr="00091E30">
        <w:t>它环境</w:t>
      </w:r>
      <w:proofErr w:type="gramEnd"/>
      <w:r w:rsidRPr="00091E30">
        <w:t>要求。</w:t>
      </w:r>
    </w:p>
    <w:p w:rsidR="00643D61" w:rsidRPr="00091E30" w:rsidRDefault="00643D61" w:rsidP="00643D61">
      <w:pPr>
        <w:pStyle w:val="ad"/>
        <w:ind w:rightChars="175" w:right="368" w:firstLineChars="150" w:firstLine="330"/>
      </w:pPr>
      <w:r w:rsidRPr="00091E30">
        <w:t>建议的工地试验步骤和报告格式。</w:t>
      </w:r>
    </w:p>
    <w:p w:rsidR="00643D61" w:rsidRPr="00091E30" w:rsidRDefault="00643D61" w:rsidP="00643D61">
      <w:pPr>
        <w:pStyle w:val="ad"/>
        <w:ind w:rightChars="175" w:right="368" w:firstLineChars="150" w:firstLine="330"/>
      </w:pPr>
      <w:r w:rsidRPr="00091E30">
        <w:t>制造厂商印制的安装、运行和维修说明包括所有设备之安装和操作程序</w:t>
      </w:r>
      <w:r>
        <w:t>，</w:t>
      </w:r>
      <w:r w:rsidRPr="00091E30">
        <w:t>用作诊断的信号详情</w:t>
      </w:r>
      <w:r>
        <w:t>，</w:t>
      </w:r>
      <w:r w:rsidRPr="00091E30">
        <w:t>建议的零备件清单</w:t>
      </w:r>
      <w:r>
        <w:t>，</w:t>
      </w:r>
      <w:r w:rsidRPr="00091E30">
        <w:t>维修建议内容等。</w:t>
      </w:r>
    </w:p>
    <w:p w:rsidR="00643D61" w:rsidRPr="000A5250" w:rsidRDefault="00643D61" w:rsidP="008B0170">
      <w:pPr>
        <w:pStyle w:val="2"/>
        <w:numPr>
          <w:ilvl w:val="1"/>
          <w:numId w:val="97"/>
        </w:numPr>
        <w:ind w:left="1134" w:hanging="1134"/>
      </w:pPr>
      <w:bookmarkStart w:id="27" w:name="_Toc403210627"/>
      <w:bookmarkStart w:id="28" w:name="_Toc404104182"/>
      <w:bookmarkStart w:id="29" w:name="_Toc484959563"/>
      <w:r w:rsidRPr="000A5250">
        <w:t>系统</w:t>
      </w:r>
      <w:r w:rsidRPr="000A5250">
        <w:rPr>
          <w:rFonts w:hint="eastAsia"/>
        </w:rPr>
        <w:t>说明</w:t>
      </w:r>
      <w:bookmarkEnd w:id="27"/>
      <w:bookmarkEnd w:id="28"/>
      <w:bookmarkEnd w:id="29"/>
    </w:p>
    <w:p w:rsidR="00643D61" w:rsidRDefault="00643D61" w:rsidP="008B0170">
      <w:pPr>
        <w:pStyle w:val="ad"/>
        <w:numPr>
          <w:ilvl w:val="0"/>
          <w:numId w:val="61"/>
        </w:numPr>
        <w:ind w:rightChars="175" w:right="368" w:firstLineChars="150" w:firstLine="330"/>
      </w:pPr>
      <w:r w:rsidRPr="000A5250">
        <w:t>本系统支持</w:t>
      </w:r>
      <w:r w:rsidRPr="000A5250">
        <w:rPr>
          <w:rFonts w:hint="eastAsia"/>
        </w:rPr>
        <w:t>智能化</w:t>
      </w:r>
      <w:r w:rsidRPr="000A5250">
        <w:t>管理、多媒体信息系统等关键业务</w:t>
      </w:r>
      <w:r>
        <w:t>，</w:t>
      </w:r>
      <w:r w:rsidRPr="000A5250">
        <w:t>提供</w:t>
      </w:r>
      <w:r>
        <w:rPr>
          <w:rFonts w:hint="eastAsia"/>
        </w:rPr>
        <w:t>智能化设备</w:t>
      </w:r>
      <w:r w:rsidRPr="000A5250">
        <w:t>网络的宽频数据接口</w:t>
      </w:r>
      <w:r>
        <w:t>，</w:t>
      </w:r>
      <w:r w:rsidRPr="000A5250">
        <w:t>提供连接多媒体制作与信息发布系统的数据接口。</w:t>
      </w:r>
    </w:p>
    <w:p w:rsidR="00643D61" w:rsidRDefault="00643D61" w:rsidP="008B0170">
      <w:pPr>
        <w:pStyle w:val="ad"/>
        <w:numPr>
          <w:ilvl w:val="0"/>
          <w:numId w:val="61"/>
        </w:numPr>
        <w:ind w:rightChars="175" w:right="368" w:firstLineChars="150" w:firstLine="330"/>
      </w:pPr>
      <w:r>
        <w:rPr>
          <w:rFonts w:hint="eastAsia"/>
        </w:rPr>
        <w:t>信息网络系统主要由核心交换机、汇聚交换机、接入交换机、网络管理系统等组成，本系统仅配置智能化</w:t>
      </w:r>
      <w:proofErr w:type="gramStart"/>
      <w:r>
        <w:rPr>
          <w:rFonts w:hint="eastAsia"/>
        </w:rPr>
        <w:t>设备网</w:t>
      </w:r>
      <w:proofErr w:type="gramEnd"/>
      <w:r>
        <w:rPr>
          <w:rFonts w:hint="eastAsia"/>
        </w:rPr>
        <w:t>及无线</w:t>
      </w:r>
      <w:r>
        <w:rPr>
          <w:rFonts w:hint="eastAsia"/>
        </w:rPr>
        <w:t>AP</w:t>
      </w:r>
      <w:r>
        <w:rPr>
          <w:rFonts w:hint="eastAsia"/>
        </w:rPr>
        <w:t>网络，住户及商</w:t>
      </w:r>
      <w:proofErr w:type="gramStart"/>
      <w:r>
        <w:rPr>
          <w:rFonts w:hint="eastAsia"/>
        </w:rPr>
        <w:t>铺网络</w:t>
      </w:r>
      <w:proofErr w:type="gramEnd"/>
      <w:r>
        <w:rPr>
          <w:rFonts w:hint="eastAsia"/>
        </w:rPr>
        <w:t>由业主自行建设。</w:t>
      </w:r>
    </w:p>
    <w:p w:rsidR="00643D61" w:rsidRPr="005714FA" w:rsidRDefault="00643D61" w:rsidP="008B0170">
      <w:pPr>
        <w:pStyle w:val="ad"/>
        <w:numPr>
          <w:ilvl w:val="0"/>
          <w:numId w:val="61"/>
        </w:numPr>
        <w:ind w:rightChars="175" w:right="368" w:firstLineChars="150" w:firstLine="330"/>
      </w:pPr>
      <w:r>
        <w:rPr>
          <w:rFonts w:hint="eastAsia"/>
        </w:rPr>
        <w:t>智能化设备管理网络：</w:t>
      </w:r>
      <w:r w:rsidRPr="005714FA">
        <w:rPr>
          <w:rFonts w:hint="eastAsia"/>
        </w:rPr>
        <w:t>系统为三层架构，商业网络系统的综合业务网为按照系统划分为无线网，商业</w:t>
      </w:r>
      <w:r w:rsidRPr="005714FA">
        <w:t>Pos</w:t>
      </w:r>
      <w:r w:rsidRPr="005714FA">
        <w:rPr>
          <w:rFonts w:hint="eastAsia"/>
        </w:rPr>
        <w:t>网及综合办公网三个子网，各子网采用</w:t>
      </w:r>
      <w:r w:rsidRPr="005714FA">
        <w:t>Vlan</w:t>
      </w:r>
      <w:r w:rsidRPr="005714FA">
        <w:rPr>
          <w:rFonts w:hint="eastAsia"/>
        </w:rPr>
        <w:t>技术进行网络划分，商业网络系统的后勤业务网按照系统划分为安防网</w:t>
      </w:r>
      <w:r>
        <w:rPr>
          <w:rFonts w:hint="eastAsia"/>
        </w:rPr>
        <w:t>、</w:t>
      </w:r>
      <w:r w:rsidRPr="005714FA">
        <w:rPr>
          <w:rFonts w:hint="eastAsia"/>
        </w:rPr>
        <w:t>客流分析网</w:t>
      </w:r>
      <w:r>
        <w:rPr>
          <w:rFonts w:hint="eastAsia"/>
        </w:rPr>
        <w:t>、</w:t>
      </w:r>
      <w:r>
        <w:rPr>
          <w:rFonts w:hint="eastAsia"/>
        </w:rPr>
        <w:t>BA</w:t>
      </w:r>
      <w:r>
        <w:rPr>
          <w:rFonts w:hint="eastAsia"/>
        </w:rPr>
        <w:t>网、停车网、无线对讲网五</w:t>
      </w:r>
      <w:r w:rsidRPr="005714FA">
        <w:rPr>
          <w:rFonts w:hint="eastAsia"/>
        </w:rPr>
        <w:t>个子网，各子网采用</w:t>
      </w:r>
      <w:r w:rsidRPr="005714FA">
        <w:t>Vlan</w:t>
      </w:r>
      <w:r w:rsidRPr="005714FA">
        <w:rPr>
          <w:rFonts w:hint="eastAsia"/>
        </w:rPr>
        <w:t>技术进行网络划分。</w:t>
      </w:r>
      <w:r>
        <w:rPr>
          <w:rFonts w:hint="eastAsia"/>
        </w:rPr>
        <w:t>1#</w:t>
      </w:r>
      <w:r w:rsidRPr="005714FA">
        <w:rPr>
          <w:rFonts w:hint="eastAsia"/>
        </w:rPr>
        <w:t>办公网络系统的综合业务网按照系统划分为无线网、信息发布网及综合办公网二个子网，各子网采用</w:t>
      </w:r>
      <w:r w:rsidRPr="005714FA">
        <w:t>Vlan</w:t>
      </w:r>
      <w:r w:rsidRPr="005714FA">
        <w:rPr>
          <w:rFonts w:hint="eastAsia"/>
        </w:rPr>
        <w:t>技术进行网络划分，</w:t>
      </w:r>
      <w:r>
        <w:rPr>
          <w:rFonts w:hint="eastAsia"/>
        </w:rPr>
        <w:t>1#</w:t>
      </w:r>
      <w:r w:rsidRPr="005714FA">
        <w:rPr>
          <w:rFonts w:hint="eastAsia"/>
        </w:rPr>
        <w:t>办公网络系统的</w:t>
      </w:r>
      <w:r>
        <w:rPr>
          <w:rFonts w:hint="eastAsia"/>
        </w:rPr>
        <w:t>后期</w:t>
      </w:r>
      <w:r w:rsidRPr="005714FA">
        <w:rPr>
          <w:rFonts w:hint="eastAsia"/>
        </w:rPr>
        <w:t>业务网按照系统划分为</w:t>
      </w:r>
      <w:r>
        <w:rPr>
          <w:rFonts w:hint="eastAsia"/>
        </w:rPr>
        <w:t>安防</w:t>
      </w:r>
      <w:r w:rsidRPr="005714FA">
        <w:rPr>
          <w:rFonts w:hint="eastAsia"/>
        </w:rPr>
        <w:t>网、</w:t>
      </w:r>
      <w:r>
        <w:rPr>
          <w:rFonts w:hint="eastAsia"/>
        </w:rPr>
        <w:t>可视通讯</w:t>
      </w:r>
      <w:r w:rsidRPr="005714FA">
        <w:rPr>
          <w:rFonts w:hint="eastAsia"/>
        </w:rPr>
        <w:t>网</w:t>
      </w:r>
      <w:r>
        <w:rPr>
          <w:rFonts w:hint="eastAsia"/>
        </w:rPr>
        <w:t>、</w:t>
      </w:r>
      <w:r>
        <w:rPr>
          <w:rFonts w:hint="eastAsia"/>
        </w:rPr>
        <w:t>BA</w:t>
      </w:r>
      <w:r>
        <w:rPr>
          <w:rFonts w:hint="eastAsia"/>
        </w:rPr>
        <w:t>网、无线通讯四</w:t>
      </w:r>
      <w:r w:rsidRPr="005714FA">
        <w:rPr>
          <w:rFonts w:hint="eastAsia"/>
        </w:rPr>
        <w:t>个子网，各子网采用</w:t>
      </w:r>
      <w:r w:rsidRPr="005714FA">
        <w:t>Vlan</w:t>
      </w:r>
      <w:r w:rsidRPr="005714FA">
        <w:rPr>
          <w:rFonts w:hint="eastAsia"/>
        </w:rPr>
        <w:t>技术进行网络划分</w:t>
      </w:r>
      <w:r>
        <w:rPr>
          <w:rFonts w:hint="eastAsia"/>
        </w:rPr>
        <w:t>、</w:t>
      </w:r>
      <w:r>
        <w:rPr>
          <w:rFonts w:hint="eastAsia"/>
        </w:rPr>
        <w:t>2A#</w:t>
      </w:r>
      <w:r w:rsidRPr="005714FA">
        <w:rPr>
          <w:rFonts w:hint="eastAsia"/>
        </w:rPr>
        <w:t>办公网络系统的</w:t>
      </w:r>
      <w:r>
        <w:rPr>
          <w:rFonts w:hint="eastAsia"/>
        </w:rPr>
        <w:t>综合</w:t>
      </w:r>
      <w:r w:rsidRPr="005714FA">
        <w:rPr>
          <w:rFonts w:hint="eastAsia"/>
        </w:rPr>
        <w:t>业务网按照系统划分无线网、信息发布网及综合办</w:t>
      </w:r>
      <w:r w:rsidRPr="005714FA">
        <w:rPr>
          <w:rFonts w:hint="eastAsia"/>
        </w:rPr>
        <w:lastRenderedPageBreak/>
        <w:t>公网</w:t>
      </w:r>
      <w:r>
        <w:rPr>
          <w:rFonts w:hint="eastAsia"/>
        </w:rPr>
        <w:t>二</w:t>
      </w:r>
      <w:r w:rsidRPr="005714FA">
        <w:rPr>
          <w:rFonts w:hint="eastAsia"/>
        </w:rPr>
        <w:t>个子网，各子网采用</w:t>
      </w:r>
      <w:r w:rsidRPr="005714FA">
        <w:t>Vlan</w:t>
      </w:r>
      <w:r w:rsidRPr="005714FA">
        <w:rPr>
          <w:rFonts w:hint="eastAsia"/>
        </w:rPr>
        <w:t>技术进行网络划分</w:t>
      </w:r>
      <w:r>
        <w:rPr>
          <w:rFonts w:hint="eastAsia"/>
        </w:rPr>
        <w:t>，</w:t>
      </w:r>
      <w:r>
        <w:rPr>
          <w:rFonts w:hint="eastAsia"/>
        </w:rPr>
        <w:t>2A#</w:t>
      </w:r>
      <w:r w:rsidRPr="005714FA">
        <w:rPr>
          <w:rFonts w:hint="eastAsia"/>
        </w:rPr>
        <w:t>办公网络系统的</w:t>
      </w:r>
      <w:r>
        <w:rPr>
          <w:rFonts w:hint="eastAsia"/>
        </w:rPr>
        <w:t>后期</w:t>
      </w:r>
      <w:r w:rsidRPr="005714FA">
        <w:rPr>
          <w:rFonts w:hint="eastAsia"/>
        </w:rPr>
        <w:t>业务网按照系统划分为</w:t>
      </w:r>
      <w:r>
        <w:rPr>
          <w:rFonts w:hint="eastAsia"/>
        </w:rPr>
        <w:t>安防</w:t>
      </w:r>
      <w:r w:rsidRPr="005714FA">
        <w:rPr>
          <w:rFonts w:hint="eastAsia"/>
        </w:rPr>
        <w:t>网、</w:t>
      </w:r>
      <w:r>
        <w:rPr>
          <w:rFonts w:hint="eastAsia"/>
        </w:rPr>
        <w:t>BA</w:t>
      </w:r>
      <w:r>
        <w:rPr>
          <w:rFonts w:hint="eastAsia"/>
        </w:rPr>
        <w:t>网、无线通讯三</w:t>
      </w:r>
      <w:r w:rsidRPr="005714FA">
        <w:rPr>
          <w:rFonts w:hint="eastAsia"/>
        </w:rPr>
        <w:t>个子网，各子网采用</w:t>
      </w:r>
      <w:r w:rsidRPr="005714FA">
        <w:t>Vlan</w:t>
      </w:r>
      <w:r w:rsidRPr="005714FA">
        <w:rPr>
          <w:rFonts w:hint="eastAsia"/>
        </w:rPr>
        <w:t>技术进行网络划分。</w:t>
      </w:r>
    </w:p>
    <w:p w:rsidR="00643D61" w:rsidRDefault="00643D61" w:rsidP="008B0170">
      <w:pPr>
        <w:pStyle w:val="ad"/>
        <w:numPr>
          <w:ilvl w:val="0"/>
          <w:numId w:val="61"/>
        </w:numPr>
        <w:ind w:rightChars="175" w:right="368" w:firstLineChars="150" w:firstLine="330"/>
      </w:pPr>
      <w:r>
        <w:rPr>
          <w:rFonts w:hint="eastAsia"/>
        </w:rPr>
        <w:t>无线</w:t>
      </w:r>
      <w:r>
        <w:rPr>
          <w:rFonts w:hint="eastAsia"/>
        </w:rPr>
        <w:t>AP</w:t>
      </w:r>
      <w:r>
        <w:rPr>
          <w:rFonts w:hint="eastAsia"/>
        </w:rPr>
        <w:t>网络：设置</w:t>
      </w:r>
      <w:r>
        <w:rPr>
          <w:rFonts w:hint="eastAsia"/>
        </w:rPr>
        <w:t>3</w:t>
      </w:r>
      <w:r>
        <w:rPr>
          <w:rFonts w:hint="eastAsia"/>
        </w:rPr>
        <w:t>台</w:t>
      </w:r>
      <w:r w:rsidRPr="005714FA">
        <w:rPr>
          <w:rFonts w:hint="eastAsia"/>
        </w:rPr>
        <w:t>无线控制器</w:t>
      </w:r>
      <w:r>
        <w:rPr>
          <w:rFonts w:hint="eastAsia"/>
        </w:rPr>
        <w:t>，通过统一的光缆网络与前端</w:t>
      </w:r>
      <w:r>
        <w:rPr>
          <w:rFonts w:hint="eastAsia"/>
        </w:rPr>
        <w:t>AP</w:t>
      </w:r>
      <w:r>
        <w:rPr>
          <w:rFonts w:hint="eastAsia"/>
        </w:rPr>
        <w:t>点进行连接，无线</w:t>
      </w:r>
      <w:r>
        <w:rPr>
          <w:rFonts w:hint="eastAsia"/>
        </w:rPr>
        <w:t>AP</w:t>
      </w:r>
      <w:r>
        <w:rPr>
          <w:rFonts w:hint="eastAsia"/>
        </w:rPr>
        <w:t>网络点设置于大堂及商业公共区域，并设置防火墙。</w:t>
      </w:r>
    </w:p>
    <w:p w:rsidR="00643D61" w:rsidRPr="005714FA" w:rsidRDefault="00643D61" w:rsidP="00643D61">
      <w:pPr>
        <w:pStyle w:val="ad"/>
        <w:ind w:left="330" w:rightChars="175" w:right="368"/>
        <w:rPr>
          <w:rFonts w:ascii="宋体"/>
          <w:b/>
          <w:sz w:val="24"/>
          <w:szCs w:val="24"/>
        </w:rPr>
      </w:pPr>
      <w:r w:rsidRPr="000A5250">
        <w:t>本网络利用综合布线系统</w:t>
      </w:r>
      <w:r>
        <w:t>，</w:t>
      </w:r>
      <w:r w:rsidRPr="000A5250">
        <w:t>弱电间采用光纤到网络机房</w:t>
      </w:r>
      <w:r>
        <w:t>，</w:t>
      </w:r>
      <w:r w:rsidRPr="000A5250">
        <w:t>光纤冗余</w:t>
      </w:r>
      <w:r>
        <w:rPr>
          <w:rFonts w:hint="eastAsia"/>
        </w:rPr>
        <w:t>20%</w:t>
      </w:r>
      <w:r w:rsidRPr="000A5250">
        <w:t>。</w:t>
      </w:r>
    </w:p>
    <w:p w:rsidR="00643D61" w:rsidRPr="005714FA" w:rsidRDefault="00643D61" w:rsidP="00643D61">
      <w:pPr>
        <w:pStyle w:val="3"/>
        <w:numPr>
          <w:ilvl w:val="0"/>
          <w:numId w:val="0"/>
        </w:numPr>
      </w:pPr>
      <w:r>
        <w:rPr>
          <w:rFonts w:hint="eastAsia"/>
          <w:lang w:eastAsia="zh-CN"/>
        </w:rPr>
        <w:t xml:space="preserve">2.1 </w:t>
      </w:r>
      <w:r w:rsidRPr="005714FA">
        <w:t>系统网络</w:t>
      </w:r>
    </w:p>
    <w:p w:rsidR="00643D61" w:rsidRDefault="00643D61" w:rsidP="008B0170">
      <w:pPr>
        <w:pStyle w:val="ad"/>
        <w:numPr>
          <w:ilvl w:val="0"/>
          <w:numId w:val="62"/>
        </w:numPr>
        <w:ind w:rightChars="175" w:right="368" w:firstLineChars="150" w:firstLine="330"/>
      </w:pPr>
      <w:r>
        <w:rPr>
          <w:rFonts w:hint="eastAsia"/>
        </w:rPr>
        <w:t>数据网络系统主要由核心交换机、汇聚交换机、接入交换机、网络管理系统等组成。</w:t>
      </w:r>
    </w:p>
    <w:p w:rsidR="00643D61" w:rsidRDefault="00643D61" w:rsidP="008B0170">
      <w:pPr>
        <w:pStyle w:val="ad"/>
        <w:numPr>
          <w:ilvl w:val="0"/>
          <w:numId w:val="62"/>
        </w:numPr>
        <w:ind w:rightChars="175" w:right="368" w:firstLineChars="150" w:firstLine="330"/>
      </w:pPr>
      <w:r>
        <w:rPr>
          <w:rFonts w:hint="eastAsia"/>
        </w:rPr>
        <w:t>为适应智能化系统的配线需求，数据网络除设置设备管理网络，以满足建筑设备管理、电子信息发布、门禁及远程抄表等智能化系统的组网需求。</w:t>
      </w:r>
    </w:p>
    <w:p w:rsidR="00643D61" w:rsidRPr="000A5250" w:rsidRDefault="00643D61" w:rsidP="008B0170">
      <w:pPr>
        <w:pStyle w:val="ad"/>
        <w:numPr>
          <w:ilvl w:val="0"/>
          <w:numId w:val="62"/>
        </w:numPr>
        <w:ind w:rightChars="175" w:right="368" w:firstLineChars="150" w:firstLine="330"/>
      </w:pPr>
      <w:r w:rsidRPr="000A5250">
        <w:t>系统总体网络指标要求：</w:t>
      </w:r>
    </w:p>
    <w:p w:rsidR="00643D61" w:rsidRPr="000A5250" w:rsidRDefault="00643D61" w:rsidP="008B0170">
      <w:pPr>
        <w:pStyle w:val="ae"/>
        <w:numPr>
          <w:ilvl w:val="0"/>
          <w:numId w:val="60"/>
        </w:numPr>
        <w:spacing w:afterLines="0" w:line="360" w:lineRule="auto"/>
        <w:ind w:left="0" w:rightChars="175" w:right="368" w:firstLineChars="150" w:firstLine="330"/>
        <w:jc w:val="both"/>
      </w:pPr>
      <w:r w:rsidRPr="000A5250">
        <w:t>连通性</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要求有</w:t>
      </w:r>
      <w:r w:rsidRPr="000A5250">
        <w:t>99%</w:t>
      </w:r>
      <w:r w:rsidRPr="000A5250">
        <w:t>及以上测试路径的连通性达到网络设计的要求。</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丢包率</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使用</w:t>
      </w:r>
      <w:r w:rsidRPr="000A5250">
        <w:t>ICMP64</w:t>
      </w:r>
      <w:r w:rsidRPr="000A5250">
        <w:t>字节测试数据包（</w:t>
      </w:r>
      <w:r w:rsidRPr="000A5250">
        <w:t>100</w:t>
      </w:r>
      <w:r w:rsidRPr="000A5250">
        <w:t>个及以上）测试时</w:t>
      </w:r>
      <w:r>
        <w:t>，</w:t>
      </w:r>
      <w:r w:rsidRPr="000A5250">
        <w:t>有</w:t>
      </w:r>
      <w:r w:rsidRPr="000A5250">
        <w:t>95%</w:t>
      </w:r>
      <w:r w:rsidRPr="000A5250">
        <w:t>及以上路径的丢包率小于</w:t>
      </w:r>
      <w:r w:rsidRPr="000A5250">
        <w:t>1%</w:t>
      </w:r>
      <w:r w:rsidRPr="000A5250">
        <w:t>。</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平均往返延迟</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在使用</w:t>
      </w:r>
      <w:r w:rsidRPr="000A5250">
        <w:t>ICMP64</w:t>
      </w:r>
      <w:r w:rsidRPr="000A5250">
        <w:t>字节测试数据包的情况下</w:t>
      </w:r>
      <w:r>
        <w:t>，</w:t>
      </w:r>
      <w:r w:rsidRPr="000A5250">
        <w:t>有大于或者等于</w:t>
      </w:r>
      <w:r w:rsidRPr="000A5250">
        <w:t>98%</w:t>
      </w:r>
      <w:proofErr w:type="gramStart"/>
      <w:r w:rsidRPr="000A5250">
        <w:t>的跳数小于</w:t>
      </w:r>
      <w:proofErr w:type="gramEnd"/>
      <w:r w:rsidRPr="000A5250">
        <w:t>6</w:t>
      </w:r>
      <w:r w:rsidRPr="000A5250">
        <w:t>的路径的往返延迟小于</w:t>
      </w:r>
      <w:r w:rsidRPr="000A5250">
        <w:t>10ms</w:t>
      </w:r>
      <w:r w:rsidRPr="000A5250">
        <w:t>。</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吞吐率</w:t>
      </w:r>
    </w:p>
    <w:p w:rsidR="00643D61" w:rsidRPr="000A5250" w:rsidRDefault="00643D61" w:rsidP="008B0170">
      <w:pPr>
        <w:pStyle w:val="ae"/>
        <w:numPr>
          <w:ilvl w:val="0"/>
          <w:numId w:val="60"/>
        </w:numPr>
        <w:tabs>
          <w:tab w:val="num" w:pos="-52"/>
          <w:tab w:val="num" w:pos="158"/>
        </w:tabs>
        <w:spacing w:afterLines="0" w:line="360" w:lineRule="auto"/>
        <w:ind w:left="0" w:rightChars="175" w:right="368" w:firstLineChars="150" w:firstLine="330"/>
        <w:jc w:val="both"/>
      </w:pPr>
      <w:r w:rsidRPr="000A5250">
        <w:t>在允许的丢包率小于</w:t>
      </w:r>
      <w:r w:rsidRPr="000A5250">
        <w:t>0</w:t>
      </w:r>
      <w:r>
        <w:t>。</w:t>
      </w:r>
      <w:r w:rsidRPr="000A5250">
        <w:t>03%</w:t>
      </w:r>
      <w:r w:rsidRPr="000A5250">
        <w:t>的前提下</w:t>
      </w:r>
      <w:r>
        <w:t>，</w:t>
      </w:r>
      <w:r w:rsidRPr="000A5250">
        <w:t>使用</w:t>
      </w:r>
      <w:r w:rsidRPr="000A5250">
        <w:t>ICMP1518</w:t>
      </w:r>
      <w:r w:rsidRPr="000A5250">
        <w:t>字节测试数据包以</w:t>
      </w:r>
      <w:r w:rsidRPr="000A5250">
        <w:t>100%</w:t>
      </w:r>
      <w:r w:rsidRPr="000A5250">
        <w:t>的利用率传输时</w:t>
      </w:r>
      <w:r>
        <w:t>，</w:t>
      </w:r>
      <w:r w:rsidRPr="000A5250">
        <w:t>通过速率不小于理论值的</w:t>
      </w:r>
      <w:r w:rsidRPr="000A5250">
        <w:t>92%</w:t>
      </w:r>
      <w:r w:rsidRPr="000A5250">
        <w:t>为优秀</w:t>
      </w:r>
      <w:r>
        <w:t>，</w:t>
      </w:r>
      <w:r w:rsidRPr="000A5250">
        <w:t>通过速率不小于理论值的</w:t>
      </w:r>
      <w:r w:rsidRPr="000A5250">
        <w:t>88%</w:t>
      </w:r>
      <w:r w:rsidRPr="000A5250">
        <w:t>为良好</w:t>
      </w:r>
      <w:r>
        <w:t>，</w:t>
      </w:r>
      <w:r w:rsidRPr="000A5250">
        <w:t>通过速率不小于理论值的</w:t>
      </w:r>
      <w:r w:rsidRPr="000A5250">
        <w:t>83%</w:t>
      </w:r>
      <w:r w:rsidRPr="000A5250">
        <w:t>为合格。</w:t>
      </w:r>
    </w:p>
    <w:p w:rsidR="00643D61" w:rsidRPr="000A5250" w:rsidRDefault="00643D61" w:rsidP="008B0170">
      <w:pPr>
        <w:pStyle w:val="2"/>
        <w:numPr>
          <w:ilvl w:val="1"/>
          <w:numId w:val="97"/>
        </w:numPr>
        <w:ind w:left="1134" w:hanging="1134"/>
      </w:pPr>
      <w:bookmarkStart w:id="30" w:name="_Toc403210628"/>
      <w:bookmarkStart w:id="31" w:name="_Toc404104183"/>
      <w:bookmarkStart w:id="32" w:name="_Toc484959564"/>
      <w:r w:rsidRPr="000A5250">
        <w:t>系统设备</w:t>
      </w:r>
      <w:bookmarkEnd w:id="30"/>
      <w:bookmarkEnd w:id="31"/>
      <w:bookmarkEnd w:id="32"/>
    </w:p>
    <w:p w:rsidR="00643D61" w:rsidRDefault="00643D61" w:rsidP="00643D61">
      <w:pPr>
        <w:pStyle w:val="3"/>
        <w:numPr>
          <w:ilvl w:val="0"/>
          <w:numId w:val="0"/>
        </w:numPr>
      </w:pPr>
      <w:r>
        <w:rPr>
          <w:rFonts w:hint="eastAsia"/>
          <w:lang w:eastAsia="zh-CN"/>
        </w:rPr>
        <w:t xml:space="preserve">3.1 </w:t>
      </w:r>
      <w:r w:rsidRPr="00DB008E">
        <w:rPr>
          <w:rFonts w:hint="eastAsia"/>
        </w:rPr>
        <w:t>路由器</w:t>
      </w:r>
    </w:p>
    <w:tbl>
      <w:tblPr>
        <w:tblW w:w="8662" w:type="dxa"/>
        <w:tblLayout w:type="fixed"/>
        <w:tblCellMar>
          <w:top w:w="15" w:type="dxa"/>
          <w:left w:w="15" w:type="dxa"/>
          <w:bottom w:w="15" w:type="dxa"/>
          <w:right w:w="15" w:type="dxa"/>
        </w:tblCellMar>
        <w:tblLook w:val="0000" w:firstRow="0" w:lastRow="0" w:firstColumn="0" w:lastColumn="0" w:noHBand="0" w:noVBand="0"/>
      </w:tblPr>
      <w:tblGrid>
        <w:gridCol w:w="1920"/>
        <w:gridCol w:w="6742"/>
      </w:tblGrid>
      <w:tr w:rsidR="00643D61" w:rsidRPr="00E42034" w:rsidTr="00690060">
        <w:trPr>
          <w:trHeight w:val="285"/>
        </w:trPr>
        <w:tc>
          <w:tcPr>
            <w:tcW w:w="192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Theme="minorEastAsia" w:eastAsiaTheme="minorEastAsia" w:hAnsiTheme="minorEastAsia" w:cs="宋体"/>
                <w:b/>
                <w:color w:val="000000"/>
                <w:sz w:val="22"/>
                <w:szCs w:val="22"/>
              </w:rPr>
            </w:pPr>
            <w:r w:rsidRPr="00E42034">
              <w:rPr>
                <w:rFonts w:asciiTheme="minorEastAsia" w:eastAsiaTheme="minorEastAsia" w:hAnsiTheme="minorEastAsia" w:cs="宋体" w:hint="eastAsia"/>
                <w:b/>
                <w:color w:val="000000"/>
                <w:kern w:val="0"/>
                <w:sz w:val="22"/>
                <w:szCs w:val="22"/>
              </w:rPr>
              <w:t>功能及技术指标</w:t>
            </w:r>
          </w:p>
        </w:tc>
        <w:tc>
          <w:tcPr>
            <w:tcW w:w="6742" w:type="dxa"/>
            <w:tcBorders>
              <w:top w:val="single" w:sz="4" w:space="0" w:color="000000"/>
              <w:left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Theme="minorEastAsia" w:eastAsiaTheme="minorEastAsia" w:hAnsiTheme="minorEastAsia" w:cs="宋体"/>
                <w:b/>
                <w:color w:val="000000"/>
                <w:sz w:val="22"/>
                <w:szCs w:val="22"/>
              </w:rPr>
            </w:pPr>
            <w:r w:rsidRPr="00E42034">
              <w:rPr>
                <w:rFonts w:asciiTheme="minorEastAsia" w:eastAsiaTheme="minorEastAsia" w:hAnsiTheme="minorEastAsia" w:cs="宋体" w:hint="eastAsia"/>
                <w:b/>
                <w:color w:val="000000"/>
                <w:kern w:val="0"/>
                <w:sz w:val="22"/>
                <w:szCs w:val="22"/>
              </w:rPr>
              <w:t>参数要求</w:t>
            </w:r>
          </w:p>
        </w:tc>
      </w:tr>
      <w:tr w:rsidR="00643D61" w:rsidRPr="00E42034" w:rsidTr="00690060">
        <w:trPr>
          <w:trHeight w:val="285"/>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硬件</w:t>
            </w:r>
            <w:r w:rsidRPr="00E42034">
              <w:rPr>
                <w:rFonts w:asciiTheme="minorEastAsia" w:eastAsiaTheme="minorEastAsia" w:hAnsiTheme="minorEastAsia"/>
                <w:sz w:val="22"/>
                <w:szCs w:val="22"/>
              </w:rPr>
              <w:t>设计</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非</w:t>
            </w:r>
            <w:r w:rsidRPr="00E42034">
              <w:rPr>
                <w:rFonts w:asciiTheme="minorEastAsia" w:eastAsiaTheme="minorEastAsia" w:hAnsiTheme="minorEastAsia"/>
                <w:sz w:val="22"/>
                <w:szCs w:val="22"/>
              </w:rPr>
              <w:t>X86分布式多核硬件设计</w:t>
            </w:r>
            <w:r w:rsidRPr="00E42034">
              <w:rPr>
                <w:rFonts w:asciiTheme="minorEastAsia" w:eastAsiaTheme="minorEastAsia" w:hAnsiTheme="minorEastAsia" w:hint="eastAsia"/>
                <w:sz w:val="22"/>
                <w:szCs w:val="22"/>
              </w:rPr>
              <w:t>，</w:t>
            </w:r>
            <w:r w:rsidRPr="00E42034">
              <w:rPr>
                <w:rFonts w:asciiTheme="minorEastAsia" w:eastAsiaTheme="minorEastAsia" w:hAnsiTheme="minorEastAsia"/>
                <w:sz w:val="22"/>
                <w:szCs w:val="22"/>
              </w:rPr>
              <w:t>机箱式模块化路由器</w:t>
            </w:r>
          </w:p>
        </w:tc>
      </w:tr>
      <w:tr w:rsidR="00643D61" w:rsidRPr="00E42034" w:rsidTr="00690060">
        <w:trPr>
          <w:trHeight w:val="492"/>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lastRenderedPageBreak/>
              <w:t>整机性能</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8B0170">
            <w:pPr>
              <w:widowControl/>
              <w:numPr>
                <w:ilvl w:val="0"/>
                <w:numId w:val="69"/>
              </w:numPr>
              <w:spacing w:line="360" w:lineRule="auto"/>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交换容量≥360Gbps；</w:t>
            </w:r>
          </w:p>
          <w:p w:rsidR="00643D61" w:rsidRPr="00E42034" w:rsidRDefault="00643D61" w:rsidP="008B0170">
            <w:pPr>
              <w:widowControl/>
              <w:numPr>
                <w:ilvl w:val="0"/>
                <w:numId w:val="69"/>
              </w:numPr>
              <w:spacing w:line="360" w:lineRule="auto"/>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包转发能力≥</w:t>
            </w:r>
            <w:r w:rsidRPr="00E42034">
              <w:rPr>
                <w:rFonts w:asciiTheme="minorEastAsia" w:eastAsiaTheme="minorEastAsia" w:hAnsiTheme="minorEastAsia"/>
                <w:sz w:val="22"/>
                <w:szCs w:val="22"/>
              </w:rPr>
              <w:t>40</w:t>
            </w:r>
            <w:r w:rsidRPr="00E42034">
              <w:rPr>
                <w:rFonts w:asciiTheme="minorEastAsia" w:eastAsiaTheme="minorEastAsia" w:hAnsiTheme="minorEastAsia" w:hint="eastAsia"/>
                <w:sz w:val="22"/>
                <w:szCs w:val="22"/>
              </w:rPr>
              <w:t>Mpps；</w:t>
            </w:r>
          </w:p>
          <w:p w:rsidR="00643D61" w:rsidRPr="00E42034" w:rsidRDefault="00643D61" w:rsidP="00690060">
            <w:pPr>
              <w:widowControl/>
              <w:tabs>
                <w:tab w:val="center" w:pos="3592"/>
              </w:tabs>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3、支持AC功能，最大管理AP数量≥32；</w:t>
            </w:r>
          </w:p>
        </w:tc>
      </w:tr>
      <w:tr w:rsidR="00643D61" w:rsidRPr="00E42034" w:rsidTr="00690060">
        <w:trPr>
          <w:trHeight w:val="648"/>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配置要求</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配置4个千兆以太网接口，可灵活选择使用光接口或RJ</w:t>
            </w:r>
            <w:r w:rsidRPr="00E42034">
              <w:rPr>
                <w:rFonts w:asciiTheme="minorEastAsia" w:eastAsiaTheme="minorEastAsia" w:hAnsiTheme="minorEastAsia"/>
                <w:sz w:val="22"/>
                <w:szCs w:val="22"/>
              </w:rPr>
              <w:t>45端口</w:t>
            </w:r>
            <w:r w:rsidRPr="00E42034">
              <w:rPr>
                <w:rFonts w:asciiTheme="minorEastAsia" w:eastAsiaTheme="minorEastAsia" w:hAnsiTheme="minorEastAsia" w:hint="eastAsia"/>
                <w:sz w:val="22"/>
                <w:szCs w:val="22"/>
              </w:rPr>
              <w:t>；2个USB接口，用于系统升级或链接USB</w:t>
            </w:r>
            <w:r w:rsidRPr="00E42034">
              <w:rPr>
                <w:rFonts w:asciiTheme="minorEastAsia" w:eastAsiaTheme="minorEastAsia" w:hAnsiTheme="minorEastAsia"/>
                <w:sz w:val="22"/>
                <w:szCs w:val="22"/>
              </w:rPr>
              <w:t>Modem</w:t>
            </w:r>
            <w:r w:rsidRPr="00E42034">
              <w:rPr>
                <w:rFonts w:asciiTheme="minorEastAsia" w:eastAsiaTheme="minorEastAsia" w:hAnsiTheme="minorEastAsia" w:hint="eastAsia"/>
                <w:sz w:val="22"/>
                <w:szCs w:val="22"/>
              </w:rPr>
              <w:t>；</w:t>
            </w:r>
            <w:r w:rsidRPr="00E42034">
              <w:rPr>
                <w:rFonts w:asciiTheme="minorEastAsia" w:eastAsiaTheme="minorEastAsia" w:hAnsiTheme="minorEastAsia"/>
                <w:sz w:val="22"/>
                <w:szCs w:val="22"/>
              </w:rPr>
              <w:t>为保证后续</w:t>
            </w:r>
            <w:proofErr w:type="gramStart"/>
            <w:r w:rsidRPr="00E42034">
              <w:rPr>
                <w:rFonts w:asciiTheme="minorEastAsia" w:eastAsiaTheme="minorEastAsia" w:hAnsiTheme="minorEastAsia"/>
                <w:sz w:val="22"/>
                <w:szCs w:val="22"/>
              </w:rPr>
              <w:t>链接银</w:t>
            </w:r>
            <w:proofErr w:type="gramEnd"/>
            <w:r w:rsidRPr="00E42034">
              <w:rPr>
                <w:rFonts w:asciiTheme="minorEastAsia" w:eastAsiaTheme="minorEastAsia" w:hAnsiTheme="minorEastAsia"/>
                <w:sz w:val="22"/>
                <w:szCs w:val="22"/>
              </w:rPr>
              <w:t>联</w:t>
            </w:r>
            <w:r w:rsidRPr="00E42034">
              <w:rPr>
                <w:rFonts w:asciiTheme="minorEastAsia" w:eastAsiaTheme="minorEastAsia" w:hAnsiTheme="minorEastAsia" w:hint="eastAsia"/>
                <w:sz w:val="22"/>
                <w:szCs w:val="22"/>
              </w:rPr>
              <w:t>等金融专线，要求设备具有扩展能力，具备至少5个接口扩展槽位。</w:t>
            </w:r>
          </w:p>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sz w:val="22"/>
                <w:szCs w:val="22"/>
              </w:rPr>
              <w:t>为保证网络出口的稳定性</w:t>
            </w:r>
            <w:r w:rsidRPr="00E42034">
              <w:rPr>
                <w:rFonts w:asciiTheme="minorEastAsia" w:eastAsiaTheme="minorEastAsia" w:hAnsiTheme="minorEastAsia" w:hint="eastAsia"/>
                <w:sz w:val="22"/>
                <w:szCs w:val="22"/>
              </w:rPr>
              <w:t>，</w:t>
            </w:r>
            <w:r w:rsidRPr="00E42034">
              <w:rPr>
                <w:rFonts w:asciiTheme="minorEastAsia" w:eastAsiaTheme="minorEastAsia" w:hAnsiTheme="minorEastAsia"/>
                <w:sz w:val="22"/>
                <w:szCs w:val="22"/>
              </w:rPr>
              <w:t>要求设备配置双引擎和双交流电源</w:t>
            </w:r>
          </w:p>
        </w:tc>
      </w:tr>
      <w:tr w:rsidR="00643D61" w:rsidRPr="00E42034" w:rsidTr="00690060">
        <w:trPr>
          <w:trHeight w:val="55"/>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3G/4G接入能力</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支持3/4GLTEModem，支持TD-SCDMA、CDMA2000/EVDO、WCDMA/HSPA+网络；</w:t>
            </w:r>
          </w:p>
        </w:tc>
      </w:tr>
      <w:tr w:rsidR="00643D61" w:rsidRPr="00E42034" w:rsidTr="00690060">
        <w:trPr>
          <w:trHeight w:val="176"/>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路由协议</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支持静态路由；动态路由协议：RIP/RIPng，OSPF，OSPFv3，BGP，IS-IS；组播路由协议：IGMP，PIM-DM，PIM-SM，MBGP，MSDP；路由策略;</w:t>
            </w:r>
          </w:p>
        </w:tc>
      </w:tr>
      <w:tr w:rsidR="00643D61" w:rsidRPr="00E42034" w:rsidTr="00690060">
        <w:trPr>
          <w:trHeight w:val="640"/>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IPv6</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IPv6基本功能：IPv6ND，IPv6PMTU，IPv6FIB，IPv6ACL；IPv6过渡技术：NAT-PT，IPv6隧道，6PE；IPv6隧道：手工隧道，自动隧道，GRE隧道，6to4，ISATAP；IPv6静态路由（包括组播静态路由）；动态路由协议：RIPng，OSPFv3，IS-ISv6，BGP4+</w:t>
            </w:r>
          </w:p>
        </w:tc>
      </w:tr>
      <w:tr w:rsidR="00643D61" w:rsidRPr="00E42034" w:rsidTr="00690060">
        <w:trPr>
          <w:trHeight w:val="285"/>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MPLS</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支持MPLSTE，MPLS/BGPVPN，L2VPN，MPLS支持组播</w:t>
            </w:r>
          </w:p>
        </w:tc>
      </w:tr>
      <w:tr w:rsidR="00643D61" w:rsidRPr="00E42034" w:rsidTr="00690060">
        <w:trPr>
          <w:trHeight w:val="401"/>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网络安全性</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支持端口安全；PPPoEClient&amp;Server，PORTAL，802.1x；Local认证，Radius；防火墙ASPF，ACL，FILTER；硬件加密引擎，IKE，IPSec，Portal；L2TP，NAT/NAPT，PKI，RSA，SSHv1.5/2.0，SSL，URPF，GRE</w:t>
            </w:r>
          </w:p>
        </w:tc>
      </w:tr>
      <w:tr w:rsidR="00643D61" w:rsidRPr="00E42034" w:rsidTr="00690060">
        <w:trPr>
          <w:trHeight w:val="285"/>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接口类型</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支持POS、CPOS、FXS/FXO/E&amp;M、E1/T1等接口类型</w:t>
            </w:r>
          </w:p>
        </w:tc>
      </w:tr>
      <w:tr w:rsidR="00643D61" w:rsidRPr="00E42034" w:rsidTr="00690060">
        <w:trPr>
          <w:trHeight w:val="313"/>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QOS</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支持CAR（CommittedAccessRate）；支持LR（LineRate）；FIFO、PQ、CQ、WFQ、CBQ、RTPQ；WRED/RED</w:t>
            </w:r>
          </w:p>
        </w:tc>
      </w:tr>
      <w:tr w:rsidR="00643D61" w:rsidRPr="00E42034" w:rsidTr="00690060">
        <w:trPr>
          <w:trHeight w:val="222"/>
        </w:trPr>
        <w:tc>
          <w:tcPr>
            <w:tcW w:w="192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核准</w:t>
            </w:r>
          </w:p>
        </w:tc>
        <w:tc>
          <w:tcPr>
            <w:tcW w:w="6742"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提供信息产业部入网证，要求入网证上生产企业和申请单位为同一名称</w:t>
            </w:r>
          </w:p>
          <w:p w:rsidR="00643D61" w:rsidRPr="00E42034" w:rsidRDefault="00643D61" w:rsidP="00690060">
            <w:pPr>
              <w:widowControl/>
              <w:ind w:rightChars="175" w:right="368" w:firstLineChars="150" w:firstLine="330"/>
              <w:textAlignment w:val="top"/>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路由器软件厂商</w:t>
            </w:r>
            <w:r w:rsidRPr="00E42034">
              <w:rPr>
                <w:rFonts w:asciiTheme="minorEastAsia" w:eastAsiaTheme="minorEastAsia" w:hAnsiTheme="minorEastAsia"/>
                <w:sz w:val="22"/>
                <w:szCs w:val="22"/>
              </w:rPr>
              <w:t>必须</w:t>
            </w:r>
            <w:r w:rsidRPr="00E42034">
              <w:rPr>
                <w:rFonts w:asciiTheme="minorEastAsia" w:eastAsiaTheme="minorEastAsia" w:hAnsiTheme="minorEastAsia" w:hint="eastAsia"/>
                <w:sz w:val="22"/>
                <w:szCs w:val="22"/>
              </w:rPr>
              <w:t>通过CMMI4等级认证</w:t>
            </w:r>
          </w:p>
        </w:tc>
      </w:tr>
    </w:tbl>
    <w:p w:rsidR="00643D61" w:rsidRDefault="00643D61" w:rsidP="00643D61">
      <w:pPr>
        <w:pStyle w:val="3"/>
        <w:numPr>
          <w:ilvl w:val="0"/>
          <w:numId w:val="0"/>
        </w:numPr>
      </w:pPr>
      <w:r>
        <w:rPr>
          <w:rFonts w:hint="eastAsia"/>
          <w:lang w:eastAsia="zh-CN"/>
        </w:rPr>
        <w:t xml:space="preserve">3.2 </w:t>
      </w:r>
      <w:r w:rsidRPr="007470FB">
        <w:rPr>
          <w:rFonts w:hint="eastAsia"/>
        </w:rPr>
        <w:t>出口防火墙</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6695"/>
      </w:tblGrid>
      <w:tr w:rsidR="00643D61" w:rsidRPr="00E42034" w:rsidTr="00690060">
        <w:trPr>
          <w:trHeight w:val="315"/>
        </w:trPr>
        <w:tc>
          <w:tcPr>
            <w:tcW w:w="2060"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643D61" w:rsidRPr="00E42034" w:rsidRDefault="00643D61" w:rsidP="00690060">
            <w:pPr>
              <w:widowControl/>
              <w:ind w:rightChars="175" w:right="368" w:firstLineChars="150" w:firstLine="331"/>
              <w:rPr>
                <w:rFonts w:ascii="宋体" w:hAnsi="宋体" w:cs="宋体"/>
                <w:b/>
                <w:bCs/>
                <w:kern w:val="0"/>
                <w:sz w:val="22"/>
                <w:szCs w:val="22"/>
              </w:rPr>
            </w:pPr>
            <w:r w:rsidRPr="00E42034">
              <w:rPr>
                <w:rFonts w:ascii="宋体" w:hAnsi="宋体" w:cs="宋体" w:hint="eastAsia"/>
                <w:b/>
                <w:bCs/>
                <w:kern w:val="0"/>
                <w:sz w:val="22"/>
                <w:szCs w:val="22"/>
              </w:rPr>
              <w:t>功能及技术指标</w:t>
            </w:r>
          </w:p>
        </w:tc>
        <w:tc>
          <w:tcPr>
            <w:tcW w:w="669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643D61" w:rsidRPr="00E42034" w:rsidRDefault="00643D61" w:rsidP="00690060">
            <w:pPr>
              <w:widowControl/>
              <w:ind w:rightChars="175" w:right="368" w:firstLineChars="150" w:firstLine="331"/>
              <w:rPr>
                <w:rFonts w:ascii="宋体" w:hAnsi="宋体" w:cs="宋体"/>
                <w:b/>
                <w:bCs/>
                <w:kern w:val="0"/>
                <w:sz w:val="22"/>
                <w:szCs w:val="22"/>
              </w:rPr>
            </w:pPr>
            <w:r w:rsidRPr="00E42034">
              <w:rPr>
                <w:rFonts w:ascii="宋体" w:hAnsi="宋体" w:cs="宋体" w:hint="eastAsia"/>
                <w:b/>
                <w:bCs/>
                <w:kern w:val="0"/>
                <w:sz w:val="22"/>
                <w:szCs w:val="22"/>
              </w:rPr>
              <w:t>参数要求</w:t>
            </w:r>
          </w:p>
        </w:tc>
      </w:tr>
      <w:tr w:rsidR="00643D61" w:rsidRPr="00E42034" w:rsidTr="00690060">
        <w:trPr>
          <w:trHeight w:val="31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考虑到网络管理兼容性，所投设备应与核心交换机为同一品牌；</w:t>
            </w:r>
          </w:p>
        </w:tc>
      </w:tr>
      <w:tr w:rsidR="00643D61" w:rsidRPr="00E42034" w:rsidTr="00690060">
        <w:trPr>
          <w:trHeight w:val="204"/>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硬件架构</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sz w:val="22"/>
                <w:szCs w:val="22"/>
              </w:rPr>
              <w:t>1</w:t>
            </w:r>
            <w:r w:rsidRPr="00E42034">
              <w:rPr>
                <w:rFonts w:ascii="宋体" w:hAnsi="宋体" w:cs="Arial" w:hint="eastAsia"/>
                <w:sz w:val="22"/>
                <w:szCs w:val="22"/>
              </w:rPr>
              <w:t>U机架式盒式设备，采用非X8664位多核高性能处理器和高速存储器，</w:t>
            </w:r>
            <w:r w:rsidRPr="00E42034">
              <w:rPr>
                <w:rFonts w:ascii="宋体" w:hAnsi="宋体" w:hint="eastAsia"/>
                <w:sz w:val="22"/>
                <w:szCs w:val="22"/>
              </w:rPr>
              <w:t>主控模块内存4</w:t>
            </w:r>
            <w:r w:rsidRPr="00E42034">
              <w:rPr>
                <w:rFonts w:ascii="宋体" w:hAnsi="宋体"/>
                <w:sz w:val="22"/>
                <w:szCs w:val="22"/>
              </w:rPr>
              <w:t>G</w:t>
            </w:r>
            <w:r w:rsidRPr="00E42034">
              <w:rPr>
                <w:rFonts w:ascii="宋体" w:hAnsi="宋体" w:hint="eastAsia"/>
                <w:sz w:val="22"/>
                <w:szCs w:val="22"/>
              </w:rPr>
              <w:t>。</w:t>
            </w:r>
          </w:p>
        </w:tc>
      </w:tr>
      <w:tr w:rsidR="00643D61" w:rsidRPr="00E42034" w:rsidTr="00690060">
        <w:trPr>
          <w:trHeight w:val="204"/>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配置要求</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ascii="宋体" w:hAnsi="宋体" w:cs="Arial" w:hint="eastAsia"/>
                <w:sz w:val="22"/>
                <w:szCs w:val="22"/>
              </w:rPr>
              <w:t>为满足各个系统区域安全需求，本项目要求防火墙配置至少</w:t>
            </w:r>
            <w:r w:rsidRPr="00E42034">
              <w:rPr>
                <w:rFonts w:ascii="宋体" w:hAnsi="宋体" w:hint="eastAsia"/>
                <w:sz w:val="22"/>
                <w:szCs w:val="22"/>
              </w:rPr>
              <w:t>8个</w:t>
            </w:r>
            <w:proofErr w:type="gramStart"/>
            <w:r w:rsidRPr="00E42034">
              <w:rPr>
                <w:rFonts w:ascii="宋体" w:hAnsi="宋体" w:hint="eastAsia"/>
                <w:sz w:val="22"/>
                <w:szCs w:val="22"/>
              </w:rPr>
              <w:t>千兆光口</w:t>
            </w:r>
            <w:proofErr w:type="gramEnd"/>
            <w:r w:rsidRPr="00E42034">
              <w:rPr>
                <w:rFonts w:ascii="宋体" w:hAnsi="宋体" w:hint="eastAsia"/>
                <w:sz w:val="22"/>
                <w:szCs w:val="22"/>
              </w:rPr>
              <w:t>和16个</w:t>
            </w:r>
            <w:proofErr w:type="gramStart"/>
            <w:r w:rsidRPr="00E42034">
              <w:rPr>
                <w:rFonts w:ascii="宋体" w:hAnsi="宋体" w:hint="eastAsia"/>
                <w:sz w:val="22"/>
                <w:szCs w:val="22"/>
              </w:rPr>
              <w:t>千兆电口</w:t>
            </w:r>
            <w:proofErr w:type="gramEnd"/>
            <w:r w:rsidRPr="00E42034">
              <w:rPr>
                <w:rFonts w:ascii="宋体" w:hAnsi="宋体" w:hint="eastAsia"/>
                <w:sz w:val="22"/>
                <w:szCs w:val="22"/>
              </w:rPr>
              <w:t>；为保证系统可靠性，要求配置双交流电源。为便于后续扩展，设备至少具有2个扩展插卡；为满足后续审计需求，要求设备硬盘可扩展500G。</w:t>
            </w:r>
          </w:p>
        </w:tc>
      </w:tr>
      <w:tr w:rsidR="00643D61" w:rsidRPr="00E42034" w:rsidTr="00690060">
        <w:trPr>
          <w:trHeight w:val="315"/>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产品性能</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最大并发连接数≥400万</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IPSecVPN并发连接数≥2000</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每秒新建连接数≥50K</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整机大包吞吐量≥2.5bps</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整机混合包吞吐量≥2G</w:t>
            </w:r>
          </w:p>
        </w:tc>
      </w:tr>
      <w:tr w:rsidR="00643D61" w:rsidRPr="00E42034" w:rsidTr="00690060">
        <w:trPr>
          <w:trHeight w:val="529"/>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lastRenderedPageBreak/>
              <w:t>可靠性要求</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支持VRRP的链路备份</w:t>
            </w:r>
          </w:p>
          <w:p w:rsidR="00643D61" w:rsidRPr="00E42034" w:rsidRDefault="00643D61" w:rsidP="00690060">
            <w:pPr>
              <w:ind w:rightChars="175" w:right="368" w:firstLineChars="150" w:firstLine="330"/>
              <w:rPr>
                <w:sz w:val="22"/>
                <w:szCs w:val="22"/>
              </w:rPr>
            </w:pPr>
            <w:r w:rsidRPr="00E42034">
              <w:rPr>
                <w:rFonts w:hint="eastAsia"/>
                <w:sz w:val="22"/>
                <w:szCs w:val="22"/>
              </w:rPr>
              <w:t>支持双机堆叠虚拟化</w:t>
            </w:r>
            <w:r w:rsidRPr="00E42034">
              <w:rPr>
                <w:sz w:val="22"/>
                <w:szCs w:val="22"/>
              </w:rPr>
              <w:t>集群</w:t>
            </w:r>
            <w:r w:rsidRPr="00E42034">
              <w:rPr>
                <w:rFonts w:hint="eastAsia"/>
                <w:sz w:val="22"/>
                <w:szCs w:val="22"/>
              </w:rPr>
              <w:t>技术，融合后可统一管理配置并实现负载分担和业务备份，要求提供配置截图及公司盖章；</w:t>
            </w:r>
          </w:p>
          <w:p w:rsidR="00643D61" w:rsidRPr="00E42034" w:rsidRDefault="00643D61" w:rsidP="00690060">
            <w:pPr>
              <w:ind w:rightChars="175" w:right="368" w:firstLineChars="150" w:firstLine="330"/>
              <w:rPr>
                <w:rFonts w:ascii="宋体" w:hAnsi="宋体"/>
                <w:sz w:val="22"/>
                <w:szCs w:val="22"/>
              </w:rPr>
            </w:pPr>
            <w:r w:rsidRPr="00E42034">
              <w:rPr>
                <w:rFonts w:ascii="新宋体" w:eastAsia="新宋体" w:hAnsi="新宋体" w:cs="Arial" w:hint="eastAsia"/>
                <w:sz w:val="22"/>
                <w:szCs w:val="22"/>
              </w:rPr>
              <w:t>支持IPSecVPN的IKE状态同步</w:t>
            </w:r>
          </w:p>
        </w:tc>
      </w:tr>
      <w:tr w:rsidR="00643D61" w:rsidRPr="00E42034" w:rsidTr="00690060">
        <w:trPr>
          <w:trHeight w:val="211"/>
        </w:trPr>
        <w:tc>
          <w:tcPr>
            <w:tcW w:w="2060" w:type="dxa"/>
            <w:vMerge w:val="restart"/>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基本功能</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ascii="宋体" w:hAnsi="宋体" w:hint="eastAsia"/>
                <w:sz w:val="22"/>
                <w:szCs w:val="22"/>
              </w:rPr>
              <w:t>支持安全区域管理，可基于接口、</w:t>
            </w:r>
            <w:r w:rsidRPr="00E42034">
              <w:rPr>
                <w:rFonts w:ascii="宋体" w:hAnsi="宋体"/>
                <w:sz w:val="22"/>
                <w:szCs w:val="22"/>
              </w:rPr>
              <w:t>VLAN</w:t>
            </w:r>
            <w:r w:rsidRPr="00E42034">
              <w:rPr>
                <w:rFonts w:ascii="宋体" w:hAnsi="宋体" w:hint="eastAsia"/>
                <w:sz w:val="22"/>
                <w:szCs w:val="22"/>
              </w:rPr>
              <w:t>划分安全区域</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sz w:val="22"/>
                <w:szCs w:val="22"/>
              </w:rPr>
              <w:t>ASPF</w:t>
            </w:r>
            <w:r w:rsidRPr="00E42034">
              <w:rPr>
                <w:rFonts w:ascii="宋体" w:hAnsi="宋体" w:hint="eastAsia"/>
                <w:sz w:val="22"/>
                <w:szCs w:val="22"/>
              </w:rPr>
              <w:t>状态检查</w:t>
            </w:r>
          </w:p>
        </w:tc>
      </w:tr>
      <w:tr w:rsidR="00643D61" w:rsidRPr="00E42034" w:rsidTr="00690060">
        <w:trPr>
          <w:trHeight w:val="521"/>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hint="eastAsia"/>
                <w:sz w:val="22"/>
                <w:szCs w:val="22"/>
              </w:rPr>
              <w:t>支持</w:t>
            </w:r>
            <w:r w:rsidRPr="00E42034">
              <w:rPr>
                <w:rFonts w:ascii="宋体" w:hAnsi="宋体"/>
                <w:sz w:val="22"/>
                <w:szCs w:val="22"/>
              </w:rPr>
              <w:t>FTP</w:t>
            </w:r>
            <w:r w:rsidRPr="00E42034">
              <w:rPr>
                <w:rFonts w:ascii="宋体" w:hAnsi="宋体" w:hint="eastAsia"/>
                <w:sz w:val="22"/>
                <w:szCs w:val="22"/>
              </w:rPr>
              <w:t>、</w:t>
            </w:r>
            <w:r w:rsidRPr="00E42034">
              <w:rPr>
                <w:rFonts w:ascii="宋体" w:hAnsi="宋体"/>
                <w:sz w:val="22"/>
                <w:szCs w:val="22"/>
              </w:rPr>
              <w:t>HTTP</w:t>
            </w:r>
            <w:r w:rsidRPr="00E42034">
              <w:rPr>
                <w:rFonts w:ascii="宋体" w:hAnsi="宋体" w:hint="eastAsia"/>
                <w:sz w:val="22"/>
                <w:szCs w:val="22"/>
              </w:rPr>
              <w:t>、</w:t>
            </w:r>
            <w:r w:rsidRPr="00E42034">
              <w:rPr>
                <w:rFonts w:ascii="宋体" w:hAnsi="宋体"/>
                <w:sz w:val="22"/>
                <w:szCs w:val="22"/>
              </w:rPr>
              <w:t>SMTP</w:t>
            </w:r>
            <w:r w:rsidRPr="00E42034">
              <w:rPr>
                <w:rFonts w:ascii="宋体" w:hAnsi="宋体" w:hint="eastAsia"/>
                <w:sz w:val="22"/>
                <w:szCs w:val="22"/>
              </w:rPr>
              <w:t>、</w:t>
            </w:r>
            <w:r w:rsidRPr="00E42034">
              <w:rPr>
                <w:rFonts w:ascii="宋体" w:hAnsi="宋体"/>
                <w:sz w:val="22"/>
                <w:szCs w:val="22"/>
              </w:rPr>
              <w:t>RTSP</w:t>
            </w:r>
            <w:r w:rsidRPr="00E42034">
              <w:rPr>
                <w:rFonts w:ascii="宋体" w:hAnsi="宋体" w:hint="eastAsia"/>
                <w:sz w:val="22"/>
                <w:szCs w:val="22"/>
              </w:rPr>
              <w:t>、</w:t>
            </w:r>
            <w:r w:rsidRPr="00E42034">
              <w:rPr>
                <w:rFonts w:ascii="宋体" w:hAnsi="宋体"/>
                <w:sz w:val="22"/>
                <w:szCs w:val="22"/>
              </w:rPr>
              <w:t>H323</w:t>
            </w:r>
            <w:r w:rsidRPr="00E42034">
              <w:rPr>
                <w:rFonts w:ascii="宋体" w:hAnsi="宋体" w:hint="eastAsia"/>
                <w:sz w:val="22"/>
                <w:szCs w:val="22"/>
              </w:rPr>
              <w:t>协议簇的状态报文过滤，支持时间段安全策略设置。</w:t>
            </w:r>
          </w:p>
        </w:tc>
      </w:tr>
      <w:tr w:rsidR="00643D61" w:rsidRPr="00E42034" w:rsidTr="00690060">
        <w:trPr>
          <w:trHeight w:val="521"/>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hint="eastAsia"/>
                <w:sz w:val="22"/>
                <w:szCs w:val="22"/>
              </w:rPr>
              <w:t>支持基于用于、应用的多维安全策略配置，并提供一体化安全策略配置模板（单条策略融合</w:t>
            </w:r>
            <w:r w:rsidRPr="00E42034">
              <w:rPr>
                <w:rFonts w:hint="eastAsia"/>
                <w:sz w:val="22"/>
                <w:szCs w:val="22"/>
              </w:rPr>
              <w:t>IPS</w:t>
            </w:r>
            <w:r w:rsidRPr="00E42034">
              <w:rPr>
                <w:rFonts w:hint="eastAsia"/>
                <w:sz w:val="22"/>
                <w:szCs w:val="22"/>
              </w:rPr>
              <w:t>、</w:t>
            </w:r>
            <w:r w:rsidRPr="00E42034">
              <w:rPr>
                <w:rFonts w:hint="eastAsia"/>
                <w:sz w:val="22"/>
                <w:szCs w:val="22"/>
              </w:rPr>
              <w:t>AV</w:t>
            </w:r>
            <w:r w:rsidRPr="00E42034">
              <w:rPr>
                <w:rFonts w:hint="eastAsia"/>
                <w:sz w:val="22"/>
                <w:szCs w:val="22"/>
              </w:rPr>
              <w:t>、</w:t>
            </w:r>
            <w:r w:rsidRPr="00E42034">
              <w:rPr>
                <w:rFonts w:hint="eastAsia"/>
                <w:sz w:val="22"/>
                <w:szCs w:val="22"/>
              </w:rPr>
              <w:t>ACG</w:t>
            </w:r>
            <w:r w:rsidRPr="00E42034">
              <w:rPr>
                <w:rFonts w:hint="eastAsia"/>
                <w:sz w:val="22"/>
                <w:szCs w:val="22"/>
              </w:rPr>
              <w:t>等多业务）。</w:t>
            </w:r>
          </w:p>
        </w:tc>
      </w:tr>
      <w:tr w:rsidR="00643D61" w:rsidRPr="00E42034" w:rsidTr="00690060">
        <w:trPr>
          <w:trHeight w:val="521"/>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hint="eastAsia"/>
                <w:sz w:val="22"/>
                <w:szCs w:val="22"/>
              </w:rPr>
              <w:t>支持智能安全策略功能（</w:t>
            </w:r>
            <w:r w:rsidRPr="00E42034">
              <w:rPr>
                <w:rFonts w:hint="eastAsia"/>
                <w:sz w:val="22"/>
                <w:szCs w:val="22"/>
              </w:rPr>
              <w:t>iPolicy</w:t>
            </w:r>
            <w:r w:rsidRPr="00E42034">
              <w:rPr>
                <w:rFonts w:hint="eastAsia"/>
                <w:sz w:val="22"/>
                <w:szCs w:val="22"/>
              </w:rPr>
              <w:t>），实现策略冗余检测、策略匹配优化建议、整网安全策略自动生成及推荐。</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hint="eastAsia"/>
                <w:sz w:val="22"/>
                <w:szCs w:val="22"/>
              </w:rPr>
              <w:t>支持基于</w:t>
            </w:r>
            <w:r w:rsidRPr="00E42034">
              <w:rPr>
                <w:rFonts w:hint="eastAsia"/>
                <w:sz w:val="22"/>
                <w:szCs w:val="22"/>
              </w:rPr>
              <w:t>CPU</w:t>
            </w:r>
            <w:r w:rsidRPr="00E42034">
              <w:rPr>
                <w:rFonts w:hint="eastAsia"/>
                <w:sz w:val="22"/>
                <w:szCs w:val="22"/>
              </w:rPr>
              <w:t>、内存等硬件划分资源的完全虚拟化</w:t>
            </w:r>
            <w:r w:rsidRPr="00E42034">
              <w:rPr>
                <w:rFonts w:hint="eastAsia"/>
                <w:sz w:val="22"/>
                <w:szCs w:val="22"/>
              </w:rPr>
              <w:t>SOP,</w:t>
            </w:r>
            <w:r w:rsidRPr="00E42034">
              <w:rPr>
                <w:rFonts w:hint="eastAsia"/>
                <w:sz w:val="22"/>
                <w:szCs w:val="22"/>
              </w:rPr>
              <w:t>可分配吞吐量、新建、并发，虚拟防火墙数量≥</w:t>
            </w:r>
            <w:r w:rsidRPr="00E42034">
              <w:rPr>
                <w:rFonts w:hint="eastAsia"/>
                <w:sz w:val="22"/>
                <w:szCs w:val="22"/>
              </w:rPr>
              <w:t>16</w:t>
            </w:r>
            <w:r w:rsidRPr="00E42034">
              <w:rPr>
                <w:rFonts w:hint="eastAsia"/>
                <w:sz w:val="22"/>
                <w:szCs w:val="22"/>
              </w:rPr>
              <w:t>个。</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rFonts w:ascii="宋体" w:hAnsi="宋体"/>
                <w:sz w:val="22"/>
                <w:szCs w:val="22"/>
              </w:rPr>
            </w:pPr>
            <w:r w:rsidRPr="00E42034">
              <w:rPr>
                <w:rFonts w:ascii="宋体" w:hAnsi="宋体" w:hint="eastAsia"/>
                <w:sz w:val="22"/>
                <w:szCs w:val="22"/>
              </w:rPr>
              <w:t>免费支持高性能IPSec、L2TP、GREVPN功能</w:t>
            </w:r>
          </w:p>
          <w:p w:rsidR="00643D61" w:rsidRPr="00E42034" w:rsidRDefault="00643D61" w:rsidP="00690060">
            <w:pPr>
              <w:ind w:rightChars="175" w:right="368" w:firstLineChars="150" w:firstLine="330"/>
              <w:rPr>
                <w:rFonts w:ascii="宋体" w:hAnsi="宋体"/>
                <w:sz w:val="22"/>
                <w:szCs w:val="22"/>
              </w:rPr>
            </w:pPr>
            <w:r w:rsidRPr="00E42034">
              <w:rPr>
                <w:rFonts w:ascii="宋体" w:hAnsi="宋体" w:hint="eastAsia"/>
                <w:sz w:val="22"/>
                <w:szCs w:val="22"/>
              </w:rPr>
              <w:t>能够实现与L2TPoverIPSec与安卓、ISO系统自带VPN组件对接</w:t>
            </w:r>
          </w:p>
          <w:p w:rsidR="00643D61" w:rsidRPr="00E42034" w:rsidRDefault="00643D61" w:rsidP="00690060">
            <w:pPr>
              <w:ind w:rightChars="175" w:right="368" w:firstLineChars="150" w:firstLine="330"/>
              <w:rPr>
                <w:sz w:val="22"/>
                <w:szCs w:val="22"/>
              </w:rPr>
            </w:pPr>
            <w:r w:rsidRPr="00E42034">
              <w:rPr>
                <w:rFonts w:hint="eastAsia"/>
                <w:sz w:val="22"/>
                <w:szCs w:val="22"/>
              </w:rPr>
              <w:t>支持高性能</w:t>
            </w:r>
            <w:r w:rsidRPr="00E42034">
              <w:rPr>
                <w:rFonts w:hint="eastAsia"/>
                <w:sz w:val="22"/>
                <w:szCs w:val="22"/>
              </w:rPr>
              <w:t>SSLVPN</w:t>
            </w:r>
            <w:r w:rsidRPr="00E42034">
              <w:rPr>
                <w:rFonts w:hint="eastAsia"/>
                <w:sz w:val="22"/>
                <w:szCs w:val="22"/>
              </w:rPr>
              <w:t>功能</w:t>
            </w:r>
          </w:p>
          <w:p w:rsidR="00643D61" w:rsidRPr="00E42034" w:rsidRDefault="00643D61" w:rsidP="00690060">
            <w:pPr>
              <w:ind w:rightChars="175" w:right="368" w:firstLineChars="150" w:firstLine="330"/>
              <w:rPr>
                <w:rFonts w:ascii="宋体" w:hAnsi="宋体"/>
                <w:sz w:val="22"/>
                <w:szCs w:val="22"/>
              </w:rPr>
            </w:pPr>
            <w:r w:rsidRPr="00E42034">
              <w:rPr>
                <w:rFonts w:hint="eastAsia"/>
                <w:sz w:val="22"/>
                <w:szCs w:val="22"/>
              </w:rPr>
              <w:t>提供客户端与安卓、</w:t>
            </w:r>
            <w:r w:rsidRPr="00E42034">
              <w:rPr>
                <w:rFonts w:hint="eastAsia"/>
                <w:sz w:val="22"/>
                <w:szCs w:val="22"/>
              </w:rPr>
              <w:t>IOS</w:t>
            </w:r>
            <w:r w:rsidRPr="00E42034">
              <w:rPr>
                <w:rFonts w:hint="eastAsia"/>
                <w:sz w:val="22"/>
                <w:szCs w:val="22"/>
              </w:rPr>
              <w:t>、</w:t>
            </w:r>
            <w:r w:rsidRPr="00E42034">
              <w:rPr>
                <w:rFonts w:hint="eastAsia"/>
                <w:sz w:val="22"/>
                <w:szCs w:val="22"/>
              </w:rPr>
              <w:t>Windows</w:t>
            </w:r>
            <w:r w:rsidRPr="00E42034">
              <w:rPr>
                <w:rFonts w:hint="eastAsia"/>
                <w:sz w:val="22"/>
                <w:szCs w:val="22"/>
              </w:rPr>
              <w:t>、</w:t>
            </w:r>
            <w:r w:rsidRPr="00E42034">
              <w:rPr>
                <w:rFonts w:hint="eastAsia"/>
                <w:sz w:val="22"/>
                <w:szCs w:val="22"/>
              </w:rPr>
              <w:t>Linux</w:t>
            </w:r>
            <w:r w:rsidRPr="00E42034">
              <w:rPr>
                <w:rFonts w:hint="eastAsia"/>
                <w:sz w:val="22"/>
                <w:szCs w:val="22"/>
              </w:rPr>
              <w:t>、</w:t>
            </w:r>
            <w:r w:rsidRPr="00E42034">
              <w:rPr>
                <w:rFonts w:hint="eastAsia"/>
                <w:sz w:val="22"/>
                <w:szCs w:val="22"/>
              </w:rPr>
              <w:t>MAC</w:t>
            </w:r>
            <w:r w:rsidRPr="00E42034">
              <w:rPr>
                <w:rFonts w:hint="eastAsia"/>
                <w:sz w:val="22"/>
                <w:szCs w:val="22"/>
              </w:rPr>
              <w:t>对接，支持</w:t>
            </w:r>
            <w:r w:rsidRPr="00E42034">
              <w:rPr>
                <w:rFonts w:hint="eastAsia"/>
                <w:sz w:val="22"/>
                <w:szCs w:val="22"/>
              </w:rPr>
              <w:t>BYOD</w:t>
            </w:r>
            <w:r w:rsidRPr="00E42034">
              <w:rPr>
                <w:rFonts w:hint="eastAsia"/>
                <w:sz w:val="22"/>
                <w:szCs w:val="22"/>
              </w:rPr>
              <w:t>解决方案</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sz w:val="22"/>
                <w:szCs w:val="22"/>
              </w:rPr>
            </w:pPr>
            <w:r w:rsidRPr="00E42034">
              <w:rPr>
                <w:rFonts w:hint="eastAsia"/>
                <w:sz w:val="22"/>
                <w:szCs w:val="22"/>
              </w:rPr>
              <w:t>支持</w:t>
            </w:r>
            <w:r w:rsidRPr="00E42034">
              <w:rPr>
                <w:rFonts w:hint="eastAsia"/>
                <w:sz w:val="22"/>
                <w:szCs w:val="22"/>
              </w:rPr>
              <w:t>AV</w:t>
            </w:r>
            <w:r w:rsidRPr="00E42034">
              <w:rPr>
                <w:rFonts w:hint="eastAsia"/>
                <w:sz w:val="22"/>
                <w:szCs w:val="22"/>
              </w:rPr>
              <w:t>病毒防护、</w:t>
            </w:r>
            <w:r w:rsidRPr="00E42034">
              <w:rPr>
                <w:rFonts w:hint="eastAsia"/>
                <w:sz w:val="22"/>
                <w:szCs w:val="22"/>
              </w:rPr>
              <w:t>IPS</w:t>
            </w:r>
            <w:r w:rsidRPr="00E42034">
              <w:rPr>
                <w:rFonts w:hint="eastAsia"/>
                <w:sz w:val="22"/>
                <w:szCs w:val="22"/>
              </w:rPr>
              <w:t>深度安全防护功。</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支持应用层防护：入侵防御、带宽管理。</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rFonts w:hint="eastAsia"/>
                <w:sz w:val="22"/>
                <w:szCs w:val="22"/>
              </w:rPr>
              <w:t>URL</w:t>
            </w:r>
            <w:r w:rsidRPr="00E42034">
              <w:rPr>
                <w:rFonts w:hint="eastAsia"/>
                <w:sz w:val="22"/>
                <w:szCs w:val="22"/>
              </w:rPr>
              <w:t>过滤、反垃圾邮件及敏感信息防泄漏功能。</w:t>
            </w:r>
          </w:p>
        </w:tc>
      </w:tr>
      <w:tr w:rsidR="00643D61" w:rsidRPr="00E42034" w:rsidTr="00690060">
        <w:trPr>
          <w:trHeight w:val="270"/>
        </w:trPr>
        <w:tc>
          <w:tcPr>
            <w:tcW w:w="2060" w:type="dxa"/>
            <w:vMerge/>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支持链路负载均衡功能、服务器负责均衡功能。</w:t>
            </w:r>
          </w:p>
        </w:tc>
      </w:tr>
      <w:tr w:rsidR="00643D61" w:rsidRPr="00E42034" w:rsidTr="00690060">
        <w:trPr>
          <w:trHeight w:val="50"/>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hint="eastAsia"/>
                <w:sz w:val="22"/>
                <w:szCs w:val="22"/>
              </w:rPr>
              <w:t>支持</w:t>
            </w:r>
            <w:r w:rsidRPr="00E42034">
              <w:rPr>
                <w:rFonts w:hint="eastAsia"/>
                <w:sz w:val="22"/>
                <w:szCs w:val="22"/>
              </w:rPr>
              <w:t>IPv6</w:t>
            </w:r>
            <w:r w:rsidRPr="00E42034">
              <w:rPr>
                <w:rFonts w:hint="eastAsia"/>
                <w:sz w:val="22"/>
                <w:szCs w:val="22"/>
              </w:rPr>
              <w:t>：</w:t>
            </w:r>
            <w:r w:rsidRPr="00E42034">
              <w:rPr>
                <w:sz w:val="22"/>
                <w:szCs w:val="22"/>
              </w:rPr>
              <w:t>IPV6</w:t>
            </w:r>
            <w:r w:rsidRPr="00E42034">
              <w:rPr>
                <w:rFonts w:hint="eastAsia"/>
                <w:sz w:val="22"/>
                <w:szCs w:val="22"/>
              </w:rPr>
              <w:t>状态防火墙、</w:t>
            </w:r>
            <w:r w:rsidRPr="00E42034">
              <w:rPr>
                <w:sz w:val="22"/>
                <w:szCs w:val="22"/>
              </w:rPr>
              <w:t>IPV6</w:t>
            </w:r>
            <w:r w:rsidRPr="00E42034">
              <w:rPr>
                <w:rFonts w:hint="eastAsia"/>
                <w:sz w:val="22"/>
                <w:szCs w:val="22"/>
              </w:rPr>
              <w:t>动态路由协议、</w:t>
            </w:r>
            <w:r w:rsidRPr="00E42034">
              <w:rPr>
                <w:sz w:val="22"/>
                <w:szCs w:val="22"/>
              </w:rPr>
              <w:t>IPV6</w:t>
            </w:r>
            <w:r w:rsidRPr="00E42034">
              <w:rPr>
                <w:rFonts w:hint="eastAsia"/>
                <w:sz w:val="22"/>
                <w:szCs w:val="22"/>
              </w:rPr>
              <w:t>攻击防范、</w:t>
            </w:r>
            <w:r w:rsidRPr="00E42034">
              <w:rPr>
                <w:sz w:val="22"/>
                <w:szCs w:val="22"/>
              </w:rPr>
              <w:t>IPV6</w:t>
            </w:r>
            <w:r w:rsidRPr="00E42034">
              <w:rPr>
                <w:rFonts w:hint="eastAsia"/>
                <w:sz w:val="22"/>
                <w:szCs w:val="22"/>
              </w:rPr>
              <w:t>虚拟防火墙、</w:t>
            </w:r>
            <w:r w:rsidRPr="00E42034">
              <w:rPr>
                <w:sz w:val="22"/>
                <w:szCs w:val="22"/>
              </w:rPr>
              <w:t>IPV6</w:t>
            </w:r>
            <w:r w:rsidRPr="00E42034">
              <w:rPr>
                <w:rFonts w:hint="eastAsia"/>
                <w:sz w:val="22"/>
                <w:szCs w:val="22"/>
              </w:rPr>
              <w:t>管理、</w:t>
            </w:r>
            <w:r w:rsidRPr="00E42034">
              <w:rPr>
                <w:sz w:val="22"/>
                <w:szCs w:val="22"/>
              </w:rPr>
              <w:t>NAT64\DS-LITE</w:t>
            </w:r>
            <w:r w:rsidRPr="00E42034">
              <w:rPr>
                <w:rFonts w:hint="eastAsia"/>
                <w:sz w:val="22"/>
                <w:szCs w:val="22"/>
              </w:rPr>
              <w:t>等过渡技术。</w:t>
            </w:r>
          </w:p>
        </w:tc>
      </w:tr>
      <w:tr w:rsidR="00643D61" w:rsidRPr="00E42034" w:rsidTr="00690060">
        <w:trPr>
          <w:trHeight w:val="291"/>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宋体" w:hAnsi="宋体" w:cs="Arial"/>
                <w:sz w:val="22"/>
                <w:szCs w:val="22"/>
              </w:rPr>
            </w:pP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支持静态路由、RIPv1/2、OSPF、ISIS、BGP、策略路由等</w:t>
            </w:r>
          </w:p>
        </w:tc>
      </w:tr>
      <w:tr w:rsidR="00643D61" w:rsidRPr="00E42034" w:rsidTr="00690060">
        <w:trPr>
          <w:trHeight w:val="568"/>
        </w:trPr>
        <w:tc>
          <w:tcPr>
            <w:tcW w:w="2060"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widowControl/>
              <w:ind w:rightChars="175" w:right="368" w:firstLineChars="150" w:firstLine="330"/>
              <w:rPr>
                <w:rFonts w:ascii="宋体" w:hAnsi="宋体" w:cs="Arial"/>
                <w:sz w:val="22"/>
                <w:szCs w:val="22"/>
              </w:rPr>
            </w:pPr>
            <w:r w:rsidRPr="00E42034">
              <w:rPr>
                <w:rFonts w:ascii="宋体" w:hAnsi="宋体" w:cs="Arial" w:hint="eastAsia"/>
                <w:sz w:val="22"/>
                <w:szCs w:val="22"/>
              </w:rPr>
              <w:t>智能管理</w:t>
            </w: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支持统一管理软件，可实现全网拓扑管理</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风险地图显示</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攻击溯源功能</w:t>
            </w:r>
          </w:p>
          <w:p w:rsidR="00643D61" w:rsidRPr="00E42034" w:rsidRDefault="00643D61" w:rsidP="00690060">
            <w:pPr>
              <w:ind w:rightChars="175" w:right="368" w:firstLineChars="150" w:firstLine="330"/>
              <w:rPr>
                <w:rFonts w:ascii="宋体" w:hAnsi="宋体" w:cs="Arial"/>
                <w:sz w:val="22"/>
                <w:szCs w:val="22"/>
              </w:rPr>
            </w:pPr>
            <w:r w:rsidRPr="00E42034">
              <w:rPr>
                <w:rFonts w:ascii="新宋体" w:eastAsia="新宋体" w:hAnsi="新宋体" w:cs="Arial" w:hint="eastAsia"/>
                <w:sz w:val="22"/>
                <w:szCs w:val="22"/>
              </w:rPr>
              <w:t>整网流量安全图表可视化，流量基线</w:t>
            </w:r>
          </w:p>
        </w:tc>
      </w:tr>
      <w:tr w:rsidR="00643D61" w:rsidRPr="00E42034" w:rsidTr="00690060">
        <w:trPr>
          <w:trHeight w:val="161"/>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部署模式</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支持路由模式、透明模式和混杂模式</w:t>
            </w:r>
          </w:p>
        </w:tc>
      </w:tr>
      <w:tr w:rsidR="00643D61" w:rsidRPr="00E42034" w:rsidTr="00690060">
        <w:trPr>
          <w:trHeight w:val="390"/>
        </w:trPr>
        <w:tc>
          <w:tcPr>
            <w:tcW w:w="2060"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rFonts w:ascii="新宋体" w:eastAsia="新宋体" w:hAnsi="新宋体" w:cs="Arial"/>
                <w:sz w:val="22"/>
                <w:szCs w:val="22"/>
              </w:rPr>
            </w:pPr>
            <w:r w:rsidRPr="00E42034">
              <w:rPr>
                <w:rFonts w:ascii="宋体" w:hAnsi="宋体" w:cs="Arial" w:hint="eastAsia"/>
                <w:sz w:val="22"/>
                <w:szCs w:val="22"/>
              </w:rPr>
              <w:t>产品认证</w:t>
            </w:r>
          </w:p>
        </w:tc>
        <w:tc>
          <w:tcPr>
            <w:tcW w:w="6695" w:type="dxa"/>
            <w:tcBorders>
              <w:top w:val="single" w:sz="4" w:space="0" w:color="auto"/>
              <w:left w:val="single" w:sz="4" w:space="0" w:color="auto"/>
              <w:bottom w:val="single" w:sz="4" w:space="0" w:color="auto"/>
              <w:right w:val="single" w:sz="4" w:space="0" w:color="auto"/>
            </w:tcBorders>
            <w:vAlign w:val="center"/>
          </w:tcPr>
          <w:p w:rsidR="00643D61" w:rsidRPr="00E42034" w:rsidRDefault="00643D61" w:rsidP="00690060">
            <w:pPr>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符合欧盟绿色环保RoHS认证</w:t>
            </w:r>
          </w:p>
          <w:p w:rsidR="00643D61" w:rsidRPr="00E42034" w:rsidRDefault="00643D61" w:rsidP="00690060">
            <w:pPr>
              <w:widowControl/>
              <w:ind w:rightChars="175" w:right="368" w:firstLineChars="150" w:firstLine="330"/>
              <w:rPr>
                <w:rFonts w:ascii="新宋体" w:eastAsia="新宋体" w:hAnsi="新宋体" w:cs="Arial"/>
                <w:sz w:val="22"/>
                <w:szCs w:val="22"/>
              </w:rPr>
            </w:pPr>
            <w:r w:rsidRPr="00E42034">
              <w:rPr>
                <w:rFonts w:hint="eastAsia"/>
                <w:sz w:val="22"/>
                <w:szCs w:val="22"/>
              </w:rPr>
              <w:t>欧盟强制性要求</w:t>
            </w:r>
            <w:r w:rsidRPr="00E42034">
              <w:rPr>
                <w:rFonts w:ascii="新宋体" w:eastAsia="新宋体" w:hAnsi="新宋体" w:cs="Arial" w:hint="eastAsia"/>
                <w:sz w:val="22"/>
                <w:szCs w:val="22"/>
              </w:rPr>
              <w:t>CE</w:t>
            </w:r>
          </w:p>
          <w:p w:rsidR="00643D61" w:rsidRPr="00E42034" w:rsidRDefault="00643D61" w:rsidP="00690060">
            <w:pPr>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IPv6第二阶段增强型认证金色证书</w:t>
            </w:r>
          </w:p>
          <w:p w:rsidR="00643D61" w:rsidRPr="00E42034" w:rsidRDefault="00643D61" w:rsidP="00690060">
            <w:pPr>
              <w:widowControl/>
              <w:ind w:rightChars="175" w:right="368" w:firstLineChars="150" w:firstLine="330"/>
              <w:rPr>
                <w:rFonts w:cs="宋体"/>
                <w:b/>
                <w:bCs/>
                <w:kern w:val="0"/>
                <w:sz w:val="22"/>
                <w:szCs w:val="22"/>
                <w:lang w:val="fr-FR" w:bidi="hi-IN"/>
              </w:rPr>
            </w:pPr>
            <w:r w:rsidRPr="00E42034">
              <w:rPr>
                <w:rFonts w:cs="宋体" w:hint="eastAsia"/>
                <w:kern w:val="0"/>
                <w:sz w:val="22"/>
                <w:szCs w:val="22"/>
                <w:lang w:val="fr-FR" w:bidi="hi-IN"/>
              </w:rPr>
              <w:t>能提供以上认证的证书</w:t>
            </w:r>
          </w:p>
        </w:tc>
      </w:tr>
      <w:tr w:rsidR="00643D61" w:rsidRPr="00E42034" w:rsidTr="00690060">
        <w:trPr>
          <w:trHeight w:val="103"/>
        </w:trPr>
        <w:tc>
          <w:tcPr>
            <w:tcW w:w="2060"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资质证明</w:t>
            </w:r>
          </w:p>
        </w:tc>
        <w:tc>
          <w:tcPr>
            <w:tcW w:w="6695" w:type="dxa"/>
            <w:tcBorders>
              <w:top w:val="single" w:sz="4" w:space="0" w:color="auto"/>
              <w:left w:val="single" w:sz="4" w:space="0" w:color="auto"/>
              <w:bottom w:val="single" w:sz="4" w:space="0" w:color="auto"/>
              <w:right w:val="single" w:sz="4" w:space="0" w:color="auto"/>
            </w:tcBorders>
            <w:vAlign w:val="center"/>
            <w:hideMark/>
          </w:tcPr>
          <w:p w:rsidR="00643D61" w:rsidRPr="00E42034" w:rsidRDefault="00643D61" w:rsidP="00690060">
            <w:pPr>
              <w:widowControl/>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具有中华人民共和国公安部的《计算机信息系统安全专用产品销售许可证》，能提供有效证书的复印件。</w:t>
            </w:r>
          </w:p>
          <w:p w:rsidR="00643D61" w:rsidRPr="00E42034" w:rsidRDefault="00643D61" w:rsidP="00690060">
            <w:pPr>
              <w:widowControl/>
              <w:ind w:rightChars="175" w:right="368" w:firstLineChars="150" w:firstLine="330"/>
              <w:rPr>
                <w:rFonts w:ascii="新宋体" w:eastAsia="新宋体" w:hAnsi="新宋体" w:cs="Arial"/>
                <w:sz w:val="22"/>
                <w:szCs w:val="22"/>
              </w:rPr>
            </w:pPr>
            <w:r w:rsidRPr="00E42034">
              <w:rPr>
                <w:rFonts w:ascii="新宋体" w:eastAsia="新宋体" w:hAnsi="新宋体" w:cs="Arial" w:hint="eastAsia"/>
                <w:sz w:val="22"/>
                <w:szCs w:val="22"/>
              </w:rPr>
              <w:t>具有中国信息安全认证中心ISCCC颁发的《中国国家信息安全产品认证证书》。</w:t>
            </w:r>
          </w:p>
        </w:tc>
      </w:tr>
    </w:tbl>
    <w:p w:rsidR="00643D61" w:rsidRDefault="00643D61" w:rsidP="00643D61">
      <w:pPr>
        <w:pStyle w:val="3"/>
        <w:numPr>
          <w:ilvl w:val="0"/>
          <w:numId w:val="0"/>
        </w:numPr>
        <w:rPr>
          <w:lang w:eastAsia="zh-CN"/>
        </w:rPr>
      </w:pPr>
      <w:r>
        <w:rPr>
          <w:rFonts w:hint="eastAsia"/>
          <w:lang w:eastAsia="zh-CN"/>
        </w:rPr>
        <w:t xml:space="preserve">3.3 </w:t>
      </w:r>
      <w:r w:rsidRPr="00442F8D">
        <w:rPr>
          <w:rFonts w:hint="eastAsia"/>
          <w:lang w:eastAsia="zh-CN"/>
        </w:rPr>
        <w:t>（综合业务）核心交换机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w:t>
            </w:r>
            <w:r w:rsidRPr="00E42034">
              <w:rPr>
                <w:rFonts w:hint="eastAsia"/>
                <w:sz w:val="22"/>
                <w:szCs w:val="22"/>
              </w:rPr>
              <w:lastRenderedPageBreak/>
              <w:t>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Pr>
                <w:rFonts w:hint="eastAsia"/>
                <w:sz w:val="22"/>
                <w:szCs w:val="22"/>
              </w:rPr>
              <w:lastRenderedPageBreak/>
              <w:t>24</w:t>
            </w:r>
            <w:r w:rsidRPr="006A49CD">
              <w:rPr>
                <w:rFonts w:hint="eastAsia"/>
                <w:sz w:val="22"/>
                <w:szCs w:val="22"/>
              </w:rPr>
              <w:t>个</w:t>
            </w:r>
            <w:r w:rsidRPr="006A49CD">
              <w:rPr>
                <w:rFonts w:hint="eastAsia"/>
                <w:sz w:val="22"/>
                <w:szCs w:val="22"/>
              </w:rPr>
              <w:t>10/100Base-T</w:t>
            </w:r>
            <w:r w:rsidRPr="006A49CD">
              <w:rPr>
                <w:rFonts w:hint="eastAsia"/>
                <w:sz w:val="22"/>
                <w:szCs w:val="22"/>
              </w:rPr>
              <w:t>以太网端口</w:t>
            </w:r>
            <w:r w:rsidRPr="006A49CD">
              <w:rPr>
                <w:rFonts w:hint="eastAsia"/>
                <w:sz w:val="22"/>
                <w:szCs w:val="22"/>
              </w:rPr>
              <w:t>+2</w:t>
            </w:r>
            <w:r w:rsidRPr="006A49CD">
              <w:rPr>
                <w:rFonts w:hint="eastAsia"/>
                <w:sz w:val="22"/>
                <w:szCs w:val="22"/>
              </w:rPr>
              <w:t>个</w:t>
            </w:r>
            <w:r w:rsidRPr="006A49CD">
              <w:rPr>
                <w:rFonts w:hint="eastAsia"/>
                <w:sz w:val="22"/>
                <w:szCs w:val="22"/>
              </w:rPr>
              <w:t>1000 Base-T</w:t>
            </w:r>
            <w:r w:rsidRPr="006A49CD">
              <w:rPr>
                <w:rFonts w:hint="eastAsia"/>
                <w:sz w:val="22"/>
                <w:szCs w:val="22"/>
              </w:rPr>
              <w:t>以太网端口</w:t>
            </w:r>
            <w:r w:rsidRPr="006A49CD">
              <w:rPr>
                <w:rFonts w:hint="eastAsia"/>
                <w:sz w:val="22"/>
                <w:szCs w:val="22"/>
              </w:rPr>
              <w:t>+4</w:t>
            </w:r>
            <w:r w:rsidRPr="006A49CD">
              <w:rPr>
                <w:rFonts w:hint="eastAsia"/>
                <w:sz w:val="22"/>
                <w:szCs w:val="22"/>
              </w:rPr>
              <w:lastRenderedPageBreak/>
              <w:t>个复用的</w:t>
            </w:r>
            <w:r w:rsidRPr="006A49CD">
              <w:rPr>
                <w:rFonts w:hint="eastAsia"/>
                <w:sz w:val="22"/>
                <w:szCs w:val="22"/>
              </w:rPr>
              <w:t>100/1000Base-X SFP</w:t>
            </w:r>
            <w:r w:rsidRPr="006A49CD">
              <w:rPr>
                <w:rFonts w:hint="eastAsia"/>
                <w:sz w:val="22"/>
                <w:szCs w:val="22"/>
              </w:rPr>
              <w:t>端口</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6A49CD">
              <w:rPr>
                <w:rFonts w:hint="eastAsia"/>
                <w:sz w:val="22"/>
                <w:szCs w:val="22"/>
              </w:rPr>
              <w:t>25</w:t>
            </w:r>
            <w:r>
              <w:rPr>
                <w:rFonts w:hint="eastAsia"/>
                <w:sz w:val="22"/>
                <w:szCs w:val="22"/>
              </w:rPr>
              <w:t>0</w:t>
            </w:r>
            <w:r w:rsidRPr="006A49CD">
              <w:rPr>
                <w:rFonts w:hint="eastAsia"/>
                <w:sz w:val="22"/>
                <w:szCs w:val="22"/>
              </w:rPr>
              <w:t>Gbps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130</w:t>
            </w:r>
            <w:r w:rsidRPr="00E42034">
              <w:rPr>
                <w:rFonts w:hint="eastAsia"/>
                <w:sz w:val="22"/>
                <w:szCs w:val="22"/>
              </w:rPr>
              <w:t>Mpps</w:t>
            </w:r>
          </w:p>
        </w:tc>
      </w:tr>
      <w:tr w:rsidR="00643D61" w:rsidRPr="00E42034" w:rsidTr="00690060">
        <w:trPr>
          <w:trHeight w:val="1484"/>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L2</w:t>
            </w:r>
            <w:r w:rsidRPr="00192A8B">
              <w:rPr>
                <w:rFonts w:hint="eastAsia"/>
                <w:sz w:val="22"/>
                <w:szCs w:val="22"/>
              </w:rPr>
              <w:t>（</w:t>
            </w:r>
            <w:r w:rsidRPr="00192A8B">
              <w:rPr>
                <w:rFonts w:hint="eastAsia"/>
                <w:sz w:val="22"/>
                <w:szCs w:val="22"/>
              </w:rPr>
              <w:t>Layer 2</w:t>
            </w:r>
            <w:r w:rsidRPr="00192A8B">
              <w:rPr>
                <w:rFonts w:hint="eastAsia"/>
                <w:sz w:val="22"/>
                <w:szCs w:val="22"/>
              </w:rPr>
              <w:t>）</w:t>
            </w:r>
            <w:r w:rsidRPr="00192A8B">
              <w:rPr>
                <w:rFonts w:hint="eastAsia"/>
                <w:sz w:val="22"/>
                <w:szCs w:val="22"/>
              </w:rPr>
              <w:t>~L4</w:t>
            </w:r>
            <w:r w:rsidRPr="00192A8B">
              <w:rPr>
                <w:rFonts w:hint="eastAsia"/>
                <w:sz w:val="22"/>
                <w:szCs w:val="22"/>
              </w:rPr>
              <w:t>（</w:t>
            </w:r>
            <w:r w:rsidRPr="00192A8B">
              <w:rPr>
                <w:rFonts w:hint="eastAsia"/>
                <w:sz w:val="22"/>
                <w:szCs w:val="22"/>
              </w:rPr>
              <w:t>Layer 4</w:t>
            </w:r>
            <w:r w:rsidRPr="00192A8B">
              <w:rPr>
                <w:rFonts w:hint="eastAsia"/>
                <w:sz w:val="22"/>
                <w:szCs w:val="22"/>
              </w:rPr>
              <w:t>）包过滤功能，提供</w:t>
            </w:r>
            <w:proofErr w:type="gramStart"/>
            <w:r w:rsidRPr="00192A8B">
              <w:rPr>
                <w:rFonts w:hint="eastAsia"/>
                <w:sz w:val="22"/>
                <w:szCs w:val="22"/>
              </w:rPr>
              <w:t>基于源</w:t>
            </w:r>
            <w:proofErr w:type="gramEnd"/>
            <w:r w:rsidRPr="00192A8B">
              <w:rPr>
                <w:rFonts w:hint="eastAsia"/>
                <w:sz w:val="22"/>
                <w:szCs w:val="22"/>
              </w:rPr>
              <w:t>MAC</w:t>
            </w:r>
            <w:r w:rsidRPr="00192A8B">
              <w:rPr>
                <w:rFonts w:hint="eastAsia"/>
                <w:sz w:val="22"/>
                <w:szCs w:val="22"/>
              </w:rPr>
              <w:t>地址、目的</w:t>
            </w:r>
            <w:r w:rsidRPr="00192A8B">
              <w:rPr>
                <w:rFonts w:hint="eastAsia"/>
                <w:sz w:val="22"/>
                <w:szCs w:val="22"/>
              </w:rPr>
              <w:t>MAC</w:t>
            </w:r>
            <w:r w:rsidRPr="00192A8B">
              <w:rPr>
                <w:rFonts w:hint="eastAsia"/>
                <w:sz w:val="22"/>
                <w:szCs w:val="22"/>
              </w:rPr>
              <w:t>地址、源</w:t>
            </w:r>
            <w:r w:rsidRPr="00192A8B">
              <w:rPr>
                <w:rFonts w:hint="eastAsia"/>
                <w:sz w:val="22"/>
                <w:szCs w:val="22"/>
              </w:rPr>
              <w:t>IP(IPv4/IPv6)</w:t>
            </w:r>
            <w:r w:rsidRPr="00192A8B">
              <w:rPr>
                <w:rFonts w:hint="eastAsia"/>
                <w:sz w:val="22"/>
                <w:szCs w:val="22"/>
              </w:rPr>
              <w:t>地址、目的</w:t>
            </w:r>
            <w:r w:rsidRPr="00192A8B">
              <w:rPr>
                <w:rFonts w:hint="eastAsia"/>
                <w:sz w:val="22"/>
                <w:szCs w:val="22"/>
              </w:rPr>
              <w:t>IP(IPv4/IPv6)</w:t>
            </w:r>
            <w:r w:rsidRPr="00192A8B">
              <w:rPr>
                <w:rFonts w:hint="eastAsia"/>
                <w:sz w:val="22"/>
                <w:szCs w:val="22"/>
              </w:rPr>
              <w:t>地址、</w:t>
            </w:r>
            <w:r w:rsidRPr="00192A8B">
              <w:rPr>
                <w:rFonts w:hint="eastAsia"/>
                <w:sz w:val="22"/>
                <w:szCs w:val="22"/>
              </w:rPr>
              <w:t>TCP/UDP</w:t>
            </w:r>
            <w:r w:rsidRPr="00192A8B">
              <w:rPr>
                <w:rFonts w:hint="eastAsia"/>
                <w:sz w:val="22"/>
                <w:szCs w:val="22"/>
              </w:rPr>
              <w:t>端口号、</w:t>
            </w:r>
            <w:r w:rsidRPr="00192A8B">
              <w:rPr>
                <w:rFonts w:hint="eastAsia"/>
                <w:sz w:val="22"/>
                <w:szCs w:val="22"/>
              </w:rPr>
              <w:t>VLAN</w:t>
            </w:r>
            <w:r w:rsidRPr="00192A8B">
              <w:rPr>
                <w:rFonts w:hint="eastAsia"/>
                <w:sz w:val="22"/>
                <w:szCs w:val="22"/>
              </w:rPr>
              <w:t>的流分类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支持时间段（</w:t>
            </w:r>
            <w:r w:rsidRPr="00192A8B">
              <w:rPr>
                <w:rFonts w:hint="eastAsia"/>
                <w:sz w:val="22"/>
                <w:szCs w:val="22"/>
              </w:rPr>
              <w:t>Time Range</w:t>
            </w:r>
            <w:r w:rsidRPr="00192A8B">
              <w:rPr>
                <w:rFonts w:hint="eastAsia"/>
                <w:sz w:val="22"/>
                <w:szCs w:val="22"/>
              </w:rPr>
              <w:t>）</w:t>
            </w:r>
            <w:r w:rsidRPr="00192A8B">
              <w:rPr>
                <w:rFonts w:hint="eastAsia"/>
                <w:sz w:val="22"/>
                <w:szCs w:val="22"/>
              </w:rPr>
              <w:t>ACL</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proofErr w:type="gramStart"/>
            <w:r w:rsidRPr="00192A8B">
              <w:rPr>
                <w:rFonts w:hint="eastAsia"/>
                <w:sz w:val="22"/>
                <w:szCs w:val="22"/>
              </w:rPr>
              <w:t>入方向</w:t>
            </w:r>
            <w:proofErr w:type="gramEnd"/>
            <w:r w:rsidRPr="00192A8B">
              <w:rPr>
                <w:rFonts w:hint="eastAsia"/>
                <w:sz w:val="22"/>
                <w:szCs w:val="22"/>
              </w:rPr>
              <w:t>和出方向的双向</w:t>
            </w:r>
            <w:r w:rsidRPr="00192A8B">
              <w:rPr>
                <w:rFonts w:hint="eastAsia"/>
                <w:sz w:val="22"/>
                <w:szCs w:val="22"/>
              </w:rPr>
              <w:t>ACL</w:t>
            </w:r>
            <w:r w:rsidRPr="00192A8B">
              <w:rPr>
                <w:rFonts w:hint="eastAsia"/>
                <w:sz w:val="22"/>
                <w:szCs w:val="22"/>
              </w:rPr>
              <w:t>策略</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支持基于</w:t>
            </w:r>
            <w:r w:rsidRPr="00192A8B">
              <w:rPr>
                <w:rFonts w:hint="eastAsia"/>
                <w:sz w:val="22"/>
                <w:szCs w:val="22"/>
              </w:rPr>
              <w:t>VLAN</w:t>
            </w:r>
            <w:r w:rsidRPr="00192A8B">
              <w:rPr>
                <w:rFonts w:hint="eastAsia"/>
                <w:sz w:val="22"/>
                <w:szCs w:val="22"/>
              </w:rPr>
              <w:t>下发</w:t>
            </w:r>
            <w:r w:rsidRPr="00192A8B">
              <w:rPr>
                <w:rFonts w:hint="eastAsia"/>
                <w:sz w:val="22"/>
                <w:szCs w:val="22"/>
              </w:rPr>
              <w:t>ACL</w:t>
            </w:r>
          </w:p>
        </w:tc>
      </w:tr>
      <w:tr w:rsidR="00643D61" w:rsidRPr="00E42034" w:rsidTr="00690060">
        <w:trPr>
          <w:trHeight w:val="2968"/>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QOS</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支持对端口接收报文的速率和发送报文的速率进行限制</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支持报文重定向</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CAR</w:t>
            </w:r>
            <w:r w:rsidRPr="00192A8B">
              <w:rPr>
                <w:rFonts w:hint="eastAsia"/>
                <w:sz w:val="22"/>
                <w:szCs w:val="22"/>
              </w:rPr>
              <w:t>（</w:t>
            </w:r>
            <w:r w:rsidRPr="00192A8B">
              <w:rPr>
                <w:rFonts w:hint="eastAsia"/>
                <w:sz w:val="22"/>
                <w:szCs w:val="22"/>
              </w:rPr>
              <w:t>Committed Access Rate</w:t>
            </w:r>
            <w:r w:rsidRPr="00192A8B">
              <w:rPr>
                <w:rFonts w:hint="eastAsia"/>
                <w:sz w:val="22"/>
                <w:szCs w:val="22"/>
              </w:rPr>
              <w:t>）功能</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每个端口支持</w:t>
            </w:r>
            <w:r w:rsidRPr="00192A8B">
              <w:rPr>
                <w:rFonts w:hint="eastAsia"/>
                <w:sz w:val="22"/>
                <w:szCs w:val="22"/>
              </w:rPr>
              <w:t>8</w:t>
            </w:r>
            <w:r w:rsidRPr="00192A8B">
              <w:rPr>
                <w:rFonts w:hint="eastAsia"/>
                <w:sz w:val="22"/>
                <w:szCs w:val="22"/>
              </w:rPr>
              <w:t>个输出队列</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支持灵活的队列调度算法，可以同时基于端口和队列进行设置，支持</w:t>
            </w:r>
            <w:r w:rsidRPr="00192A8B">
              <w:rPr>
                <w:rFonts w:hint="eastAsia"/>
                <w:sz w:val="22"/>
                <w:szCs w:val="22"/>
              </w:rPr>
              <w:t>SP</w:t>
            </w:r>
            <w:r w:rsidRPr="00192A8B">
              <w:rPr>
                <w:rFonts w:hint="eastAsia"/>
                <w:sz w:val="22"/>
                <w:szCs w:val="22"/>
              </w:rPr>
              <w:t>、</w:t>
            </w:r>
            <w:r w:rsidRPr="00192A8B">
              <w:rPr>
                <w:rFonts w:hint="eastAsia"/>
                <w:sz w:val="22"/>
                <w:szCs w:val="22"/>
              </w:rPr>
              <w:t>WRR</w:t>
            </w:r>
            <w:r w:rsidRPr="00192A8B">
              <w:rPr>
                <w:rFonts w:hint="eastAsia"/>
                <w:sz w:val="22"/>
                <w:szCs w:val="22"/>
              </w:rPr>
              <w:t>、</w:t>
            </w:r>
            <w:r w:rsidRPr="00192A8B">
              <w:rPr>
                <w:rFonts w:hint="eastAsia"/>
                <w:sz w:val="22"/>
                <w:szCs w:val="22"/>
              </w:rPr>
              <w:t>SP+WRR</w:t>
            </w:r>
            <w:r w:rsidRPr="00192A8B">
              <w:rPr>
                <w:rFonts w:hint="eastAsia"/>
                <w:sz w:val="22"/>
                <w:szCs w:val="22"/>
              </w:rPr>
              <w:t>三种模式</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支持报文的</w:t>
            </w:r>
            <w:r w:rsidRPr="00192A8B">
              <w:rPr>
                <w:rFonts w:hint="eastAsia"/>
                <w:sz w:val="22"/>
                <w:szCs w:val="22"/>
              </w:rPr>
              <w:t>802.1p</w:t>
            </w:r>
            <w:r w:rsidRPr="00192A8B">
              <w:rPr>
                <w:rFonts w:hint="eastAsia"/>
                <w:sz w:val="22"/>
                <w:szCs w:val="22"/>
              </w:rPr>
              <w:t>和</w:t>
            </w:r>
            <w:r w:rsidRPr="00192A8B">
              <w:rPr>
                <w:rFonts w:hint="eastAsia"/>
                <w:sz w:val="22"/>
                <w:szCs w:val="22"/>
              </w:rPr>
              <w:t>DSCP</w:t>
            </w:r>
            <w:r w:rsidRPr="00192A8B">
              <w:rPr>
                <w:rFonts w:hint="eastAsia"/>
                <w:sz w:val="22"/>
                <w:szCs w:val="22"/>
              </w:rPr>
              <w:t>优先级重新标记</w:t>
            </w:r>
          </w:p>
        </w:tc>
      </w:tr>
      <w:tr w:rsidR="00643D61" w:rsidRPr="00E42034" w:rsidTr="00690060">
        <w:trPr>
          <w:trHeight w:val="2500"/>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Pr>
                <w:rFonts w:hint="eastAsia"/>
                <w:sz w:val="22"/>
                <w:szCs w:val="22"/>
              </w:rPr>
              <w:t>安全</w:t>
            </w:r>
            <w:r w:rsidRPr="00E42034">
              <w:rPr>
                <w:rFonts w:hint="eastAsia"/>
                <w:sz w:val="22"/>
                <w:szCs w:val="22"/>
              </w:rPr>
              <w:t>性</w:t>
            </w:r>
          </w:p>
        </w:tc>
        <w:tc>
          <w:tcPr>
            <w:tcW w:w="6804" w:type="dxa"/>
            <w:tcBorders>
              <w:top w:val="single" w:sz="4" w:space="0" w:color="000000"/>
              <w:left w:val="single" w:sz="4" w:space="0" w:color="000000"/>
              <w:bottom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支持用户分级管理和口令保护</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802.1X</w:t>
            </w:r>
            <w:r w:rsidRPr="00192A8B">
              <w:rPr>
                <w:rFonts w:hint="eastAsia"/>
                <w:sz w:val="22"/>
                <w:szCs w:val="22"/>
              </w:rPr>
              <w:t>认证</w:t>
            </w:r>
            <w:r w:rsidRPr="00192A8B">
              <w:rPr>
                <w:rFonts w:hint="eastAsia"/>
                <w:sz w:val="22"/>
                <w:szCs w:val="22"/>
              </w:rPr>
              <w:t>/</w:t>
            </w:r>
            <w:r w:rsidRPr="00192A8B">
              <w:rPr>
                <w:rFonts w:hint="eastAsia"/>
                <w:sz w:val="22"/>
                <w:szCs w:val="22"/>
              </w:rPr>
              <w:t>集中式</w:t>
            </w:r>
            <w:r w:rsidRPr="00192A8B">
              <w:rPr>
                <w:rFonts w:hint="eastAsia"/>
                <w:sz w:val="22"/>
                <w:szCs w:val="22"/>
              </w:rPr>
              <w:t>MAC</w:t>
            </w:r>
            <w:r w:rsidRPr="00192A8B">
              <w:rPr>
                <w:rFonts w:hint="eastAsia"/>
                <w:sz w:val="22"/>
                <w:szCs w:val="22"/>
              </w:rPr>
              <w:t>地址认证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Guest VLAN</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RADIUS</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SSH 2.0</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支持端口隔离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支持端口安全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PORTAL</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EAD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可支持</w:t>
            </w:r>
            <w:r w:rsidRPr="00192A8B">
              <w:rPr>
                <w:rFonts w:hint="eastAsia"/>
                <w:sz w:val="22"/>
                <w:szCs w:val="22"/>
              </w:rPr>
              <w:t>DHCP Snooping</w:t>
            </w:r>
            <w:r w:rsidRPr="00192A8B">
              <w:rPr>
                <w:rFonts w:hint="eastAsia"/>
                <w:sz w:val="22"/>
                <w:szCs w:val="22"/>
              </w:rPr>
              <w:t>，防止欺骗的</w:t>
            </w:r>
            <w:r w:rsidRPr="00192A8B">
              <w:rPr>
                <w:rFonts w:hint="eastAsia"/>
                <w:sz w:val="22"/>
                <w:szCs w:val="22"/>
              </w:rPr>
              <w:t>DHCP</w:t>
            </w:r>
            <w:r w:rsidRPr="00192A8B">
              <w:rPr>
                <w:rFonts w:hint="eastAsia"/>
                <w:sz w:val="22"/>
                <w:szCs w:val="22"/>
              </w:rPr>
              <w:t>服务器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支持动态</w:t>
            </w:r>
            <w:r w:rsidRPr="00192A8B">
              <w:rPr>
                <w:rFonts w:hint="eastAsia"/>
                <w:sz w:val="22"/>
                <w:szCs w:val="22"/>
              </w:rPr>
              <w:t>ARP</w:t>
            </w:r>
            <w:r w:rsidRPr="00192A8B">
              <w:rPr>
                <w:rFonts w:hint="eastAsia"/>
                <w:sz w:val="22"/>
                <w:szCs w:val="22"/>
              </w:rPr>
              <w:t>检测，防止中间人攻击和</w:t>
            </w:r>
            <w:r w:rsidRPr="00192A8B">
              <w:rPr>
                <w:rFonts w:hint="eastAsia"/>
                <w:sz w:val="22"/>
                <w:szCs w:val="22"/>
              </w:rPr>
              <w:t>ARP</w:t>
            </w:r>
            <w:r w:rsidRPr="00192A8B">
              <w:rPr>
                <w:rFonts w:hint="eastAsia"/>
                <w:sz w:val="22"/>
                <w:szCs w:val="22"/>
              </w:rPr>
              <w:t>拒绝服务</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BPDU guard</w:t>
            </w:r>
            <w:r w:rsidRPr="00192A8B">
              <w:rPr>
                <w:rFonts w:hint="eastAsia"/>
                <w:sz w:val="22"/>
                <w:szCs w:val="22"/>
              </w:rPr>
              <w:t>，</w:t>
            </w:r>
            <w:r w:rsidRPr="00192A8B">
              <w:rPr>
                <w:rFonts w:hint="eastAsia"/>
                <w:sz w:val="22"/>
                <w:szCs w:val="22"/>
              </w:rPr>
              <w:t xml:space="preserve"> Root guard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uRPF(</w:t>
            </w:r>
            <w:r w:rsidRPr="00192A8B">
              <w:rPr>
                <w:rFonts w:hint="eastAsia"/>
                <w:sz w:val="22"/>
                <w:szCs w:val="22"/>
              </w:rPr>
              <w:t>单播反向路径检测</w:t>
            </w:r>
            <w:r w:rsidRPr="00192A8B">
              <w:rPr>
                <w:rFonts w:hint="eastAsia"/>
                <w:sz w:val="22"/>
                <w:szCs w:val="22"/>
              </w:rPr>
              <w:t>)</w:t>
            </w:r>
            <w:r w:rsidRPr="00192A8B">
              <w:rPr>
                <w:rFonts w:hint="eastAsia"/>
                <w:sz w:val="22"/>
                <w:szCs w:val="22"/>
              </w:rPr>
              <w:t>，杜绝</w:t>
            </w:r>
            <w:r w:rsidRPr="00192A8B">
              <w:rPr>
                <w:rFonts w:hint="eastAsia"/>
                <w:sz w:val="22"/>
                <w:szCs w:val="22"/>
              </w:rPr>
              <w:t>IP</w:t>
            </w:r>
            <w:r w:rsidRPr="00192A8B">
              <w:rPr>
                <w:rFonts w:hint="eastAsia"/>
                <w:sz w:val="22"/>
                <w:szCs w:val="22"/>
              </w:rPr>
              <w:t>源地址欺骗，防范病毒和攻击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IP/Port/MAC</w:t>
            </w:r>
            <w:r w:rsidRPr="00192A8B">
              <w:rPr>
                <w:rFonts w:hint="eastAsia"/>
                <w:sz w:val="22"/>
                <w:szCs w:val="22"/>
              </w:rPr>
              <w:t>的绑定功能</w:t>
            </w:r>
          </w:p>
          <w:p w:rsidR="00643D61" w:rsidRPr="00192A8B" w:rsidRDefault="00643D61" w:rsidP="00690060">
            <w:pPr>
              <w:widowControl/>
              <w:ind w:rightChars="175" w:right="368" w:firstLineChars="150" w:firstLine="330"/>
              <w:textAlignment w:val="top"/>
              <w:rPr>
                <w:rFonts w:ascii="微软雅黑" w:eastAsia="微软雅黑" w:hAnsi="微软雅黑"/>
                <w:color w:val="7F7F7F"/>
                <w:szCs w:val="21"/>
              </w:rPr>
            </w:pPr>
            <w:r w:rsidRPr="00192A8B">
              <w:rPr>
                <w:rFonts w:hint="eastAsia"/>
                <w:sz w:val="22"/>
                <w:szCs w:val="22"/>
              </w:rPr>
              <w:t>支持</w:t>
            </w:r>
            <w:r w:rsidRPr="00192A8B">
              <w:rPr>
                <w:rFonts w:hint="eastAsia"/>
                <w:sz w:val="22"/>
                <w:szCs w:val="22"/>
              </w:rPr>
              <w:t>OSPF</w:t>
            </w:r>
            <w:r w:rsidRPr="00192A8B">
              <w:rPr>
                <w:rFonts w:hint="eastAsia"/>
                <w:sz w:val="22"/>
                <w:szCs w:val="22"/>
              </w:rPr>
              <w:t>、</w:t>
            </w:r>
            <w:r w:rsidRPr="00192A8B">
              <w:rPr>
                <w:rFonts w:hint="eastAsia"/>
                <w:sz w:val="22"/>
                <w:szCs w:val="22"/>
              </w:rPr>
              <w:t>RIPv2</w:t>
            </w:r>
            <w:r w:rsidRPr="00192A8B">
              <w:rPr>
                <w:rFonts w:hint="eastAsia"/>
                <w:sz w:val="22"/>
                <w:szCs w:val="22"/>
              </w:rPr>
              <w:t>报文的明文及</w:t>
            </w:r>
            <w:r w:rsidRPr="00192A8B">
              <w:rPr>
                <w:rFonts w:hint="eastAsia"/>
                <w:sz w:val="22"/>
                <w:szCs w:val="22"/>
              </w:rPr>
              <w:t>MD5</w:t>
            </w:r>
            <w:r w:rsidRPr="00192A8B">
              <w:rPr>
                <w:rFonts w:hint="eastAsia"/>
                <w:sz w:val="22"/>
                <w:szCs w:val="22"/>
              </w:rPr>
              <w:t>密文认证。</w:t>
            </w:r>
          </w:p>
        </w:tc>
      </w:tr>
    </w:tbl>
    <w:p w:rsidR="00643D61" w:rsidRDefault="00643D61" w:rsidP="00643D61">
      <w:pPr>
        <w:pStyle w:val="3"/>
        <w:numPr>
          <w:ilvl w:val="0"/>
          <w:numId w:val="0"/>
        </w:numPr>
        <w:rPr>
          <w:lang w:eastAsia="zh-CN"/>
        </w:rPr>
      </w:pPr>
      <w:r>
        <w:rPr>
          <w:rFonts w:hint="eastAsia"/>
          <w:lang w:eastAsia="zh-CN"/>
        </w:rPr>
        <w:t xml:space="preserve">3.4 </w:t>
      </w:r>
      <w:r w:rsidRPr="00442F8D">
        <w:rPr>
          <w:rFonts w:hint="eastAsia"/>
          <w:lang w:eastAsia="zh-CN"/>
        </w:rPr>
        <w:t>（后勤业务）核心交换机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模块化机框式路由交换机，业务槽位数≥</w:t>
            </w:r>
            <w:r w:rsidRPr="00E42034">
              <w:rPr>
                <w:rFonts w:hint="eastAsia"/>
                <w:sz w:val="22"/>
                <w:szCs w:val="22"/>
              </w:rPr>
              <w:t>6</w:t>
            </w:r>
            <w:r w:rsidRPr="00E42034">
              <w:rPr>
                <w:rFonts w:hint="eastAsia"/>
                <w:sz w:val="22"/>
                <w:szCs w:val="22"/>
              </w:rPr>
              <w:t>（不包含主控，电源风扇等槽位）</w:t>
            </w:r>
            <w:r>
              <w:rPr>
                <w:rFonts w:hint="eastAsia"/>
                <w:sz w:val="22"/>
                <w:szCs w:val="22"/>
              </w:rPr>
              <w:t>；配</w:t>
            </w:r>
            <w:r w:rsidRPr="008470C3">
              <w:rPr>
                <w:rFonts w:hint="eastAsia"/>
                <w:sz w:val="22"/>
                <w:szCs w:val="22"/>
              </w:rPr>
              <w:t>48</w:t>
            </w:r>
            <w:r w:rsidRPr="008470C3">
              <w:rPr>
                <w:rFonts w:hint="eastAsia"/>
                <w:sz w:val="22"/>
                <w:szCs w:val="22"/>
              </w:rPr>
              <w:t>端口千兆以太网电接口业务模块</w:t>
            </w:r>
            <w:r>
              <w:rPr>
                <w:rFonts w:hint="eastAsia"/>
                <w:sz w:val="22"/>
                <w:szCs w:val="22"/>
              </w:rPr>
              <w:t>x1</w:t>
            </w:r>
            <w:r>
              <w:rPr>
                <w:rFonts w:hint="eastAsia"/>
                <w:sz w:val="22"/>
                <w:szCs w:val="22"/>
              </w:rPr>
              <w:t>；</w:t>
            </w:r>
            <w:r w:rsidRPr="008470C3">
              <w:rPr>
                <w:rFonts w:hint="eastAsia"/>
                <w:sz w:val="22"/>
                <w:szCs w:val="22"/>
              </w:rPr>
              <w:t>24</w:t>
            </w:r>
            <w:r w:rsidRPr="008470C3">
              <w:rPr>
                <w:rFonts w:hint="eastAsia"/>
                <w:sz w:val="22"/>
                <w:szCs w:val="22"/>
              </w:rPr>
              <w:t>端口千兆</w:t>
            </w:r>
            <w:r w:rsidRPr="008470C3">
              <w:rPr>
                <w:rFonts w:hint="eastAsia"/>
                <w:sz w:val="22"/>
                <w:szCs w:val="22"/>
              </w:rPr>
              <w:t>/</w:t>
            </w:r>
            <w:r w:rsidRPr="008470C3">
              <w:rPr>
                <w:rFonts w:hint="eastAsia"/>
                <w:sz w:val="22"/>
                <w:szCs w:val="22"/>
              </w:rPr>
              <w:t>百兆以太网光接口业务模块</w:t>
            </w:r>
            <w:r>
              <w:rPr>
                <w:rFonts w:hint="eastAsia"/>
                <w:sz w:val="22"/>
                <w:szCs w:val="22"/>
              </w:rPr>
              <w:t>x1</w:t>
            </w:r>
            <w:r>
              <w:rPr>
                <w:rFonts w:hint="eastAsia"/>
                <w:sz w:val="22"/>
                <w:szCs w:val="22"/>
              </w:rPr>
              <w:t>；</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E42034">
              <w:rPr>
                <w:rFonts w:hint="eastAsia"/>
                <w:sz w:val="22"/>
                <w:szCs w:val="22"/>
              </w:rPr>
              <w:t>1</w:t>
            </w:r>
            <w:r>
              <w:rPr>
                <w:rFonts w:hint="eastAsia"/>
                <w:sz w:val="22"/>
                <w:szCs w:val="22"/>
              </w:rPr>
              <w:t>4</w:t>
            </w:r>
            <w:r w:rsidRPr="00E42034">
              <w:rPr>
                <w:rFonts w:hint="eastAsia"/>
                <w:sz w:val="22"/>
                <w:szCs w:val="22"/>
              </w:rPr>
              <w:t>.</w:t>
            </w:r>
            <w:r>
              <w:rPr>
                <w:rFonts w:hint="eastAsia"/>
                <w:sz w:val="22"/>
                <w:szCs w:val="22"/>
              </w:rPr>
              <w:t>99</w:t>
            </w:r>
            <w:r w:rsidRPr="00E42034">
              <w:rPr>
                <w:rFonts w:hint="eastAsia"/>
                <w:sz w:val="22"/>
                <w:szCs w:val="22"/>
              </w:rPr>
              <w:t>Tbps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E42034">
              <w:rPr>
                <w:rFonts w:hint="eastAsia"/>
                <w:sz w:val="22"/>
                <w:szCs w:val="22"/>
              </w:rPr>
              <w:t>2</w:t>
            </w:r>
            <w:r>
              <w:rPr>
                <w:rFonts w:hint="eastAsia"/>
                <w:sz w:val="22"/>
                <w:szCs w:val="22"/>
              </w:rPr>
              <w:t>799</w:t>
            </w:r>
            <w:r w:rsidRPr="00E42034">
              <w:rPr>
                <w:rFonts w:hint="eastAsia"/>
                <w:sz w:val="22"/>
                <w:szCs w:val="22"/>
              </w:rPr>
              <w:t>Mpps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主控引擎冗</w:t>
            </w:r>
            <w:r w:rsidRPr="00E42034">
              <w:rPr>
                <w:rFonts w:hint="eastAsia"/>
                <w:sz w:val="22"/>
                <w:szCs w:val="22"/>
              </w:rPr>
              <w:lastRenderedPageBreak/>
              <w:t>余</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lastRenderedPageBreak/>
              <w:t>支持并配置冗余主控</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电源模块冗余</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电源模块冗余</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关键部件热插拔</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主控、电源、接口模块、风扇等关键部件可热插拔</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链路聚合</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聚合组数≥</w:t>
            </w:r>
            <w:r w:rsidRPr="00E42034">
              <w:rPr>
                <w:rFonts w:hint="eastAsia"/>
                <w:sz w:val="22"/>
                <w:szCs w:val="22"/>
              </w:rPr>
              <w:t>128</w:t>
            </w:r>
            <w:r w:rsidRPr="00E42034">
              <w:rPr>
                <w:rFonts w:hint="eastAsia"/>
                <w:sz w:val="22"/>
                <w:szCs w:val="22"/>
              </w:rPr>
              <w:t>组，每组成员≥</w:t>
            </w:r>
            <w:r w:rsidRPr="00E42034">
              <w:rPr>
                <w:rFonts w:hint="eastAsia"/>
                <w:sz w:val="22"/>
                <w:szCs w:val="22"/>
              </w:rPr>
              <w:t>8</w:t>
            </w:r>
            <w:r w:rsidRPr="00E42034">
              <w:rPr>
                <w:rFonts w:hint="eastAsia"/>
                <w:sz w:val="22"/>
                <w:szCs w:val="22"/>
              </w:rPr>
              <w:t>个</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支持双向</w:t>
            </w:r>
            <w:r w:rsidRPr="00E42034">
              <w:rPr>
                <w:rFonts w:hint="eastAsia"/>
                <w:sz w:val="22"/>
                <w:szCs w:val="22"/>
              </w:rPr>
              <w:t>ACL</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支持端口</w:t>
            </w:r>
            <w:r w:rsidRPr="00E42034">
              <w:rPr>
                <w:rFonts w:hint="eastAsia"/>
                <w:sz w:val="22"/>
                <w:szCs w:val="22"/>
              </w:rPr>
              <w:t>ACL</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VLANACL</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QOS</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每端口支持</w:t>
            </w:r>
            <w:r w:rsidRPr="00E42034">
              <w:rPr>
                <w:rFonts w:hint="eastAsia"/>
                <w:sz w:val="22"/>
                <w:szCs w:val="22"/>
              </w:rPr>
              <w:t>8</w:t>
            </w:r>
            <w:r w:rsidRPr="00E42034">
              <w:rPr>
                <w:rFonts w:hint="eastAsia"/>
                <w:sz w:val="22"/>
                <w:szCs w:val="22"/>
              </w:rPr>
              <w:t>个优先级队列，</w:t>
            </w:r>
            <w:r w:rsidRPr="00E42034">
              <w:rPr>
                <w:rFonts w:hint="eastAsia"/>
                <w:sz w:val="22"/>
                <w:szCs w:val="22"/>
              </w:rPr>
              <w:t>3</w:t>
            </w:r>
            <w:r w:rsidRPr="00E42034">
              <w:rPr>
                <w:rFonts w:hint="eastAsia"/>
                <w:sz w:val="22"/>
                <w:szCs w:val="22"/>
              </w:rPr>
              <w:t>个丢弃优先级，支持</w:t>
            </w:r>
            <w:r w:rsidRPr="00E42034">
              <w:rPr>
                <w:rFonts w:hint="eastAsia"/>
                <w:sz w:val="22"/>
                <w:szCs w:val="22"/>
              </w:rPr>
              <w:t>SP</w:t>
            </w:r>
            <w:r w:rsidRPr="00E42034">
              <w:rPr>
                <w:rFonts w:hint="eastAsia"/>
                <w:sz w:val="22"/>
                <w:szCs w:val="22"/>
              </w:rPr>
              <w:t>、</w:t>
            </w:r>
            <w:r w:rsidRPr="00E42034">
              <w:rPr>
                <w:rFonts w:hint="eastAsia"/>
                <w:sz w:val="22"/>
                <w:szCs w:val="22"/>
              </w:rPr>
              <w:t>WRR</w:t>
            </w:r>
            <w:r w:rsidRPr="00E42034">
              <w:rPr>
                <w:rFonts w:hint="eastAsia"/>
                <w:sz w:val="22"/>
                <w:szCs w:val="22"/>
              </w:rPr>
              <w:t>、</w:t>
            </w:r>
            <w:r w:rsidRPr="00E42034">
              <w:rPr>
                <w:rFonts w:hint="eastAsia"/>
                <w:sz w:val="22"/>
                <w:szCs w:val="22"/>
              </w:rPr>
              <w:t>SP+WRR</w:t>
            </w:r>
            <w:r w:rsidRPr="00E42034">
              <w:rPr>
                <w:rFonts w:hint="eastAsia"/>
                <w:sz w:val="22"/>
                <w:szCs w:val="22"/>
              </w:rPr>
              <w:t>三种队列调度算法</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支持精细化的流量监管，粒度可达</w:t>
            </w:r>
            <w:r w:rsidRPr="00E42034">
              <w:rPr>
                <w:rFonts w:hint="eastAsia"/>
                <w:sz w:val="22"/>
                <w:szCs w:val="22"/>
              </w:rPr>
              <w:t>8K</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支持流量整形</w:t>
            </w:r>
            <w:r w:rsidRPr="00E42034">
              <w:rPr>
                <w:rFonts w:hint="eastAsia"/>
                <w:sz w:val="22"/>
                <w:szCs w:val="22"/>
              </w:rPr>
              <w:t>Shapping</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WRED</w:t>
            </w:r>
            <w:r w:rsidRPr="00E42034">
              <w:rPr>
                <w:rFonts w:hint="eastAsia"/>
                <w:sz w:val="22"/>
                <w:szCs w:val="22"/>
              </w:rPr>
              <w:t>拥塞避免</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802.1p</w:t>
            </w:r>
            <w:r w:rsidRPr="00E42034">
              <w:rPr>
                <w:rFonts w:hint="eastAsia"/>
                <w:sz w:val="22"/>
                <w:szCs w:val="22"/>
              </w:rPr>
              <w:t>、</w:t>
            </w:r>
            <w:r w:rsidRPr="00E42034">
              <w:rPr>
                <w:rFonts w:hint="eastAsia"/>
                <w:sz w:val="22"/>
                <w:szCs w:val="22"/>
              </w:rPr>
              <w:t>TOS</w:t>
            </w:r>
            <w:r w:rsidRPr="00E42034">
              <w:rPr>
                <w:rFonts w:hint="eastAsia"/>
                <w:sz w:val="22"/>
                <w:szCs w:val="22"/>
              </w:rPr>
              <w:t>、</w:t>
            </w:r>
            <w:r w:rsidRPr="00E42034">
              <w:rPr>
                <w:rFonts w:hint="eastAsia"/>
                <w:sz w:val="22"/>
                <w:szCs w:val="22"/>
              </w:rPr>
              <w:t>DSCP</w:t>
            </w:r>
            <w:r w:rsidRPr="00E42034">
              <w:rPr>
                <w:rFonts w:hint="eastAsia"/>
                <w:sz w:val="22"/>
                <w:szCs w:val="22"/>
              </w:rPr>
              <w:t>、</w:t>
            </w:r>
            <w:r w:rsidRPr="00E42034">
              <w:rPr>
                <w:rFonts w:hint="eastAsia"/>
                <w:sz w:val="22"/>
                <w:szCs w:val="22"/>
              </w:rPr>
              <w:t>EXP</w:t>
            </w:r>
            <w:r w:rsidRPr="00E42034">
              <w:rPr>
                <w:rFonts w:hint="eastAsia"/>
                <w:sz w:val="22"/>
                <w:szCs w:val="22"/>
              </w:rPr>
              <w:t>优先级映射</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可靠性</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双引擎快速倒换，主备切换时候板内转发无丢包</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NSF/GRforOSFP/BGP/IS-IS</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支持热补丁功能，可在线进行补丁升级</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BFD</w:t>
            </w:r>
            <w:r w:rsidRPr="00E42034">
              <w:rPr>
                <w:rFonts w:hint="eastAsia"/>
                <w:sz w:val="22"/>
                <w:szCs w:val="22"/>
              </w:rPr>
              <w:t>，</w:t>
            </w:r>
            <w:r w:rsidRPr="00E42034">
              <w:rPr>
                <w:rFonts w:hint="eastAsia"/>
                <w:sz w:val="22"/>
                <w:szCs w:val="22"/>
              </w:rPr>
              <w:t>BFDforVRRP/BGP/IS-IS/OSPF/RSVP/LDP/RIP/</w:t>
            </w:r>
            <w:r w:rsidRPr="00E42034">
              <w:rPr>
                <w:rFonts w:hint="eastAsia"/>
                <w:sz w:val="22"/>
                <w:szCs w:val="22"/>
              </w:rPr>
              <w:t>静态路由</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IPFRR</w:t>
            </w:r>
          </w:p>
        </w:tc>
      </w:tr>
    </w:tbl>
    <w:p w:rsidR="00643D61" w:rsidRDefault="00643D61" w:rsidP="00643D61">
      <w:pPr>
        <w:pStyle w:val="3"/>
        <w:numPr>
          <w:ilvl w:val="0"/>
          <w:numId w:val="0"/>
        </w:numPr>
        <w:rPr>
          <w:lang w:eastAsia="zh-CN"/>
        </w:rPr>
      </w:pPr>
      <w:r>
        <w:rPr>
          <w:rFonts w:hint="eastAsia"/>
          <w:lang w:eastAsia="zh-CN"/>
        </w:rPr>
        <w:t xml:space="preserve">3.5 </w:t>
      </w:r>
      <w:r w:rsidRPr="00442F8D">
        <w:rPr>
          <w:rFonts w:hint="eastAsia"/>
          <w:lang w:eastAsia="zh-CN"/>
        </w:rPr>
        <w:t>（综合业务）核心交换机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Pr>
                <w:rFonts w:hint="eastAsia"/>
                <w:sz w:val="22"/>
                <w:szCs w:val="22"/>
              </w:rPr>
              <w:t>24</w:t>
            </w:r>
            <w:r w:rsidRPr="006A49CD">
              <w:rPr>
                <w:rFonts w:hint="eastAsia"/>
                <w:sz w:val="22"/>
                <w:szCs w:val="22"/>
              </w:rPr>
              <w:t>个</w:t>
            </w:r>
            <w:r w:rsidRPr="006A49CD">
              <w:rPr>
                <w:rFonts w:hint="eastAsia"/>
                <w:sz w:val="22"/>
                <w:szCs w:val="22"/>
              </w:rPr>
              <w:t>10/100Base-T</w:t>
            </w:r>
            <w:r w:rsidRPr="006A49CD">
              <w:rPr>
                <w:rFonts w:hint="eastAsia"/>
                <w:sz w:val="22"/>
                <w:szCs w:val="22"/>
              </w:rPr>
              <w:t>以太网端口</w:t>
            </w:r>
            <w:r w:rsidRPr="006A49CD">
              <w:rPr>
                <w:rFonts w:hint="eastAsia"/>
                <w:sz w:val="22"/>
                <w:szCs w:val="22"/>
              </w:rPr>
              <w:t>+2</w:t>
            </w:r>
            <w:r w:rsidRPr="006A49CD">
              <w:rPr>
                <w:rFonts w:hint="eastAsia"/>
                <w:sz w:val="22"/>
                <w:szCs w:val="22"/>
              </w:rPr>
              <w:t>个</w:t>
            </w:r>
            <w:r w:rsidRPr="006A49CD">
              <w:rPr>
                <w:rFonts w:hint="eastAsia"/>
                <w:sz w:val="22"/>
                <w:szCs w:val="22"/>
              </w:rPr>
              <w:t>1000 Base-T</w:t>
            </w:r>
            <w:r w:rsidRPr="006A49CD">
              <w:rPr>
                <w:rFonts w:hint="eastAsia"/>
                <w:sz w:val="22"/>
                <w:szCs w:val="22"/>
              </w:rPr>
              <w:t>以太网端口</w:t>
            </w:r>
            <w:r w:rsidRPr="006A49CD">
              <w:rPr>
                <w:rFonts w:hint="eastAsia"/>
                <w:sz w:val="22"/>
                <w:szCs w:val="22"/>
              </w:rPr>
              <w:t>+4</w:t>
            </w:r>
            <w:r w:rsidRPr="006A49CD">
              <w:rPr>
                <w:rFonts w:hint="eastAsia"/>
                <w:sz w:val="22"/>
                <w:szCs w:val="22"/>
              </w:rPr>
              <w:t>个复用的</w:t>
            </w:r>
            <w:r w:rsidRPr="006A49CD">
              <w:rPr>
                <w:rFonts w:hint="eastAsia"/>
                <w:sz w:val="22"/>
                <w:szCs w:val="22"/>
              </w:rPr>
              <w:t>100/1000Base-X SFP</w:t>
            </w:r>
            <w:r w:rsidRPr="006A49CD">
              <w:rPr>
                <w:rFonts w:hint="eastAsia"/>
                <w:sz w:val="22"/>
                <w:szCs w:val="22"/>
              </w:rPr>
              <w:t>端口</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6A49CD">
              <w:rPr>
                <w:rFonts w:hint="eastAsia"/>
                <w:sz w:val="22"/>
                <w:szCs w:val="22"/>
              </w:rPr>
              <w:t>25</w:t>
            </w:r>
            <w:r>
              <w:rPr>
                <w:rFonts w:hint="eastAsia"/>
                <w:sz w:val="22"/>
                <w:szCs w:val="22"/>
              </w:rPr>
              <w:t>0</w:t>
            </w:r>
            <w:r w:rsidRPr="006A49CD">
              <w:rPr>
                <w:rFonts w:hint="eastAsia"/>
                <w:sz w:val="22"/>
                <w:szCs w:val="22"/>
              </w:rPr>
              <w:t>Gbps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130</w:t>
            </w:r>
            <w:r w:rsidRPr="00E42034">
              <w:rPr>
                <w:rFonts w:hint="eastAsia"/>
                <w:sz w:val="22"/>
                <w:szCs w:val="22"/>
              </w:rPr>
              <w:t>Mpps</w:t>
            </w:r>
          </w:p>
        </w:tc>
      </w:tr>
      <w:tr w:rsidR="00643D61" w:rsidRPr="00E42034" w:rsidTr="00690060">
        <w:trPr>
          <w:trHeight w:val="1484"/>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L2</w:t>
            </w:r>
            <w:r w:rsidRPr="00192A8B">
              <w:rPr>
                <w:rFonts w:hint="eastAsia"/>
                <w:sz w:val="22"/>
                <w:szCs w:val="22"/>
              </w:rPr>
              <w:t>（</w:t>
            </w:r>
            <w:r w:rsidRPr="00192A8B">
              <w:rPr>
                <w:rFonts w:hint="eastAsia"/>
                <w:sz w:val="22"/>
                <w:szCs w:val="22"/>
              </w:rPr>
              <w:t>Layer 2</w:t>
            </w:r>
            <w:r w:rsidRPr="00192A8B">
              <w:rPr>
                <w:rFonts w:hint="eastAsia"/>
                <w:sz w:val="22"/>
                <w:szCs w:val="22"/>
              </w:rPr>
              <w:t>）</w:t>
            </w:r>
            <w:r w:rsidRPr="00192A8B">
              <w:rPr>
                <w:rFonts w:hint="eastAsia"/>
                <w:sz w:val="22"/>
                <w:szCs w:val="22"/>
              </w:rPr>
              <w:t>~L4</w:t>
            </w:r>
            <w:r w:rsidRPr="00192A8B">
              <w:rPr>
                <w:rFonts w:hint="eastAsia"/>
                <w:sz w:val="22"/>
                <w:szCs w:val="22"/>
              </w:rPr>
              <w:t>（</w:t>
            </w:r>
            <w:r w:rsidRPr="00192A8B">
              <w:rPr>
                <w:rFonts w:hint="eastAsia"/>
                <w:sz w:val="22"/>
                <w:szCs w:val="22"/>
              </w:rPr>
              <w:t>Layer 4</w:t>
            </w:r>
            <w:r w:rsidRPr="00192A8B">
              <w:rPr>
                <w:rFonts w:hint="eastAsia"/>
                <w:sz w:val="22"/>
                <w:szCs w:val="22"/>
              </w:rPr>
              <w:t>）包过滤功能，提供</w:t>
            </w:r>
            <w:proofErr w:type="gramStart"/>
            <w:r w:rsidRPr="00192A8B">
              <w:rPr>
                <w:rFonts w:hint="eastAsia"/>
                <w:sz w:val="22"/>
                <w:szCs w:val="22"/>
              </w:rPr>
              <w:t>基于源</w:t>
            </w:r>
            <w:proofErr w:type="gramEnd"/>
            <w:r w:rsidRPr="00192A8B">
              <w:rPr>
                <w:rFonts w:hint="eastAsia"/>
                <w:sz w:val="22"/>
                <w:szCs w:val="22"/>
              </w:rPr>
              <w:t>MAC</w:t>
            </w:r>
            <w:r w:rsidRPr="00192A8B">
              <w:rPr>
                <w:rFonts w:hint="eastAsia"/>
                <w:sz w:val="22"/>
                <w:szCs w:val="22"/>
              </w:rPr>
              <w:t>地址、目的</w:t>
            </w:r>
            <w:r w:rsidRPr="00192A8B">
              <w:rPr>
                <w:rFonts w:hint="eastAsia"/>
                <w:sz w:val="22"/>
                <w:szCs w:val="22"/>
              </w:rPr>
              <w:t>MAC</w:t>
            </w:r>
            <w:r w:rsidRPr="00192A8B">
              <w:rPr>
                <w:rFonts w:hint="eastAsia"/>
                <w:sz w:val="22"/>
                <w:szCs w:val="22"/>
              </w:rPr>
              <w:t>地址、源</w:t>
            </w:r>
            <w:r w:rsidRPr="00192A8B">
              <w:rPr>
                <w:rFonts w:hint="eastAsia"/>
                <w:sz w:val="22"/>
                <w:szCs w:val="22"/>
              </w:rPr>
              <w:t>IP(IPv4/IPv6)</w:t>
            </w:r>
            <w:r w:rsidRPr="00192A8B">
              <w:rPr>
                <w:rFonts w:hint="eastAsia"/>
                <w:sz w:val="22"/>
                <w:szCs w:val="22"/>
              </w:rPr>
              <w:t>地址、目的</w:t>
            </w:r>
            <w:r w:rsidRPr="00192A8B">
              <w:rPr>
                <w:rFonts w:hint="eastAsia"/>
                <w:sz w:val="22"/>
                <w:szCs w:val="22"/>
              </w:rPr>
              <w:t>IP(IPv4/IPv6)</w:t>
            </w:r>
            <w:r w:rsidRPr="00192A8B">
              <w:rPr>
                <w:rFonts w:hint="eastAsia"/>
                <w:sz w:val="22"/>
                <w:szCs w:val="22"/>
              </w:rPr>
              <w:t>地址、</w:t>
            </w:r>
            <w:r w:rsidRPr="00192A8B">
              <w:rPr>
                <w:rFonts w:hint="eastAsia"/>
                <w:sz w:val="22"/>
                <w:szCs w:val="22"/>
              </w:rPr>
              <w:t>TCP/UDP</w:t>
            </w:r>
            <w:r w:rsidRPr="00192A8B">
              <w:rPr>
                <w:rFonts w:hint="eastAsia"/>
                <w:sz w:val="22"/>
                <w:szCs w:val="22"/>
              </w:rPr>
              <w:t>端口号、</w:t>
            </w:r>
            <w:r w:rsidRPr="00192A8B">
              <w:rPr>
                <w:rFonts w:hint="eastAsia"/>
                <w:sz w:val="22"/>
                <w:szCs w:val="22"/>
              </w:rPr>
              <w:t>VLAN</w:t>
            </w:r>
            <w:r w:rsidRPr="00192A8B">
              <w:rPr>
                <w:rFonts w:hint="eastAsia"/>
                <w:sz w:val="22"/>
                <w:szCs w:val="22"/>
              </w:rPr>
              <w:t>的流分类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支持时间段（</w:t>
            </w:r>
            <w:r w:rsidRPr="00192A8B">
              <w:rPr>
                <w:rFonts w:hint="eastAsia"/>
                <w:sz w:val="22"/>
                <w:szCs w:val="22"/>
              </w:rPr>
              <w:t>Time Range</w:t>
            </w:r>
            <w:r w:rsidRPr="00192A8B">
              <w:rPr>
                <w:rFonts w:hint="eastAsia"/>
                <w:sz w:val="22"/>
                <w:szCs w:val="22"/>
              </w:rPr>
              <w:t>）</w:t>
            </w:r>
            <w:r w:rsidRPr="00192A8B">
              <w:rPr>
                <w:rFonts w:hint="eastAsia"/>
                <w:sz w:val="22"/>
                <w:szCs w:val="22"/>
              </w:rPr>
              <w:t>ACL</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proofErr w:type="gramStart"/>
            <w:r w:rsidRPr="00192A8B">
              <w:rPr>
                <w:rFonts w:hint="eastAsia"/>
                <w:sz w:val="22"/>
                <w:szCs w:val="22"/>
              </w:rPr>
              <w:t>入方向</w:t>
            </w:r>
            <w:proofErr w:type="gramEnd"/>
            <w:r w:rsidRPr="00192A8B">
              <w:rPr>
                <w:rFonts w:hint="eastAsia"/>
                <w:sz w:val="22"/>
                <w:szCs w:val="22"/>
              </w:rPr>
              <w:t>和出方向的双向</w:t>
            </w:r>
            <w:r w:rsidRPr="00192A8B">
              <w:rPr>
                <w:rFonts w:hint="eastAsia"/>
                <w:sz w:val="22"/>
                <w:szCs w:val="22"/>
              </w:rPr>
              <w:t>ACL</w:t>
            </w:r>
            <w:r w:rsidRPr="00192A8B">
              <w:rPr>
                <w:rFonts w:hint="eastAsia"/>
                <w:sz w:val="22"/>
                <w:szCs w:val="22"/>
              </w:rPr>
              <w:t>策略</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支持基于</w:t>
            </w:r>
            <w:r w:rsidRPr="00192A8B">
              <w:rPr>
                <w:rFonts w:hint="eastAsia"/>
                <w:sz w:val="22"/>
                <w:szCs w:val="22"/>
              </w:rPr>
              <w:t>VLAN</w:t>
            </w:r>
            <w:r w:rsidRPr="00192A8B">
              <w:rPr>
                <w:rFonts w:hint="eastAsia"/>
                <w:sz w:val="22"/>
                <w:szCs w:val="22"/>
              </w:rPr>
              <w:t>下发</w:t>
            </w:r>
            <w:r w:rsidRPr="00192A8B">
              <w:rPr>
                <w:rFonts w:hint="eastAsia"/>
                <w:sz w:val="22"/>
                <w:szCs w:val="22"/>
              </w:rPr>
              <w:t>ACL</w:t>
            </w:r>
          </w:p>
        </w:tc>
      </w:tr>
      <w:tr w:rsidR="00643D61" w:rsidRPr="00E42034" w:rsidTr="00690060">
        <w:trPr>
          <w:trHeight w:val="2968"/>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QOS</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支持对端口接收报文的速率和发送报文的速率进行限制</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支持报文重定向</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CAR</w:t>
            </w:r>
            <w:r w:rsidRPr="00192A8B">
              <w:rPr>
                <w:rFonts w:hint="eastAsia"/>
                <w:sz w:val="22"/>
                <w:szCs w:val="22"/>
              </w:rPr>
              <w:t>（</w:t>
            </w:r>
            <w:r w:rsidRPr="00192A8B">
              <w:rPr>
                <w:rFonts w:hint="eastAsia"/>
                <w:sz w:val="22"/>
                <w:szCs w:val="22"/>
              </w:rPr>
              <w:t>Committed Access Rate</w:t>
            </w:r>
            <w:r w:rsidRPr="00192A8B">
              <w:rPr>
                <w:rFonts w:hint="eastAsia"/>
                <w:sz w:val="22"/>
                <w:szCs w:val="22"/>
              </w:rPr>
              <w:t>）功能</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每个端口支持</w:t>
            </w:r>
            <w:r w:rsidRPr="00192A8B">
              <w:rPr>
                <w:rFonts w:hint="eastAsia"/>
                <w:sz w:val="22"/>
                <w:szCs w:val="22"/>
              </w:rPr>
              <w:t>8</w:t>
            </w:r>
            <w:r w:rsidRPr="00192A8B">
              <w:rPr>
                <w:rFonts w:hint="eastAsia"/>
                <w:sz w:val="22"/>
                <w:szCs w:val="22"/>
              </w:rPr>
              <w:t>个输出队列</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支持灵活的队列调度算法，可以同时基于端口和队列进行设置，支持</w:t>
            </w:r>
            <w:r w:rsidRPr="00192A8B">
              <w:rPr>
                <w:rFonts w:hint="eastAsia"/>
                <w:sz w:val="22"/>
                <w:szCs w:val="22"/>
              </w:rPr>
              <w:t>SP</w:t>
            </w:r>
            <w:r w:rsidRPr="00192A8B">
              <w:rPr>
                <w:rFonts w:hint="eastAsia"/>
                <w:sz w:val="22"/>
                <w:szCs w:val="22"/>
              </w:rPr>
              <w:t>、</w:t>
            </w:r>
            <w:r w:rsidRPr="00192A8B">
              <w:rPr>
                <w:rFonts w:hint="eastAsia"/>
                <w:sz w:val="22"/>
                <w:szCs w:val="22"/>
              </w:rPr>
              <w:t>WRR</w:t>
            </w:r>
            <w:r w:rsidRPr="00192A8B">
              <w:rPr>
                <w:rFonts w:hint="eastAsia"/>
                <w:sz w:val="22"/>
                <w:szCs w:val="22"/>
              </w:rPr>
              <w:t>、</w:t>
            </w:r>
            <w:r w:rsidRPr="00192A8B">
              <w:rPr>
                <w:rFonts w:hint="eastAsia"/>
                <w:sz w:val="22"/>
                <w:szCs w:val="22"/>
              </w:rPr>
              <w:t>SP+WRR</w:t>
            </w:r>
            <w:r w:rsidRPr="00192A8B">
              <w:rPr>
                <w:rFonts w:hint="eastAsia"/>
                <w:sz w:val="22"/>
                <w:szCs w:val="22"/>
              </w:rPr>
              <w:t>三种模式</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支持报文的</w:t>
            </w:r>
            <w:r w:rsidRPr="00192A8B">
              <w:rPr>
                <w:rFonts w:hint="eastAsia"/>
                <w:sz w:val="22"/>
                <w:szCs w:val="22"/>
              </w:rPr>
              <w:t>802.1p</w:t>
            </w:r>
            <w:r w:rsidRPr="00192A8B">
              <w:rPr>
                <w:rFonts w:hint="eastAsia"/>
                <w:sz w:val="22"/>
                <w:szCs w:val="22"/>
              </w:rPr>
              <w:t>和</w:t>
            </w:r>
            <w:r w:rsidRPr="00192A8B">
              <w:rPr>
                <w:rFonts w:hint="eastAsia"/>
                <w:sz w:val="22"/>
                <w:szCs w:val="22"/>
              </w:rPr>
              <w:t>DSCP</w:t>
            </w:r>
            <w:r w:rsidRPr="00192A8B">
              <w:rPr>
                <w:rFonts w:hint="eastAsia"/>
                <w:sz w:val="22"/>
                <w:szCs w:val="22"/>
              </w:rPr>
              <w:t>优先级重新标记</w:t>
            </w:r>
          </w:p>
        </w:tc>
      </w:tr>
      <w:tr w:rsidR="00643D61" w:rsidRPr="00E42034" w:rsidTr="00690060">
        <w:trPr>
          <w:trHeight w:val="2500"/>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Pr>
                <w:rFonts w:hint="eastAsia"/>
                <w:sz w:val="22"/>
                <w:szCs w:val="22"/>
              </w:rPr>
              <w:t>安全</w:t>
            </w:r>
            <w:r w:rsidRPr="00E42034">
              <w:rPr>
                <w:rFonts w:hint="eastAsia"/>
                <w:sz w:val="22"/>
                <w:szCs w:val="22"/>
              </w:rPr>
              <w:t>性</w:t>
            </w:r>
          </w:p>
        </w:tc>
        <w:tc>
          <w:tcPr>
            <w:tcW w:w="6804" w:type="dxa"/>
            <w:tcBorders>
              <w:top w:val="single" w:sz="4" w:space="0" w:color="000000"/>
              <w:left w:val="single" w:sz="4" w:space="0" w:color="000000"/>
              <w:bottom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支持用户分级管理和口令保护</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802.1X</w:t>
            </w:r>
            <w:r w:rsidRPr="00192A8B">
              <w:rPr>
                <w:rFonts w:hint="eastAsia"/>
                <w:sz w:val="22"/>
                <w:szCs w:val="22"/>
              </w:rPr>
              <w:t>认证</w:t>
            </w:r>
            <w:r w:rsidRPr="00192A8B">
              <w:rPr>
                <w:rFonts w:hint="eastAsia"/>
                <w:sz w:val="22"/>
                <w:szCs w:val="22"/>
              </w:rPr>
              <w:t>/</w:t>
            </w:r>
            <w:r w:rsidRPr="00192A8B">
              <w:rPr>
                <w:rFonts w:hint="eastAsia"/>
                <w:sz w:val="22"/>
                <w:szCs w:val="22"/>
              </w:rPr>
              <w:t>集中式</w:t>
            </w:r>
            <w:r w:rsidRPr="00192A8B">
              <w:rPr>
                <w:rFonts w:hint="eastAsia"/>
                <w:sz w:val="22"/>
                <w:szCs w:val="22"/>
              </w:rPr>
              <w:t>MAC</w:t>
            </w:r>
            <w:r w:rsidRPr="00192A8B">
              <w:rPr>
                <w:rFonts w:hint="eastAsia"/>
                <w:sz w:val="22"/>
                <w:szCs w:val="22"/>
              </w:rPr>
              <w:t>地址认证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Guest VLAN</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RADIUS</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SSH 2.0</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支持端口隔离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支持端口安全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PORTAL</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EAD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可支持</w:t>
            </w:r>
            <w:r w:rsidRPr="00192A8B">
              <w:rPr>
                <w:rFonts w:hint="eastAsia"/>
                <w:sz w:val="22"/>
                <w:szCs w:val="22"/>
              </w:rPr>
              <w:t>DHCP Snooping</w:t>
            </w:r>
            <w:r w:rsidRPr="00192A8B">
              <w:rPr>
                <w:rFonts w:hint="eastAsia"/>
                <w:sz w:val="22"/>
                <w:szCs w:val="22"/>
              </w:rPr>
              <w:t>，防止欺骗的</w:t>
            </w:r>
            <w:r w:rsidRPr="00192A8B">
              <w:rPr>
                <w:rFonts w:hint="eastAsia"/>
                <w:sz w:val="22"/>
                <w:szCs w:val="22"/>
              </w:rPr>
              <w:t>DHCP</w:t>
            </w:r>
            <w:r w:rsidRPr="00192A8B">
              <w:rPr>
                <w:rFonts w:hint="eastAsia"/>
                <w:sz w:val="22"/>
                <w:szCs w:val="22"/>
              </w:rPr>
              <w:t>服务器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支持动态</w:t>
            </w:r>
            <w:r w:rsidRPr="00192A8B">
              <w:rPr>
                <w:rFonts w:hint="eastAsia"/>
                <w:sz w:val="22"/>
                <w:szCs w:val="22"/>
              </w:rPr>
              <w:t>ARP</w:t>
            </w:r>
            <w:r w:rsidRPr="00192A8B">
              <w:rPr>
                <w:rFonts w:hint="eastAsia"/>
                <w:sz w:val="22"/>
                <w:szCs w:val="22"/>
              </w:rPr>
              <w:t>检测，防止中间人攻击和</w:t>
            </w:r>
            <w:r w:rsidRPr="00192A8B">
              <w:rPr>
                <w:rFonts w:hint="eastAsia"/>
                <w:sz w:val="22"/>
                <w:szCs w:val="22"/>
              </w:rPr>
              <w:t>ARP</w:t>
            </w:r>
            <w:r w:rsidRPr="00192A8B">
              <w:rPr>
                <w:rFonts w:hint="eastAsia"/>
                <w:sz w:val="22"/>
                <w:szCs w:val="22"/>
              </w:rPr>
              <w:t>拒绝服务</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BPDU guard</w:t>
            </w:r>
            <w:r w:rsidRPr="00192A8B">
              <w:rPr>
                <w:rFonts w:hint="eastAsia"/>
                <w:sz w:val="22"/>
                <w:szCs w:val="22"/>
              </w:rPr>
              <w:t>，</w:t>
            </w:r>
            <w:r w:rsidRPr="00192A8B">
              <w:rPr>
                <w:rFonts w:hint="eastAsia"/>
                <w:sz w:val="22"/>
                <w:szCs w:val="22"/>
              </w:rPr>
              <w:t xml:space="preserve"> Root guard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uRPF(</w:t>
            </w:r>
            <w:r w:rsidRPr="00192A8B">
              <w:rPr>
                <w:rFonts w:hint="eastAsia"/>
                <w:sz w:val="22"/>
                <w:szCs w:val="22"/>
              </w:rPr>
              <w:t>单播反向路径检测</w:t>
            </w:r>
            <w:r w:rsidRPr="00192A8B">
              <w:rPr>
                <w:rFonts w:hint="eastAsia"/>
                <w:sz w:val="22"/>
                <w:szCs w:val="22"/>
              </w:rPr>
              <w:t>)</w:t>
            </w:r>
            <w:r w:rsidRPr="00192A8B">
              <w:rPr>
                <w:rFonts w:hint="eastAsia"/>
                <w:sz w:val="22"/>
                <w:szCs w:val="22"/>
              </w:rPr>
              <w:t>，杜绝</w:t>
            </w:r>
            <w:r w:rsidRPr="00192A8B">
              <w:rPr>
                <w:rFonts w:hint="eastAsia"/>
                <w:sz w:val="22"/>
                <w:szCs w:val="22"/>
              </w:rPr>
              <w:t>IP</w:t>
            </w:r>
            <w:r w:rsidRPr="00192A8B">
              <w:rPr>
                <w:rFonts w:hint="eastAsia"/>
                <w:sz w:val="22"/>
                <w:szCs w:val="22"/>
              </w:rPr>
              <w:t>源地址欺骗，防范病毒和攻击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IP/Port/MAC</w:t>
            </w:r>
            <w:r w:rsidRPr="00192A8B">
              <w:rPr>
                <w:rFonts w:hint="eastAsia"/>
                <w:sz w:val="22"/>
                <w:szCs w:val="22"/>
              </w:rPr>
              <w:t>的绑定功能</w:t>
            </w:r>
          </w:p>
          <w:p w:rsidR="00643D61" w:rsidRPr="00192A8B" w:rsidRDefault="00643D61" w:rsidP="00690060">
            <w:pPr>
              <w:widowControl/>
              <w:ind w:rightChars="175" w:right="368" w:firstLineChars="150" w:firstLine="330"/>
              <w:textAlignment w:val="top"/>
              <w:rPr>
                <w:rFonts w:ascii="微软雅黑" w:eastAsia="微软雅黑" w:hAnsi="微软雅黑"/>
                <w:color w:val="7F7F7F"/>
                <w:szCs w:val="21"/>
              </w:rPr>
            </w:pPr>
            <w:r w:rsidRPr="00192A8B">
              <w:rPr>
                <w:rFonts w:hint="eastAsia"/>
                <w:sz w:val="22"/>
                <w:szCs w:val="22"/>
              </w:rPr>
              <w:t>支持</w:t>
            </w:r>
            <w:r w:rsidRPr="00192A8B">
              <w:rPr>
                <w:rFonts w:hint="eastAsia"/>
                <w:sz w:val="22"/>
                <w:szCs w:val="22"/>
              </w:rPr>
              <w:t>OSPF</w:t>
            </w:r>
            <w:r w:rsidRPr="00192A8B">
              <w:rPr>
                <w:rFonts w:hint="eastAsia"/>
                <w:sz w:val="22"/>
                <w:szCs w:val="22"/>
              </w:rPr>
              <w:t>、</w:t>
            </w:r>
            <w:r w:rsidRPr="00192A8B">
              <w:rPr>
                <w:rFonts w:hint="eastAsia"/>
                <w:sz w:val="22"/>
                <w:szCs w:val="22"/>
              </w:rPr>
              <w:t>RIPv2</w:t>
            </w:r>
            <w:r w:rsidRPr="00192A8B">
              <w:rPr>
                <w:rFonts w:hint="eastAsia"/>
                <w:sz w:val="22"/>
                <w:szCs w:val="22"/>
              </w:rPr>
              <w:t>报文的明文及</w:t>
            </w:r>
            <w:r w:rsidRPr="00192A8B">
              <w:rPr>
                <w:rFonts w:hint="eastAsia"/>
                <w:sz w:val="22"/>
                <w:szCs w:val="22"/>
              </w:rPr>
              <w:t>MD5</w:t>
            </w:r>
            <w:r w:rsidRPr="00192A8B">
              <w:rPr>
                <w:rFonts w:hint="eastAsia"/>
                <w:sz w:val="22"/>
                <w:szCs w:val="22"/>
              </w:rPr>
              <w:t>密文认证。</w:t>
            </w:r>
          </w:p>
        </w:tc>
      </w:tr>
    </w:tbl>
    <w:p w:rsidR="00643D61" w:rsidRDefault="00643D61" w:rsidP="00643D61">
      <w:pPr>
        <w:pStyle w:val="3"/>
        <w:numPr>
          <w:ilvl w:val="0"/>
          <w:numId w:val="0"/>
        </w:numPr>
        <w:rPr>
          <w:lang w:eastAsia="zh-CN"/>
        </w:rPr>
      </w:pPr>
      <w:r>
        <w:rPr>
          <w:rFonts w:hint="eastAsia"/>
          <w:lang w:eastAsia="zh-CN"/>
        </w:rPr>
        <w:t xml:space="preserve">3.6 </w:t>
      </w:r>
      <w:r w:rsidRPr="00442F8D">
        <w:rPr>
          <w:rFonts w:hint="eastAsia"/>
          <w:lang w:eastAsia="zh-CN"/>
        </w:rPr>
        <w:t>（后勤业务）核心交换机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模块化机框式路由交换机，业务槽位数≥</w:t>
            </w:r>
            <w:r w:rsidRPr="00E42034">
              <w:rPr>
                <w:rFonts w:hint="eastAsia"/>
                <w:sz w:val="22"/>
                <w:szCs w:val="22"/>
              </w:rPr>
              <w:t>6</w:t>
            </w:r>
            <w:r w:rsidRPr="00E42034">
              <w:rPr>
                <w:rFonts w:hint="eastAsia"/>
                <w:sz w:val="22"/>
                <w:szCs w:val="22"/>
              </w:rPr>
              <w:t>（不包含主控，电源风扇等槽位）</w:t>
            </w:r>
            <w:r>
              <w:rPr>
                <w:rFonts w:hint="eastAsia"/>
                <w:sz w:val="22"/>
                <w:szCs w:val="22"/>
              </w:rPr>
              <w:t>；配</w:t>
            </w:r>
            <w:r w:rsidRPr="008470C3">
              <w:rPr>
                <w:rFonts w:hint="eastAsia"/>
                <w:sz w:val="22"/>
                <w:szCs w:val="22"/>
              </w:rPr>
              <w:t>48</w:t>
            </w:r>
            <w:r w:rsidRPr="008470C3">
              <w:rPr>
                <w:rFonts w:hint="eastAsia"/>
                <w:sz w:val="22"/>
                <w:szCs w:val="22"/>
              </w:rPr>
              <w:t>端口千兆以太网电接口业务模块</w:t>
            </w:r>
            <w:r>
              <w:rPr>
                <w:rFonts w:hint="eastAsia"/>
                <w:sz w:val="22"/>
                <w:szCs w:val="22"/>
              </w:rPr>
              <w:t>x1</w:t>
            </w:r>
            <w:r>
              <w:rPr>
                <w:rFonts w:hint="eastAsia"/>
                <w:sz w:val="22"/>
                <w:szCs w:val="22"/>
              </w:rPr>
              <w:t>；</w:t>
            </w:r>
            <w:r w:rsidRPr="008470C3">
              <w:rPr>
                <w:rFonts w:hint="eastAsia"/>
                <w:sz w:val="22"/>
                <w:szCs w:val="22"/>
              </w:rPr>
              <w:t>24</w:t>
            </w:r>
            <w:r w:rsidRPr="008470C3">
              <w:rPr>
                <w:rFonts w:hint="eastAsia"/>
                <w:sz w:val="22"/>
                <w:szCs w:val="22"/>
              </w:rPr>
              <w:t>端口千兆</w:t>
            </w:r>
            <w:r w:rsidRPr="008470C3">
              <w:rPr>
                <w:rFonts w:hint="eastAsia"/>
                <w:sz w:val="22"/>
                <w:szCs w:val="22"/>
              </w:rPr>
              <w:t>/</w:t>
            </w:r>
            <w:r w:rsidRPr="008470C3">
              <w:rPr>
                <w:rFonts w:hint="eastAsia"/>
                <w:sz w:val="22"/>
                <w:szCs w:val="22"/>
              </w:rPr>
              <w:t>百兆以太网光接口业务模块</w:t>
            </w:r>
            <w:r>
              <w:rPr>
                <w:rFonts w:hint="eastAsia"/>
                <w:sz w:val="22"/>
                <w:szCs w:val="22"/>
              </w:rPr>
              <w:t>x1</w:t>
            </w:r>
            <w:r>
              <w:rPr>
                <w:rFonts w:hint="eastAsia"/>
                <w:sz w:val="22"/>
                <w:szCs w:val="22"/>
              </w:rPr>
              <w:t>；</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E42034">
              <w:rPr>
                <w:rFonts w:hint="eastAsia"/>
                <w:sz w:val="22"/>
                <w:szCs w:val="22"/>
              </w:rPr>
              <w:t>1</w:t>
            </w:r>
            <w:r>
              <w:rPr>
                <w:rFonts w:hint="eastAsia"/>
                <w:sz w:val="22"/>
                <w:szCs w:val="22"/>
              </w:rPr>
              <w:t>4</w:t>
            </w:r>
            <w:r w:rsidRPr="00E42034">
              <w:rPr>
                <w:rFonts w:hint="eastAsia"/>
                <w:sz w:val="22"/>
                <w:szCs w:val="22"/>
              </w:rPr>
              <w:t>.</w:t>
            </w:r>
            <w:r>
              <w:rPr>
                <w:rFonts w:hint="eastAsia"/>
                <w:sz w:val="22"/>
                <w:szCs w:val="22"/>
              </w:rPr>
              <w:t>99</w:t>
            </w:r>
            <w:r w:rsidRPr="00E42034">
              <w:rPr>
                <w:rFonts w:hint="eastAsia"/>
                <w:sz w:val="22"/>
                <w:szCs w:val="22"/>
              </w:rPr>
              <w:t>Tbps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E42034">
              <w:rPr>
                <w:rFonts w:hint="eastAsia"/>
                <w:sz w:val="22"/>
                <w:szCs w:val="22"/>
              </w:rPr>
              <w:t>2</w:t>
            </w:r>
            <w:r>
              <w:rPr>
                <w:rFonts w:hint="eastAsia"/>
                <w:sz w:val="22"/>
                <w:szCs w:val="22"/>
              </w:rPr>
              <w:t>799</w:t>
            </w:r>
            <w:r w:rsidRPr="00E42034">
              <w:rPr>
                <w:rFonts w:hint="eastAsia"/>
                <w:sz w:val="22"/>
                <w:szCs w:val="22"/>
              </w:rPr>
              <w:t>Mpps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主控引擎冗余</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支持并配置冗余主控</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电源模块冗余</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电源模块冗余</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关键部件热插拔</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主控、电源、接口模块、风扇等关键部件可热插拔</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链路聚合</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聚合组数≥</w:t>
            </w:r>
            <w:r w:rsidRPr="00E42034">
              <w:rPr>
                <w:rFonts w:hint="eastAsia"/>
                <w:sz w:val="22"/>
                <w:szCs w:val="22"/>
              </w:rPr>
              <w:t>128</w:t>
            </w:r>
            <w:r w:rsidRPr="00E42034">
              <w:rPr>
                <w:rFonts w:hint="eastAsia"/>
                <w:sz w:val="22"/>
                <w:szCs w:val="22"/>
              </w:rPr>
              <w:t>组，每组成员≥</w:t>
            </w:r>
            <w:r w:rsidRPr="00E42034">
              <w:rPr>
                <w:rFonts w:hint="eastAsia"/>
                <w:sz w:val="22"/>
                <w:szCs w:val="22"/>
              </w:rPr>
              <w:t>8</w:t>
            </w:r>
            <w:r w:rsidRPr="00E42034">
              <w:rPr>
                <w:rFonts w:hint="eastAsia"/>
                <w:sz w:val="22"/>
                <w:szCs w:val="22"/>
              </w:rPr>
              <w:t>个</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支持双向</w:t>
            </w:r>
            <w:r w:rsidRPr="00E42034">
              <w:rPr>
                <w:rFonts w:hint="eastAsia"/>
                <w:sz w:val="22"/>
                <w:szCs w:val="22"/>
              </w:rPr>
              <w:t>ACL</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支持端口</w:t>
            </w:r>
            <w:r w:rsidRPr="00E42034">
              <w:rPr>
                <w:rFonts w:hint="eastAsia"/>
                <w:sz w:val="22"/>
                <w:szCs w:val="22"/>
              </w:rPr>
              <w:t>ACL</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VLANACL</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QOS</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每端口支持</w:t>
            </w:r>
            <w:r w:rsidRPr="00E42034">
              <w:rPr>
                <w:rFonts w:hint="eastAsia"/>
                <w:sz w:val="22"/>
                <w:szCs w:val="22"/>
              </w:rPr>
              <w:t>8</w:t>
            </w:r>
            <w:r w:rsidRPr="00E42034">
              <w:rPr>
                <w:rFonts w:hint="eastAsia"/>
                <w:sz w:val="22"/>
                <w:szCs w:val="22"/>
              </w:rPr>
              <w:t>个优先级队列，</w:t>
            </w:r>
            <w:r w:rsidRPr="00E42034">
              <w:rPr>
                <w:rFonts w:hint="eastAsia"/>
                <w:sz w:val="22"/>
                <w:szCs w:val="22"/>
              </w:rPr>
              <w:t>3</w:t>
            </w:r>
            <w:r w:rsidRPr="00E42034">
              <w:rPr>
                <w:rFonts w:hint="eastAsia"/>
                <w:sz w:val="22"/>
                <w:szCs w:val="22"/>
              </w:rPr>
              <w:t>个丢弃优先级，支持</w:t>
            </w:r>
            <w:r w:rsidRPr="00E42034">
              <w:rPr>
                <w:rFonts w:hint="eastAsia"/>
                <w:sz w:val="22"/>
                <w:szCs w:val="22"/>
              </w:rPr>
              <w:t>SP</w:t>
            </w:r>
            <w:r w:rsidRPr="00E42034">
              <w:rPr>
                <w:rFonts w:hint="eastAsia"/>
                <w:sz w:val="22"/>
                <w:szCs w:val="22"/>
              </w:rPr>
              <w:t>、</w:t>
            </w:r>
            <w:r w:rsidRPr="00E42034">
              <w:rPr>
                <w:rFonts w:hint="eastAsia"/>
                <w:sz w:val="22"/>
                <w:szCs w:val="22"/>
              </w:rPr>
              <w:t>WRR</w:t>
            </w:r>
            <w:r w:rsidRPr="00E42034">
              <w:rPr>
                <w:rFonts w:hint="eastAsia"/>
                <w:sz w:val="22"/>
                <w:szCs w:val="22"/>
              </w:rPr>
              <w:t>、</w:t>
            </w:r>
            <w:r w:rsidRPr="00E42034">
              <w:rPr>
                <w:rFonts w:hint="eastAsia"/>
                <w:sz w:val="22"/>
                <w:szCs w:val="22"/>
              </w:rPr>
              <w:t>SP+WRR</w:t>
            </w:r>
            <w:r w:rsidRPr="00E42034">
              <w:rPr>
                <w:rFonts w:hint="eastAsia"/>
                <w:sz w:val="22"/>
                <w:szCs w:val="22"/>
              </w:rPr>
              <w:t>三种队列调度算法</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支持精细化的流量监管，粒度可达</w:t>
            </w:r>
            <w:r w:rsidRPr="00E42034">
              <w:rPr>
                <w:rFonts w:hint="eastAsia"/>
                <w:sz w:val="22"/>
                <w:szCs w:val="22"/>
              </w:rPr>
              <w:t>8K</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支持流量整形</w:t>
            </w:r>
            <w:r w:rsidRPr="00E42034">
              <w:rPr>
                <w:rFonts w:hint="eastAsia"/>
                <w:sz w:val="22"/>
                <w:szCs w:val="22"/>
              </w:rPr>
              <w:t>Shapping</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WRED</w:t>
            </w:r>
            <w:r w:rsidRPr="00E42034">
              <w:rPr>
                <w:rFonts w:hint="eastAsia"/>
                <w:sz w:val="22"/>
                <w:szCs w:val="22"/>
              </w:rPr>
              <w:t>拥塞避免</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802.1p</w:t>
            </w:r>
            <w:r w:rsidRPr="00E42034">
              <w:rPr>
                <w:rFonts w:hint="eastAsia"/>
                <w:sz w:val="22"/>
                <w:szCs w:val="22"/>
              </w:rPr>
              <w:t>、</w:t>
            </w:r>
            <w:r w:rsidRPr="00E42034">
              <w:rPr>
                <w:rFonts w:hint="eastAsia"/>
                <w:sz w:val="22"/>
                <w:szCs w:val="22"/>
              </w:rPr>
              <w:t>TOS</w:t>
            </w:r>
            <w:r w:rsidRPr="00E42034">
              <w:rPr>
                <w:rFonts w:hint="eastAsia"/>
                <w:sz w:val="22"/>
                <w:szCs w:val="22"/>
              </w:rPr>
              <w:t>、</w:t>
            </w:r>
            <w:r w:rsidRPr="00E42034">
              <w:rPr>
                <w:rFonts w:hint="eastAsia"/>
                <w:sz w:val="22"/>
                <w:szCs w:val="22"/>
              </w:rPr>
              <w:t>DSCP</w:t>
            </w:r>
            <w:r w:rsidRPr="00E42034">
              <w:rPr>
                <w:rFonts w:hint="eastAsia"/>
                <w:sz w:val="22"/>
                <w:szCs w:val="22"/>
              </w:rPr>
              <w:t>、</w:t>
            </w:r>
            <w:r w:rsidRPr="00E42034">
              <w:rPr>
                <w:rFonts w:hint="eastAsia"/>
                <w:sz w:val="22"/>
                <w:szCs w:val="22"/>
              </w:rPr>
              <w:t>EXP</w:t>
            </w:r>
            <w:r w:rsidRPr="00E42034">
              <w:rPr>
                <w:rFonts w:hint="eastAsia"/>
                <w:sz w:val="22"/>
                <w:szCs w:val="22"/>
              </w:rPr>
              <w:t>优先级映射</w:t>
            </w:r>
          </w:p>
        </w:tc>
      </w:tr>
      <w:tr w:rsidR="00643D61" w:rsidRPr="00E42034" w:rsidTr="00690060">
        <w:trPr>
          <w:trHeight w:val="285"/>
        </w:trPr>
        <w:tc>
          <w:tcPr>
            <w:tcW w:w="1970" w:type="dxa"/>
            <w:vMerge w:val="restart"/>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可靠性</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双引擎快速倒换，主备切换时候板内转发无丢包</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NSF/GRforOSFP/BGP/IS-IS</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支持热补丁功能，可在线进行补丁升级</w:t>
            </w:r>
          </w:p>
        </w:tc>
      </w:tr>
      <w:tr w:rsidR="00643D61" w:rsidRPr="00E42034" w:rsidTr="00690060">
        <w:trPr>
          <w:trHeight w:val="285"/>
        </w:trPr>
        <w:tc>
          <w:tcPr>
            <w:tcW w:w="1970" w:type="dxa"/>
            <w:vMerge/>
            <w:tcBorders>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BFD</w:t>
            </w:r>
            <w:r w:rsidRPr="00E42034">
              <w:rPr>
                <w:rFonts w:hint="eastAsia"/>
                <w:sz w:val="22"/>
                <w:szCs w:val="22"/>
              </w:rPr>
              <w:t>，</w:t>
            </w:r>
            <w:r w:rsidRPr="00E42034">
              <w:rPr>
                <w:rFonts w:hint="eastAsia"/>
                <w:sz w:val="22"/>
                <w:szCs w:val="22"/>
              </w:rPr>
              <w:t>BFDforVRRP/BGP/IS-IS/OSPF/RSVP/LDP/RIP/</w:t>
            </w:r>
            <w:r w:rsidRPr="00E42034">
              <w:rPr>
                <w:rFonts w:hint="eastAsia"/>
                <w:sz w:val="22"/>
                <w:szCs w:val="22"/>
              </w:rPr>
              <w:t>静态路由</w:t>
            </w:r>
          </w:p>
        </w:tc>
      </w:tr>
      <w:tr w:rsidR="00643D61" w:rsidRPr="00E42034" w:rsidTr="00690060">
        <w:trPr>
          <w:trHeight w:val="285"/>
        </w:trPr>
        <w:tc>
          <w:tcPr>
            <w:tcW w:w="1970" w:type="dxa"/>
            <w:vMerge/>
            <w:tcBorders>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支持</w:t>
            </w:r>
            <w:r w:rsidRPr="00E42034">
              <w:rPr>
                <w:rFonts w:hint="eastAsia"/>
                <w:sz w:val="22"/>
                <w:szCs w:val="22"/>
              </w:rPr>
              <w:t>IPFRR</w:t>
            </w:r>
          </w:p>
        </w:tc>
      </w:tr>
    </w:tbl>
    <w:p w:rsidR="00643D61" w:rsidRDefault="00643D61" w:rsidP="00643D61">
      <w:pPr>
        <w:pStyle w:val="3"/>
        <w:numPr>
          <w:ilvl w:val="0"/>
          <w:numId w:val="0"/>
        </w:numPr>
        <w:rPr>
          <w:lang w:eastAsia="zh-CN"/>
        </w:rPr>
      </w:pPr>
      <w:r>
        <w:rPr>
          <w:rFonts w:hint="eastAsia"/>
          <w:lang w:eastAsia="zh-CN"/>
        </w:rPr>
        <w:t xml:space="preserve">3.7 </w:t>
      </w:r>
      <w:r w:rsidRPr="00442F8D">
        <w:rPr>
          <w:rFonts w:hint="eastAsia"/>
          <w:lang w:eastAsia="zh-CN"/>
        </w:rPr>
        <w:t>商业网（综合业务）核心交换机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D25562">
              <w:rPr>
                <w:rFonts w:hint="eastAsia"/>
                <w:sz w:val="22"/>
                <w:szCs w:val="22"/>
              </w:rPr>
              <w:t>8</w:t>
            </w:r>
            <w:r w:rsidRPr="00D25562">
              <w:rPr>
                <w:rFonts w:hint="eastAsia"/>
                <w:sz w:val="22"/>
                <w:szCs w:val="22"/>
              </w:rPr>
              <w:t>个</w:t>
            </w:r>
            <w:r w:rsidRPr="00D25562">
              <w:rPr>
                <w:rFonts w:hint="eastAsia"/>
                <w:sz w:val="22"/>
                <w:szCs w:val="22"/>
              </w:rPr>
              <w:t>10/100/1000 Base-T</w:t>
            </w:r>
            <w:r w:rsidRPr="00D25562">
              <w:rPr>
                <w:rFonts w:hint="eastAsia"/>
                <w:sz w:val="22"/>
                <w:szCs w:val="22"/>
              </w:rPr>
              <w:t>以太网端口</w:t>
            </w:r>
            <w:r>
              <w:rPr>
                <w:rFonts w:hint="eastAsia"/>
                <w:sz w:val="22"/>
                <w:szCs w:val="22"/>
              </w:rPr>
              <w:t>，</w:t>
            </w:r>
            <w:r w:rsidRPr="00D25562">
              <w:rPr>
                <w:rFonts w:hint="eastAsia"/>
                <w:sz w:val="22"/>
                <w:szCs w:val="22"/>
              </w:rPr>
              <w:t>24</w:t>
            </w:r>
            <w:r w:rsidRPr="00D25562">
              <w:rPr>
                <w:rFonts w:hint="eastAsia"/>
                <w:sz w:val="22"/>
                <w:szCs w:val="22"/>
              </w:rPr>
              <w:t>个复用的</w:t>
            </w:r>
            <w:r w:rsidRPr="00D25562">
              <w:rPr>
                <w:rFonts w:hint="eastAsia"/>
                <w:sz w:val="22"/>
                <w:szCs w:val="22"/>
              </w:rPr>
              <w:t>100/1000Base-X SFP</w:t>
            </w:r>
            <w:r w:rsidRPr="00D25562">
              <w:rPr>
                <w:rFonts w:hint="eastAsia"/>
                <w:sz w:val="22"/>
                <w:szCs w:val="22"/>
              </w:rPr>
              <w:t>端口</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595</w:t>
            </w:r>
            <w:r w:rsidRPr="006A49CD">
              <w:rPr>
                <w:rFonts w:hint="eastAsia"/>
                <w:sz w:val="22"/>
                <w:szCs w:val="22"/>
              </w:rPr>
              <w:t>Gbps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210</w:t>
            </w:r>
            <w:r w:rsidRPr="00E42034">
              <w:rPr>
                <w:rFonts w:hint="eastAsia"/>
                <w:sz w:val="22"/>
                <w:szCs w:val="22"/>
              </w:rPr>
              <w:t>Mpps</w:t>
            </w:r>
          </w:p>
        </w:tc>
      </w:tr>
      <w:tr w:rsidR="00643D61" w:rsidRPr="00E42034" w:rsidTr="00690060">
        <w:trPr>
          <w:trHeight w:val="1484"/>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L2</w:t>
            </w:r>
            <w:r w:rsidRPr="00192A8B">
              <w:rPr>
                <w:rFonts w:hint="eastAsia"/>
                <w:sz w:val="22"/>
                <w:szCs w:val="22"/>
              </w:rPr>
              <w:t>（</w:t>
            </w:r>
            <w:r w:rsidRPr="00192A8B">
              <w:rPr>
                <w:rFonts w:hint="eastAsia"/>
                <w:sz w:val="22"/>
                <w:szCs w:val="22"/>
              </w:rPr>
              <w:t>Layer 2</w:t>
            </w:r>
            <w:r w:rsidRPr="00192A8B">
              <w:rPr>
                <w:rFonts w:hint="eastAsia"/>
                <w:sz w:val="22"/>
                <w:szCs w:val="22"/>
              </w:rPr>
              <w:t>）</w:t>
            </w:r>
            <w:r w:rsidRPr="00192A8B">
              <w:rPr>
                <w:rFonts w:hint="eastAsia"/>
                <w:sz w:val="22"/>
                <w:szCs w:val="22"/>
              </w:rPr>
              <w:t>~L4</w:t>
            </w:r>
            <w:r w:rsidRPr="00192A8B">
              <w:rPr>
                <w:rFonts w:hint="eastAsia"/>
                <w:sz w:val="22"/>
                <w:szCs w:val="22"/>
              </w:rPr>
              <w:t>（</w:t>
            </w:r>
            <w:r w:rsidRPr="00192A8B">
              <w:rPr>
                <w:rFonts w:hint="eastAsia"/>
                <w:sz w:val="22"/>
                <w:szCs w:val="22"/>
              </w:rPr>
              <w:t>Layer 4</w:t>
            </w:r>
            <w:r w:rsidRPr="00192A8B">
              <w:rPr>
                <w:rFonts w:hint="eastAsia"/>
                <w:sz w:val="22"/>
                <w:szCs w:val="22"/>
              </w:rPr>
              <w:t>）包过滤功能，提供</w:t>
            </w:r>
            <w:proofErr w:type="gramStart"/>
            <w:r w:rsidRPr="00192A8B">
              <w:rPr>
                <w:rFonts w:hint="eastAsia"/>
                <w:sz w:val="22"/>
                <w:szCs w:val="22"/>
              </w:rPr>
              <w:t>基于源</w:t>
            </w:r>
            <w:proofErr w:type="gramEnd"/>
            <w:r w:rsidRPr="00192A8B">
              <w:rPr>
                <w:rFonts w:hint="eastAsia"/>
                <w:sz w:val="22"/>
                <w:szCs w:val="22"/>
              </w:rPr>
              <w:t>MAC</w:t>
            </w:r>
            <w:r w:rsidRPr="00192A8B">
              <w:rPr>
                <w:rFonts w:hint="eastAsia"/>
                <w:sz w:val="22"/>
                <w:szCs w:val="22"/>
              </w:rPr>
              <w:t>地址、目的</w:t>
            </w:r>
            <w:r w:rsidRPr="00192A8B">
              <w:rPr>
                <w:rFonts w:hint="eastAsia"/>
                <w:sz w:val="22"/>
                <w:szCs w:val="22"/>
              </w:rPr>
              <w:t>MAC</w:t>
            </w:r>
            <w:r w:rsidRPr="00192A8B">
              <w:rPr>
                <w:rFonts w:hint="eastAsia"/>
                <w:sz w:val="22"/>
                <w:szCs w:val="22"/>
              </w:rPr>
              <w:t>地址、源</w:t>
            </w:r>
            <w:r w:rsidRPr="00192A8B">
              <w:rPr>
                <w:rFonts w:hint="eastAsia"/>
                <w:sz w:val="22"/>
                <w:szCs w:val="22"/>
              </w:rPr>
              <w:t>IP(IPv4/IPv6)</w:t>
            </w:r>
            <w:r w:rsidRPr="00192A8B">
              <w:rPr>
                <w:rFonts w:hint="eastAsia"/>
                <w:sz w:val="22"/>
                <w:szCs w:val="22"/>
              </w:rPr>
              <w:t>地址、目的</w:t>
            </w:r>
            <w:r w:rsidRPr="00192A8B">
              <w:rPr>
                <w:rFonts w:hint="eastAsia"/>
                <w:sz w:val="22"/>
                <w:szCs w:val="22"/>
              </w:rPr>
              <w:t>IP(IPv4/IPv6)</w:t>
            </w:r>
            <w:r w:rsidRPr="00192A8B">
              <w:rPr>
                <w:rFonts w:hint="eastAsia"/>
                <w:sz w:val="22"/>
                <w:szCs w:val="22"/>
              </w:rPr>
              <w:t>地址、</w:t>
            </w:r>
            <w:r w:rsidRPr="00192A8B">
              <w:rPr>
                <w:rFonts w:hint="eastAsia"/>
                <w:sz w:val="22"/>
                <w:szCs w:val="22"/>
              </w:rPr>
              <w:t>TCP/UDP</w:t>
            </w:r>
            <w:r w:rsidRPr="00192A8B">
              <w:rPr>
                <w:rFonts w:hint="eastAsia"/>
                <w:sz w:val="22"/>
                <w:szCs w:val="22"/>
              </w:rPr>
              <w:t>端口号、</w:t>
            </w:r>
            <w:r w:rsidRPr="00192A8B">
              <w:rPr>
                <w:rFonts w:hint="eastAsia"/>
                <w:sz w:val="22"/>
                <w:szCs w:val="22"/>
              </w:rPr>
              <w:t>VLAN</w:t>
            </w:r>
            <w:r w:rsidRPr="00192A8B">
              <w:rPr>
                <w:rFonts w:hint="eastAsia"/>
                <w:sz w:val="22"/>
                <w:szCs w:val="22"/>
              </w:rPr>
              <w:t>的流分类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支持时间段（</w:t>
            </w:r>
            <w:r w:rsidRPr="00192A8B">
              <w:rPr>
                <w:rFonts w:hint="eastAsia"/>
                <w:sz w:val="22"/>
                <w:szCs w:val="22"/>
              </w:rPr>
              <w:t>Time Range</w:t>
            </w:r>
            <w:r w:rsidRPr="00192A8B">
              <w:rPr>
                <w:rFonts w:hint="eastAsia"/>
                <w:sz w:val="22"/>
                <w:szCs w:val="22"/>
              </w:rPr>
              <w:t>）</w:t>
            </w:r>
            <w:r w:rsidRPr="00192A8B">
              <w:rPr>
                <w:rFonts w:hint="eastAsia"/>
                <w:sz w:val="22"/>
                <w:szCs w:val="22"/>
              </w:rPr>
              <w:t>ACL</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proofErr w:type="gramStart"/>
            <w:r w:rsidRPr="00192A8B">
              <w:rPr>
                <w:rFonts w:hint="eastAsia"/>
                <w:sz w:val="22"/>
                <w:szCs w:val="22"/>
              </w:rPr>
              <w:t>入方向</w:t>
            </w:r>
            <w:proofErr w:type="gramEnd"/>
            <w:r w:rsidRPr="00192A8B">
              <w:rPr>
                <w:rFonts w:hint="eastAsia"/>
                <w:sz w:val="22"/>
                <w:szCs w:val="22"/>
              </w:rPr>
              <w:t>和出方向的双向</w:t>
            </w:r>
            <w:r w:rsidRPr="00192A8B">
              <w:rPr>
                <w:rFonts w:hint="eastAsia"/>
                <w:sz w:val="22"/>
                <w:szCs w:val="22"/>
              </w:rPr>
              <w:t>ACL</w:t>
            </w:r>
            <w:r w:rsidRPr="00192A8B">
              <w:rPr>
                <w:rFonts w:hint="eastAsia"/>
                <w:sz w:val="22"/>
                <w:szCs w:val="22"/>
              </w:rPr>
              <w:t>策略</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支持基于</w:t>
            </w:r>
            <w:r w:rsidRPr="00192A8B">
              <w:rPr>
                <w:rFonts w:hint="eastAsia"/>
                <w:sz w:val="22"/>
                <w:szCs w:val="22"/>
              </w:rPr>
              <w:t>VLAN</w:t>
            </w:r>
            <w:r w:rsidRPr="00192A8B">
              <w:rPr>
                <w:rFonts w:hint="eastAsia"/>
                <w:sz w:val="22"/>
                <w:szCs w:val="22"/>
              </w:rPr>
              <w:t>下发</w:t>
            </w:r>
            <w:r w:rsidRPr="00192A8B">
              <w:rPr>
                <w:rFonts w:hint="eastAsia"/>
                <w:sz w:val="22"/>
                <w:szCs w:val="22"/>
              </w:rPr>
              <w:t>ACL</w:t>
            </w:r>
          </w:p>
        </w:tc>
      </w:tr>
      <w:tr w:rsidR="00643D61" w:rsidRPr="00E42034" w:rsidTr="00690060">
        <w:trPr>
          <w:trHeight w:val="2968"/>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QOS</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支持对端口接收报文的速率和发送报文的速率进行限制</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支持报文重定向</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CAR</w:t>
            </w:r>
            <w:r w:rsidRPr="00192A8B">
              <w:rPr>
                <w:rFonts w:hint="eastAsia"/>
                <w:sz w:val="22"/>
                <w:szCs w:val="22"/>
              </w:rPr>
              <w:t>（</w:t>
            </w:r>
            <w:r w:rsidRPr="00192A8B">
              <w:rPr>
                <w:rFonts w:hint="eastAsia"/>
                <w:sz w:val="22"/>
                <w:szCs w:val="22"/>
              </w:rPr>
              <w:t>Committed Access Rate</w:t>
            </w:r>
            <w:r w:rsidRPr="00192A8B">
              <w:rPr>
                <w:rFonts w:hint="eastAsia"/>
                <w:sz w:val="22"/>
                <w:szCs w:val="22"/>
              </w:rPr>
              <w:t>）功能</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每个端口支持</w:t>
            </w:r>
            <w:r w:rsidRPr="00192A8B">
              <w:rPr>
                <w:rFonts w:hint="eastAsia"/>
                <w:sz w:val="22"/>
                <w:szCs w:val="22"/>
              </w:rPr>
              <w:t>8</w:t>
            </w:r>
            <w:r w:rsidRPr="00192A8B">
              <w:rPr>
                <w:rFonts w:hint="eastAsia"/>
                <w:sz w:val="22"/>
                <w:szCs w:val="22"/>
              </w:rPr>
              <w:t>个输出队列</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支持灵活的队列调度算法，可以同时基于端口和队列进行设置，支持</w:t>
            </w:r>
            <w:r w:rsidRPr="00192A8B">
              <w:rPr>
                <w:rFonts w:hint="eastAsia"/>
                <w:sz w:val="22"/>
                <w:szCs w:val="22"/>
              </w:rPr>
              <w:t>SP</w:t>
            </w:r>
            <w:r w:rsidRPr="00192A8B">
              <w:rPr>
                <w:rFonts w:hint="eastAsia"/>
                <w:sz w:val="22"/>
                <w:szCs w:val="22"/>
              </w:rPr>
              <w:t>、</w:t>
            </w:r>
            <w:r w:rsidRPr="00192A8B">
              <w:rPr>
                <w:rFonts w:hint="eastAsia"/>
                <w:sz w:val="22"/>
                <w:szCs w:val="22"/>
              </w:rPr>
              <w:t>WRR</w:t>
            </w:r>
            <w:r w:rsidRPr="00192A8B">
              <w:rPr>
                <w:rFonts w:hint="eastAsia"/>
                <w:sz w:val="22"/>
                <w:szCs w:val="22"/>
              </w:rPr>
              <w:t>、</w:t>
            </w:r>
            <w:r w:rsidRPr="00192A8B">
              <w:rPr>
                <w:rFonts w:hint="eastAsia"/>
                <w:sz w:val="22"/>
                <w:szCs w:val="22"/>
              </w:rPr>
              <w:t>SP+WRR</w:t>
            </w:r>
            <w:r w:rsidRPr="00192A8B">
              <w:rPr>
                <w:rFonts w:hint="eastAsia"/>
                <w:sz w:val="22"/>
                <w:szCs w:val="22"/>
              </w:rPr>
              <w:t>三种模式</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支持报文的</w:t>
            </w:r>
            <w:r w:rsidRPr="00192A8B">
              <w:rPr>
                <w:rFonts w:hint="eastAsia"/>
                <w:sz w:val="22"/>
                <w:szCs w:val="22"/>
              </w:rPr>
              <w:t>802.1p</w:t>
            </w:r>
            <w:r w:rsidRPr="00192A8B">
              <w:rPr>
                <w:rFonts w:hint="eastAsia"/>
                <w:sz w:val="22"/>
                <w:szCs w:val="22"/>
              </w:rPr>
              <w:t>和</w:t>
            </w:r>
            <w:r w:rsidRPr="00192A8B">
              <w:rPr>
                <w:rFonts w:hint="eastAsia"/>
                <w:sz w:val="22"/>
                <w:szCs w:val="22"/>
              </w:rPr>
              <w:t>DSCP</w:t>
            </w:r>
            <w:r w:rsidRPr="00192A8B">
              <w:rPr>
                <w:rFonts w:hint="eastAsia"/>
                <w:sz w:val="22"/>
                <w:szCs w:val="22"/>
              </w:rPr>
              <w:t>优先级重新标记</w:t>
            </w:r>
          </w:p>
        </w:tc>
      </w:tr>
      <w:tr w:rsidR="00643D61" w:rsidRPr="00E42034" w:rsidTr="00690060">
        <w:trPr>
          <w:trHeight w:val="7419"/>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Pr>
                <w:rFonts w:hint="eastAsia"/>
                <w:sz w:val="22"/>
                <w:szCs w:val="22"/>
              </w:rPr>
              <w:lastRenderedPageBreak/>
              <w:t>安全</w:t>
            </w:r>
            <w:r w:rsidRPr="00E42034">
              <w:rPr>
                <w:rFonts w:hint="eastAsia"/>
                <w:sz w:val="22"/>
                <w:szCs w:val="22"/>
              </w:rPr>
              <w:t>性</w:t>
            </w:r>
          </w:p>
        </w:tc>
        <w:tc>
          <w:tcPr>
            <w:tcW w:w="6804" w:type="dxa"/>
            <w:tcBorders>
              <w:top w:val="single" w:sz="4" w:space="0" w:color="000000"/>
              <w:left w:val="single" w:sz="4" w:space="0" w:color="000000"/>
              <w:bottom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支持用户分级管理和口令保护</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802.1X</w:t>
            </w:r>
            <w:r w:rsidRPr="00192A8B">
              <w:rPr>
                <w:rFonts w:hint="eastAsia"/>
                <w:sz w:val="22"/>
                <w:szCs w:val="22"/>
              </w:rPr>
              <w:t>认证</w:t>
            </w:r>
            <w:r w:rsidRPr="00192A8B">
              <w:rPr>
                <w:rFonts w:hint="eastAsia"/>
                <w:sz w:val="22"/>
                <w:szCs w:val="22"/>
              </w:rPr>
              <w:t>/</w:t>
            </w:r>
            <w:r w:rsidRPr="00192A8B">
              <w:rPr>
                <w:rFonts w:hint="eastAsia"/>
                <w:sz w:val="22"/>
                <w:szCs w:val="22"/>
              </w:rPr>
              <w:t>集中式</w:t>
            </w:r>
            <w:r w:rsidRPr="00192A8B">
              <w:rPr>
                <w:rFonts w:hint="eastAsia"/>
                <w:sz w:val="22"/>
                <w:szCs w:val="22"/>
              </w:rPr>
              <w:t>MAC</w:t>
            </w:r>
            <w:r w:rsidRPr="00192A8B">
              <w:rPr>
                <w:rFonts w:hint="eastAsia"/>
                <w:sz w:val="22"/>
                <w:szCs w:val="22"/>
              </w:rPr>
              <w:t>地址认证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Guest VLAN</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RADIUS</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SSH 2.0</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支持端口隔离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支持端口安全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PORTAL</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EAD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可支持</w:t>
            </w:r>
            <w:r w:rsidRPr="00192A8B">
              <w:rPr>
                <w:rFonts w:hint="eastAsia"/>
                <w:sz w:val="22"/>
                <w:szCs w:val="22"/>
              </w:rPr>
              <w:t>DHCP Snooping</w:t>
            </w:r>
            <w:r w:rsidRPr="00192A8B">
              <w:rPr>
                <w:rFonts w:hint="eastAsia"/>
                <w:sz w:val="22"/>
                <w:szCs w:val="22"/>
              </w:rPr>
              <w:t>，防止欺骗的</w:t>
            </w:r>
            <w:r w:rsidRPr="00192A8B">
              <w:rPr>
                <w:rFonts w:hint="eastAsia"/>
                <w:sz w:val="22"/>
                <w:szCs w:val="22"/>
              </w:rPr>
              <w:t>DHCP</w:t>
            </w:r>
            <w:r w:rsidRPr="00192A8B">
              <w:rPr>
                <w:rFonts w:hint="eastAsia"/>
                <w:sz w:val="22"/>
                <w:szCs w:val="22"/>
              </w:rPr>
              <w:t>服务器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支持动态</w:t>
            </w:r>
            <w:r w:rsidRPr="00192A8B">
              <w:rPr>
                <w:rFonts w:hint="eastAsia"/>
                <w:sz w:val="22"/>
                <w:szCs w:val="22"/>
              </w:rPr>
              <w:t>ARP</w:t>
            </w:r>
            <w:r w:rsidRPr="00192A8B">
              <w:rPr>
                <w:rFonts w:hint="eastAsia"/>
                <w:sz w:val="22"/>
                <w:szCs w:val="22"/>
              </w:rPr>
              <w:t>检测，防止中间人攻击和</w:t>
            </w:r>
            <w:r w:rsidRPr="00192A8B">
              <w:rPr>
                <w:rFonts w:hint="eastAsia"/>
                <w:sz w:val="22"/>
                <w:szCs w:val="22"/>
              </w:rPr>
              <w:t>ARP</w:t>
            </w:r>
            <w:r w:rsidRPr="00192A8B">
              <w:rPr>
                <w:rFonts w:hint="eastAsia"/>
                <w:sz w:val="22"/>
                <w:szCs w:val="22"/>
              </w:rPr>
              <w:t>拒绝服务</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BPDU guard</w:t>
            </w:r>
            <w:r w:rsidRPr="00192A8B">
              <w:rPr>
                <w:rFonts w:hint="eastAsia"/>
                <w:sz w:val="22"/>
                <w:szCs w:val="22"/>
              </w:rPr>
              <w:t>，</w:t>
            </w:r>
            <w:r w:rsidRPr="00192A8B">
              <w:rPr>
                <w:rFonts w:hint="eastAsia"/>
                <w:sz w:val="22"/>
                <w:szCs w:val="22"/>
              </w:rPr>
              <w:t xml:space="preserve"> Root guard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uRPF(</w:t>
            </w:r>
            <w:r w:rsidRPr="00192A8B">
              <w:rPr>
                <w:rFonts w:hint="eastAsia"/>
                <w:sz w:val="22"/>
                <w:szCs w:val="22"/>
              </w:rPr>
              <w:t>单播反向路径检测</w:t>
            </w:r>
            <w:r w:rsidRPr="00192A8B">
              <w:rPr>
                <w:rFonts w:hint="eastAsia"/>
                <w:sz w:val="22"/>
                <w:szCs w:val="22"/>
              </w:rPr>
              <w:t>)</w:t>
            </w:r>
            <w:r w:rsidRPr="00192A8B">
              <w:rPr>
                <w:rFonts w:hint="eastAsia"/>
                <w:sz w:val="22"/>
                <w:szCs w:val="22"/>
              </w:rPr>
              <w:t>，杜绝</w:t>
            </w:r>
            <w:r w:rsidRPr="00192A8B">
              <w:rPr>
                <w:rFonts w:hint="eastAsia"/>
                <w:sz w:val="22"/>
                <w:szCs w:val="22"/>
              </w:rPr>
              <w:t>IP</w:t>
            </w:r>
            <w:r w:rsidRPr="00192A8B">
              <w:rPr>
                <w:rFonts w:hint="eastAsia"/>
                <w:sz w:val="22"/>
                <w:szCs w:val="22"/>
              </w:rPr>
              <w:t>源地址欺骗，防范病毒和攻击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IP/Port/MAC</w:t>
            </w:r>
            <w:r w:rsidRPr="00192A8B">
              <w:rPr>
                <w:rFonts w:hint="eastAsia"/>
                <w:sz w:val="22"/>
                <w:szCs w:val="22"/>
              </w:rPr>
              <w:t>的绑定功能</w:t>
            </w:r>
          </w:p>
          <w:p w:rsidR="00643D61" w:rsidRPr="00192A8B" w:rsidRDefault="00643D61" w:rsidP="00690060">
            <w:pPr>
              <w:widowControl/>
              <w:ind w:rightChars="175" w:right="368" w:firstLineChars="150" w:firstLine="330"/>
              <w:textAlignment w:val="top"/>
              <w:rPr>
                <w:rFonts w:ascii="微软雅黑" w:eastAsia="微软雅黑" w:hAnsi="微软雅黑"/>
                <w:color w:val="7F7F7F"/>
                <w:szCs w:val="21"/>
              </w:rPr>
            </w:pPr>
            <w:r w:rsidRPr="00192A8B">
              <w:rPr>
                <w:rFonts w:hint="eastAsia"/>
                <w:sz w:val="22"/>
                <w:szCs w:val="22"/>
              </w:rPr>
              <w:t>支持</w:t>
            </w:r>
            <w:r w:rsidRPr="00192A8B">
              <w:rPr>
                <w:rFonts w:hint="eastAsia"/>
                <w:sz w:val="22"/>
                <w:szCs w:val="22"/>
              </w:rPr>
              <w:t>OSPF</w:t>
            </w:r>
            <w:r w:rsidRPr="00192A8B">
              <w:rPr>
                <w:rFonts w:hint="eastAsia"/>
                <w:sz w:val="22"/>
                <w:szCs w:val="22"/>
              </w:rPr>
              <w:t>、</w:t>
            </w:r>
            <w:r w:rsidRPr="00192A8B">
              <w:rPr>
                <w:rFonts w:hint="eastAsia"/>
                <w:sz w:val="22"/>
                <w:szCs w:val="22"/>
              </w:rPr>
              <w:t>RIPv2</w:t>
            </w:r>
            <w:r w:rsidRPr="00192A8B">
              <w:rPr>
                <w:rFonts w:hint="eastAsia"/>
                <w:sz w:val="22"/>
                <w:szCs w:val="22"/>
              </w:rPr>
              <w:t>报文的明文及</w:t>
            </w:r>
            <w:r w:rsidRPr="00192A8B">
              <w:rPr>
                <w:rFonts w:hint="eastAsia"/>
                <w:sz w:val="22"/>
                <w:szCs w:val="22"/>
              </w:rPr>
              <w:t>MD5</w:t>
            </w:r>
            <w:r w:rsidRPr="00192A8B">
              <w:rPr>
                <w:rFonts w:hint="eastAsia"/>
                <w:sz w:val="22"/>
                <w:szCs w:val="22"/>
              </w:rPr>
              <w:t>密文认证。</w:t>
            </w:r>
          </w:p>
        </w:tc>
      </w:tr>
    </w:tbl>
    <w:p w:rsidR="00643D61" w:rsidRDefault="00643D61" w:rsidP="00643D61">
      <w:pPr>
        <w:pStyle w:val="3"/>
        <w:numPr>
          <w:ilvl w:val="0"/>
          <w:numId w:val="0"/>
        </w:numPr>
        <w:rPr>
          <w:lang w:eastAsia="zh-CN"/>
        </w:rPr>
      </w:pPr>
      <w:r>
        <w:rPr>
          <w:rFonts w:hint="eastAsia"/>
          <w:lang w:eastAsia="zh-CN"/>
        </w:rPr>
        <w:t xml:space="preserve">3.8 </w:t>
      </w:r>
      <w:r w:rsidRPr="00146B44">
        <w:rPr>
          <w:rFonts w:hint="eastAsia"/>
          <w:lang w:eastAsia="zh-CN"/>
        </w:rPr>
        <w:t>商业网（后勤业务）核心交换机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兼容性要求</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为</w:t>
            </w:r>
            <w:r w:rsidRPr="00BE2937">
              <w:rPr>
                <w:rFonts w:ascii="宋体" w:hAnsi="宋体" w:cs="宋体"/>
                <w:kern w:val="0"/>
                <w:sz w:val="22"/>
                <w:szCs w:val="22"/>
              </w:rPr>
              <w:t>保证网络稳定可靠，产品应为国</w:t>
            </w:r>
            <w:r w:rsidRPr="00BE2937">
              <w:rPr>
                <w:rFonts w:ascii="宋体" w:hAnsi="宋体" w:cs="宋体" w:hint="eastAsia"/>
                <w:kern w:val="0"/>
                <w:sz w:val="22"/>
                <w:szCs w:val="22"/>
              </w:rPr>
              <w:t>内</w:t>
            </w:r>
            <w:r w:rsidRPr="00BE2937">
              <w:rPr>
                <w:rFonts w:ascii="宋体" w:hAnsi="宋体" w:cs="宋体"/>
                <w:kern w:val="0"/>
                <w:sz w:val="22"/>
                <w:szCs w:val="22"/>
              </w:rPr>
              <w:t>外知名</w:t>
            </w:r>
            <w:r w:rsidRPr="00BE2937">
              <w:rPr>
                <w:rFonts w:ascii="宋体" w:hAnsi="宋体" w:cs="宋体" w:hint="eastAsia"/>
                <w:kern w:val="0"/>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硬件技术要求</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模块化机框式路由交换机，业务槽位数≥6（不包含主控，电源风扇等槽位）；配48端口千兆以太网电接口业务模块x1；24端口千兆/百兆以太网光接口业务模块x1；</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交换容量</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≥14.99Tbps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转发能力</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≥2799Mpps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主控引擎冗余</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支持并配置冗余主控</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电源模块冗余</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电源模块冗余</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关键部件热插拔</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主控、电源、接口模块、风扇等关键部件可热插拔</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链路聚合</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聚合组数≥128组，每组成员≥8个</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ACL</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支持双向ACL</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支持端口ACL</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支持VLANACL</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lastRenderedPageBreak/>
              <w:t>QOS</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每端口支持8个优先级队列，3个丢弃优先级，支持SP、WRR、SP+WRR三种队列调度算法</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支持精细化的流量监管，粒度可达8K</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支持流量整形Shapping</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支持WRED拥塞避免</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支持802.1p、TOS、DSCP、EXP优先级映射</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r w:rsidRPr="00BE2937">
              <w:rPr>
                <w:rFonts w:ascii="宋体" w:hAnsi="宋体" w:cs="宋体" w:hint="eastAsia"/>
                <w:kern w:val="0"/>
                <w:sz w:val="22"/>
                <w:szCs w:val="22"/>
              </w:rPr>
              <w:t>可靠性</w:t>
            </w: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双引擎快速倒换，主备切换时候板内转发无丢包</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支持NSF/GRforOSFP/BGP/IS-IS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支持热补丁功能，可在线进行补丁升级</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支持BFD，BFDforVRRP/BGP/IS-IS/OSPF/RSVP/LDP/RIP/静态路由</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BE2937" w:rsidRDefault="00643D61" w:rsidP="00690060">
            <w:pPr>
              <w:widowControl/>
              <w:ind w:rightChars="175" w:right="368" w:firstLineChars="150" w:firstLine="330"/>
              <w:textAlignment w:val="center"/>
              <w:rPr>
                <w:rFonts w:ascii="宋体" w:hAnsi="宋体" w:cs="宋体"/>
                <w:kern w:val="0"/>
                <w:sz w:val="22"/>
                <w:szCs w:val="22"/>
              </w:rPr>
            </w:pPr>
          </w:p>
        </w:tc>
        <w:tc>
          <w:tcPr>
            <w:tcW w:w="6804" w:type="dxa"/>
            <w:tcBorders>
              <w:top w:val="single" w:sz="4" w:space="0" w:color="000000"/>
              <w:bottom w:val="single" w:sz="4" w:space="0" w:color="000000"/>
              <w:right w:val="single" w:sz="4" w:space="0" w:color="000000"/>
            </w:tcBorders>
            <w:shd w:val="clear" w:color="auto" w:fill="FFFFCC"/>
          </w:tcPr>
          <w:p w:rsidR="00643D61" w:rsidRPr="00BE2937" w:rsidRDefault="00643D61" w:rsidP="00690060">
            <w:pPr>
              <w:widowControl/>
              <w:ind w:rightChars="175" w:right="368" w:firstLineChars="150" w:firstLine="330"/>
              <w:textAlignment w:val="top"/>
              <w:rPr>
                <w:rFonts w:ascii="宋体" w:hAnsi="宋体" w:cs="宋体"/>
                <w:kern w:val="0"/>
                <w:sz w:val="22"/>
                <w:szCs w:val="22"/>
              </w:rPr>
            </w:pPr>
            <w:r w:rsidRPr="00BE2937">
              <w:rPr>
                <w:rFonts w:ascii="宋体" w:hAnsi="宋体" w:cs="宋体" w:hint="eastAsia"/>
                <w:kern w:val="0"/>
                <w:sz w:val="22"/>
                <w:szCs w:val="22"/>
              </w:rPr>
              <w:t>支持IPFRR</w:t>
            </w:r>
          </w:p>
        </w:tc>
      </w:tr>
    </w:tbl>
    <w:p w:rsidR="00643D61" w:rsidRPr="00146B44" w:rsidRDefault="00643D61" w:rsidP="00643D61">
      <w:pPr>
        <w:pStyle w:val="3"/>
        <w:numPr>
          <w:ilvl w:val="0"/>
          <w:numId w:val="0"/>
        </w:numPr>
      </w:pPr>
      <w:r>
        <w:rPr>
          <w:rFonts w:hint="eastAsia"/>
          <w:lang w:eastAsia="zh-CN"/>
        </w:rPr>
        <w:t xml:space="preserve">3.9 </w:t>
      </w:r>
      <w:r w:rsidRPr="007470FB">
        <w:rPr>
          <w:rFonts w:hint="eastAsia"/>
        </w:rPr>
        <w:t>无线</w:t>
      </w:r>
      <w:r w:rsidRPr="007470FB">
        <w:rPr>
          <w:rFonts w:hint="eastAsia"/>
        </w:rPr>
        <w:t>AP</w:t>
      </w:r>
    </w:p>
    <w:tbl>
      <w:tblPr>
        <w:tblW w:w="8520" w:type="dxa"/>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750"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pStyle w:val="af"/>
              <w:ind w:rightChars="175" w:right="368" w:firstLineChars="150" w:firstLine="330"/>
              <w:rPr>
                <w:sz w:val="22"/>
                <w:szCs w:val="22"/>
              </w:rPr>
            </w:pPr>
            <w:r w:rsidRPr="00E42034">
              <w:rPr>
                <w:rFonts w:hint="eastAsia"/>
                <w:sz w:val="22"/>
                <w:szCs w:val="22"/>
              </w:rPr>
              <w:t>兼容性要求</w:t>
            </w:r>
          </w:p>
        </w:tc>
        <w:tc>
          <w:tcPr>
            <w:tcW w:w="6750" w:type="dxa"/>
            <w:tcBorders>
              <w:left w:val="single" w:sz="4" w:space="0" w:color="000000"/>
              <w:bottom w:val="single" w:sz="4" w:space="0" w:color="000000"/>
              <w:right w:val="single" w:sz="4" w:space="0" w:color="000000"/>
            </w:tcBorders>
          </w:tcPr>
          <w:p w:rsidR="00643D61" w:rsidRPr="00E42034" w:rsidRDefault="00643D61" w:rsidP="00690060">
            <w:pPr>
              <w:pStyle w:val="af"/>
              <w:ind w:rightChars="175" w:right="368" w:firstLineChars="150" w:firstLine="330"/>
              <w:rPr>
                <w:sz w:val="22"/>
                <w:szCs w:val="22"/>
              </w:rPr>
            </w:pPr>
            <w:r w:rsidRPr="00E42034">
              <w:rPr>
                <w:rFonts w:hint="eastAsia"/>
                <w:sz w:val="22"/>
                <w:szCs w:val="22"/>
              </w:rPr>
              <w:t>考虑到兼容性，所投设备应与核心交换机为同一品牌；</w:t>
            </w:r>
          </w:p>
        </w:tc>
      </w:tr>
      <w:tr w:rsidR="00643D61" w:rsidRPr="00E42034" w:rsidTr="00690060">
        <w:trPr>
          <w:trHeight w:val="540"/>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工作模式</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可支持胖/瘦AP两种工作模式，支持802.11ac协议</w:t>
            </w:r>
          </w:p>
        </w:tc>
      </w:tr>
      <w:tr w:rsidR="00643D61" w:rsidRPr="00E42034" w:rsidTr="00690060">
        <w:trPr>
          <w:trHeight w:val="45"/>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协议支持</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同时支持802.11a/</w:t>
            </w:r>
            <w:r w:rsidRPr="00E42034">
              <w:rPr>
                <w:rFonts w:ascii="宋体" w:hAnsi="宋体" w:cs="Arial"/>
                <w:sz w:val="22"/>
                <w:szCs w:val="22"/>
              </w:rPr>
              <w:t>n</w:t>
            </w:r>
            <w:r w:rsidRPr="00E42034">
              <w:rPr>
                <w:rFonts w:ascii="宋体" w:hAnsi="宋体" w:cs="Arial" w:hint="eastAsia"/>
                <w:sz w:val="22"/>
                <w:szCs w:val="22"/>
              </w:rPr>
              <w:t>/ac和802.11b/g/n工作</w:t>
            </w:r>
          </w:p>
          <w:p w:rsidR="00643D61" w:rsidRPr="00E42034" w:rsidRDefault="00643D61" w:rsidP="00690060">
            <w:pPr>
              <w:tabs>
                <w:tab w:val="left" w:pos="-720"/>
                <w:tab w:val="left" w:pos="0"/>
                <w:tab w:val="left" w:pos="720"/>
                <w:tab w:val="left" w:pos="1440"/>
                <w:tab w:val="left" w:pos="2160"/>
                <w:tab w:val="left" w:pos="2880"/>
                <w:tab w:val="left" w:pos="3600"/>
                <w:tab w:val="left" w:pos="4320"/>
              </w:tabs>
              <w:autoSpaceDE w:val="0"/>
              <w:autoSpaceDN w:val="0"/>
              <w:ind w:rightChars="175" w:right="368" w:firstLineChars="150" w:firstLine="330"/>
              <w:rPr>
                <w:rFonts w:ascii="宋体" w:hAnsi="宋体"/>
                <w:sz w:val="22"/>
                <w:szCs w:val="22"/>
              </w:rPr>
            </w:pPr>
            <w:r w:rsidRPr="00E42034">
              <w:rPr>
                <w:rFonts w:ascii="宋体" w:hAnsi="宋体" w:hint="eastAsia"/>
                <w:sz w:val="22"/>
                <w:szCs w:val="22"/>
              </w:rPr>
              <w:t>802.11ac/n/a:5.725GHz-5.850GHz;5.15~5.35GHz(中国)</w:t>
            </w:r>
          </w:p>
          <w:p w:rsidR="00643D61" w:rsidRPr="00E42034" w:rsidRDefault="00643D61" w:rsidP="00690060">
            <w:pPr>
              <w:ind w:rightChars="175" w:right="368" w:firstLineChars="150" w:firstLine="330"/>
              <w:rPr>
                <w:rFonts w:ascii="宋体" w:hAnsi="宋体"/>
                <w:sz w:val="22"/>
                <w:szCs w:val="22"/>
              </w:rPr>
            </w:pPr>
            <w:r w:rsidRPr="00E42034">
              <w:rPr>
                <w:rFonts w:ascii="宋体" w:hAnsi="宋体" w:hint="eastAsia"/>
                <w:sz w:val="22"/>
                <w:szCs w:val="22"/>
              </w:rPr>
              <w:t>802.11b/g/n:2.4GHz-2.483GHz(中国)</w:t>
            </w:r>
            <w:r w:rsidRPr="00E42034">
              <w:rPr>
                <w:rFonts w:ascii="宋体" w:hAnsi="宋体"/>
                <w:sz w:val="22"/>
                <w:szCs w:val="22"/>
              </w:rPr>
              <w:t>,2.4GHz/</w:t>
            </w:r>
            <w:r w:rsidRPr="00E42034">
              <w:rPr>
                <w:rFonts w:ascii="宋体" w:hAnsi="宋体" w:hint="eastAsia"/>
                <w:sz w:val="22"/>
                <w:szCs w:val="22"/>
              </w:rPr>
              <w:t>5</w:t>
            </w:r>
            <w:r w:rsidRPr="00E42034">
              <w:rPr>
                <w:rFonts w:ascii="宋体" w:hAnsi="宋体"/>
                <w:sz w:val="22"/>
                <w:szCs w:val="22"/>
              </w:rPr>
              <w:t>GHz</w:t>
            </w:r>
            <w:r w:rsidRPr="00E42034">
              <w:rPr>
                <w:rFonts w:ascii="宋体" w:hAnsi="宋体" w:hint="eastAsia"/>
                <w:sz w:val="22"/>
                <w:szCs w:val="22"/>
              </w:rPr>
              <w:t>双频段同时工作,</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hint="eastAsia"/>
                <w:sz w:val="22"/>
                <w:szCs w:val="22"/>
              </w:rPr>
              <w:t>以上工作频段要求与无线型号核准证上一致</w:t>
            </w:r>
          </w:p>
        </w:tc>
      </w:tr>
      <w:tr w:rsidR="00643D61" w:rsidRPr="00E42034" w:rsidTr="00690060">
        <w:trPr>
          <w:trHeight w:val="285"/>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接口</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≥1个10/100</w:t>
            </w:r>
            <w:r w:rsidRPr="00E42034">
              <w:rPr>
                <w:rFonts w:ascii="宋体" w:hAnsi="宋体" w:cs="Arial"/>
                <w:sz w:val="22"/>
                <w:szCs w:val="22"/>
              </w:rPr>
              <w:t>/1000</w:t>
            </w:r>
            <w:r w:rsidRPr="00E42034">
              <w:rPr>
                <w:rFonts w:ascii="宋体" w:hAnsi="宋体" w:cs="Arial" w:hint="eastAsia"/>
                <w:sz w:val="22"/>
                <w:szCs w:val="22"/>
              </w:rPr>
              <w:t>Mbps(RJ45)</w:t>
            </w:r>
          </w:p>
        </w:tc>
      </w:tr>
      <w:tr w:rsidR="00643D61" w:rsidRPr="00E42034" w:rsidTr="00690060">
        <w:trPr>
          <w:trHeight w:val="990"/>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协商速率</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5GHz支持866Mbps，2.4GHz支持300Mbps</w:t>
            </w:r>
          </w:p>
        </w:tc>
      </w:tr>
      <w:tr w:rsidR="00643D61" w:rsidRPr="00E42034" w:rsidTr="00690060">
        <w:trPr>
          <w:trHeight w:val="285"/>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天线</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sz w:val="22"/>
                <w:szCs w:val="22"/>
              </w:rPr>
            </w:pPr>
            <w:r w:rsidRPr="00E42034">
              <w:rPr>
                <w:rFonts w:ascii="宋体" w:hAnsi="宋体" w:cs="Arial" w:hint="eastAsia"/>
                <w:sz w:val="22"/>
                <w:szCs w:val="22"/>
              </w:rPr>
              <w:t>内置天线</w:t>
            </w:r>
          </w:p>
        </w:tc>
      </w:tr>
      <w:tr w:rsidR="00643D61" w:rsidRPr="00E42034" w:rsidTr="00690060">
        <w:trPr>
          <w:trHeight w:val="285"/>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功耗</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整机最大功耗小于13W(所有空间流满速率工作)</w:t>
            </w:r>
          </w:p>
        </w:tc>
      </w:tr>
      <w:tr w:rsidR="00643D61" w:rsidRPr="00E42034" w:rsidTr="00690060">
        <w:trPr>
          <w:trHeight w:val="274"/>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供电</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PoE或本地电源适配器</w:t>
            </w:r>
          </w:p>
        </w:tc>
      </w:tr>
      <w:tr w:rsidR="00643D61" w:rsidRPr="00E42034" w:rsidTr="00690060">
        <w:trPr>
          <w:trHeight w:val="368"/>
        </w:trPr>
        <w:tc>
          <w:tcPr>
            <w:tcW w:w="1770"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智能带宽限速</w:t>
            </w:r>
          </w:p>
        </w:tc>
        <w:tc>
          <w:tcPr>
            <w:tcW w:w="6750" w:type="dxa"/>
            <w:tcBorders>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1、基于带宽均分算法</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2、基于</w:t>
            </w:r>
            <w:proofErr w:type="gramStart"/>
            <w:r w:rsidRPr="00E42034">
              <w:rPr>
                <w:rFonts w:ascii="宋体" w:hAnsi="宋体" w:cs="Arial" w:hint="eastAsia"/>
                <w:sz w:val="22"/>
                <w:szCs w:val="22"/>
              </w:rPr>
              <w:t>每用户</w:t>
            </w:r>
            <w:proofErr w:type="gramEnd"/>
            <w:r w:rsidRPr="00E42034">
              <w:rPr>
                <w:rFonts w:ascii="宋体" w:hAnsi="宋体" w:cs="Arial" w:hint="eastAsia"/>
                <w:sz w:val="22"/>
                <w:szCs w:val="22"/>
              </w:rPr>
              <w:t>指定带宽的算法</w:t>
            </w:r>
          </w:p>
          <w:p w:rsidR="00643D61" w:rsidRPr="00E42034" w:rsidRDefault="00643D61" w:rsidP="00690060">
            <w:pPr>
              <w:ind w:rightChars="175" w:right="368" w:firstLineChars="150" w:firstLine="330"/>
              <w:rPr>
                <w:rFonts w:ascii="宋体" w:hAnsi="宋体" w:cs="Arial"/>
                <w:sz w:val="22"/>
                <w:szCs w:val="22"/>
              </w:rPr>
            </w:pPr>
            <w:r w:rsidRPr="00E42034">
              <w:rPr>
                <w:rFonts w:ascii="宋体" w:hAnsi="宋体" w:cs="Arial" w:hint="eastAsia"/>
                <w:sz w:val="22"/>
                <w:szCs w:val="22"/>
              </w:rPr>
              <w:t>3、在流量未拥塞时，确保不同优先级SSID下的报文都可以自由通过；在流量拥塞时，确保每个SSID可以保持各自约定的最小带宽</w:t>
            </w:r>
          </w:p>
        </w:tc>
      </w:tr>
    </w:tbl>
    <w:p w:rsidR="00643D61" w:rsidRPr="007470FB" w:rsidRDefault="00643D61" w:rsidP="00643D61">
      <w:pPr>
        <w:pStyle w:val="3"/>
        <w:numPr>
          <w:ilvl w:val="0"/>
          <w:numId w:val="0"/>
        </w:numPr>
      </w:pPr>
      <w:r>
        <w:rPr>
          <w:rFonts w:hint="eastAsia"/>
          <w:lang w:eastAsia="zh-CN"/>
        </w:rPr>
        <w:t xml:space="preserve">3.10 </w:t>
      </w:r>
      <w:r w:rsidRPr="007470FB">
        <w:rPr>
          <w:rFonts w:hint="eastAsia"/>
        </w:rPr>
        <w:t>无线控制器</w:t>
      </w:r>
    </w:p>
    <w:tbl>
      <w:tblPr>
        <w:tblW w:w="8520" w:type="dxa"/>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ind w:rightChars="175" w:right="368" w:firstLineChars="150" w:firstLine="331"/>
              <w:rPr>
                <w:b/>
                <w:sz w:val="22"/>
                <w:szCs w:val="22"/>
              </w:rPr>
            </w:pPr>
            <w:r w:rsidRPr="00E42034">
              <w:rPr>
                <w:rFonts w:hint="eastAsia"/>
                <w:b/>
                <w:sz w:val="22"/>
                <w:szCs w:val="22"/>
              </w:rPr>
              <w:t>功能及技术指标</w:t>
            </w:r>
          </w:p>
        </w:tc>
        <w:tc>
          <w:tcPr>
            <w:tcW w:w="6750" w:type="dxa"/>
            <w:tcBorders>
              <w:top w:val="single" w:sz="4" w:space="0" w:color="000000"/>
              <w:left w:val="single" w:sz="4" w:space="0" w:color="000000"/>
              <w:bottom w:val="single" w:sz="4" w:space="0" w:color="000000"/>
              <w:right w:val="single" w:sz="4" w:space="0" w:color="000000"/>
            </w:tcBorders>
            <w:shd w:val="clear" w:color="auto" w:fill="FFFFCC"/>
          </w:tcPr>
          <w:p w:rsidR="00643D61" w:rsidRPr="00E42034" w:rsidRDefault="00643D61" w:rsidP="00690060">
            <w:pPr>
              <w:ind w:rightChars="175" w:right="368" w:firstLineChars="150" w:firstLine="331"/>
              <w:rPr>
                <w:b/>
                <w:sz w:val="22"/>
                <w:szCs w:val="22"/>
              </w:rPr>
            </w:pPr>
            <w:r w:rsidRPr="00E42034">
              <w:rPr>
                <w:rFonts w:hint="eastAsia"/>
                <w:b/>
                <w:sz w:val="22"/>
                <w:szCs w:val="22"/>
              </w:rPr>
              <w:t>参数要求</w:t>
            </w:r>
          </w:p>
        </w:tc>
      </w:tr>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兼容性要求</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考虑到兼容性，所投设备应与核心交换机为同一品牌；</w:t>
            </w:r>
          </w:p>
        </w:tc>
      </w:tr>
      <w:tr w:rsidR="00643D61" w:rsidRPr="00E42034" w:rsidTr="00690060">
        <w:trPr>
          <w:trHeight w:val="55"/>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总体要求</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10/100/1000M</w:t>
            </w:r>
            <w:r w:rsidRPr="00E42034">
              <w:rPr>
                <w:rFonts w:hint="eastAsia"/>
                <w:sz w:val="22"/>
                <w:szCs w:val="22"/>
              </w:rPr>
              <w:t>接口≥</w:t>
            </w:r>
            <w:r w:rsidRPr="00E42034">
              <w:rPr>
                <w:rFonts w:hint="eastAsia"/>
                <w:sz w:val="22"/>
                <w:szCs w:val="22"/>
              </w:rPr>
              <w:t>4</w:t>
            </w:r>
            <w:r w:rsidRPr="00E42034">
              <w:rPr>
                <w:rFonts w:hint="eastAsia"/>
                <w:sz w:val="22"/>
                <w:szCs w:val="22"/>
              </w:rPr>
              <w:t>个，千兆光电复用口≥</w:t>
            </w:r>
            <w:r w:rsidRPr="00E42034">
              <w:rPr>
                <w:rFonts w:hint="eastAsia"/>
                <w:sz w:val="22"/>
                <w:szCs w:val="22"/>
              </w:rPr>
              <w:t>1</w:t>
            </w:r>
            <w:r w:rsidRPr="00E42034">
              <w:rPr>
                <w:rFonts w:hint="eastAsia"/>
                <w:sz w:val="22"/>
                <w:szCs w:val="22"/>
              </w:rPr>
              <w:t>；</w:t>
            </w:r>
          </w:p>
        </w:tc>
      </w:tr>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lastRenderedPageBreak/>
              <w:t>性能</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支持对</w:t>
            </w:r>
            <w:r w:rsidRPr="00E42034">
              <w:rPr>
                <w:rFonts w:hint="eastAsia"/>
                <w:sz w:val="22"/>
                <w:szCs w:val="22"/>
              </w:rPr>
              <w:t>802.11</w:t>
            </w:r>
            <w:r w:rsidRPr="00E42034">
              <w:rPr>
                <w:sz w:val="22"/>
                <w:szCs w:val="22"/>
              </w:rPr>
              <w:t>a/b/g/n/</w:t>
            </w:r>
            <w:r w:rsidRPr="00E42034">
              <w:rPr>
                <w:rFonts w:hint="eastAsia"/>
                <w:sz w:val="22"/>
                <w:szCs w:val="22"/>
              </w:rPr>
              <w:t>ac</w:t>
            </w:r>
            <w:r w:rsidRPr="00E42034">
              <w:rPr>
                <w:rFonts w:hint="eastAsia"/>
                <w:sz w:val="22"/>
                <w:szCs w:val="22"/>
              </w:rPr>
              <w:t>协议的</w:t>
            </w:r>
            <w:r w:rsidRPr="00E42034">
              <w:rPr>
                <w:rFonts w:hint="eastAsia"/>
                <w:sz w:val="22"/>
                <w:szCs w:val="22"/>
              </w:rPr>
              <w:t>AP</w:t>
            </w:r>
            <w:r w:rsidRPr="00E42034">
              <w:rPr>
                <w:rFonts w:hint="eastAsia"/>
                <w:sz w:val="22"/>
                <w:szCs w:val="22"/>
              </w:rPr>
              <w:t>进行控制；</w:t>
            </w:r>
          </w:p>
          <w:p w:rsidR="00643D61" w:rsidRPr="00E42034" w:rsidRDefault="00643D61" w:rsidP="00690060">
            <w:pPr>
              <w:ind w:rightChars="175" w:right="368" w:firstLineChars="150" w:firstLine="330"/>
              <w:rPr>
                <w:sz w:val="22"/>
                <w:szCs w:val="22"/>
              </w:rPr>
            </w:pPr>
            <w:r w:rsidRPr="00E42034">
              <w:rPr>
                <w:rFonts w:hint="eastAsia"/>
                <w:sz w:val="22"/>
                <w:szCs w:val="22"/>
              </w:rPr>
              <w:t>单台控制器最多管理</w:t>
            </w:r>
            <w:r w:rsidRPr="00E42034">
              <w:rPr>
                <w:rFonts w:hint="eastAsia"/>
                <w:sz w:val="22"/>
                <w:szCs w:val="22"/>
              </w:rPr>
              <w:t>AP</w:t>
            </w:r>
            <w:r w:rsidRPr="00E42034">
              <w:rPr>
                <w:rFonts w:hint="eastAsia"/>
                <w:sz w:val="22"/>
                <w:szCs w:val="22"/>
              </w:rPr>
              <w:t>数量≥</w:t>
            </w:r>
            <w:r w:rsidRPr="00E42034">
              <w:rPr>
                <w:rFonts w:hint="eastAsia"/>
                <w:sz w:val="22"/>
                <w:szCs w:val="22"/>
              </w:rPr>
              <w:t>48</w:t>
            </w:r>
            <w:r w:rsidRPr="00E42034">
              <w:rPr>
                <w:rFonts w:hint="eastAsia"/>
                <w:sz w:val="22"/>
                <w:szCs w:val="22"/>
              </w:rPr>
              <w:t>个，根据项目需要的</w:t>
            </w:r>
            <w:r w:rsidRPr="00E42034">
              <w:rPr>
                <w:rFonts w:hint="eastAsia"/>
                <w:sz w:val="22"/>
                <w:szCs w:val="22"/>
              </w:rPr>
              <w:t>AP</w:t>
            </w:r>
            <w:r w:rsidRPr="00E42034">
              <w:rPr>
                <w:rFonts w:hint="eastAsia"/>
                <w:sz w:val="22"/>
                <w:szCs w:val="22"/>
              </w:rPr>
              <w:t>配置相应的管理授权。</w:t>
            </w:r>
          </w:p>
        </w:tc>
      </w:tr>
      <w:tr w:rsidR="00643D61" w:rsidRPr="00E42034" w:rsidTr="00690060">
        <w:trPr>
          <w:trHeight w:val="90"/>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CAPWAP</w:t>
            </w:r>
            <w:r w:rsidRPr="00E42034">
              <w:rPr>
                <w:rFonts w:hint="eastAsia"/>
                <w:sz w:val="22"/>
                <w:szCs w:val="22"/>
              </w:rPr>
              <w:t>协议</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AP</w:t>
            </w:r>
            <w:r w:rsidRPr="00E42034">
              <w:rPr>
                <w:rFonts w:hint="eastAsia"/>
                <w:sz w:val="22"/>
                <w:szCs w:val="22"/>
              </w:rPr>
              <w:t>和</w:t>
            </w:r>
            <w:r w:rsidRPr="00E42034">
              <w:rPr>
                <w:rFonts w:hint="eastAsia"/>
                <w:sz w:val="22"/>
                <w:szCs w:val="22"/>
              </w:rPr>
              <w:t>AC</w:t>
            </w:r>
            <w:r w:rsidRPr="00E42034">
              <w:rPr>
                <w:rFonts w:hint="eastAsia"/>
                <w:sz w:val="22"/>
                <w:szCs w:val="22"/>
              </w:rPr>
              <w:t>之间支持</w:t>
            </w:r>
            <w:r w:rsidRPr="00E42034">
              <w:rPr>
                <w:rFonts w:hint="eastAsia"/>
                <w:sz w:val="22"/>
                <w:szCs w:val="22"/>
              </w:rPr>
              <w:t>L2/L3</w:t>
            </w:r>
            <w:r w:rsidRPr="00E42034">
              <w:rPr>
                <w:rFonts w:hint="eastAsia"/>
                <w:sz w:val="22"/>
                <w:szCs w:val="22"/>
              </w:rPr>
              <w:t>层网络</w:t>
            </w:r>
            <w:proofErr w:type="gramStart"/>
            <w:r w:rsidRPr="00E42034">
              <w:rPr>
                <w:rFonts w:hint="eastAsia"/>
                <w:sz w:val="22"/>
                <w:szCs w:val="22"/>
              </w:rPr>
              <w:t>拓朴</w:t>
            </w:r>
            <w:proofErr w:type="gramEnd"/>
            <w:r w:rsidRPr="00E42034">
              <w:rPr>
                <w:rFonts w:hint="eastAsia"/>
                <w:sz w:val="22"/>
                <w:szCs w:val="22"/>
              </w:rPr>
              <w:t>；</w:t>
            </w:r>
          </w:p>
          <w:p w:rsidR="00643D61" w:rsidRPr="00E42034" w:rsidRDefault="00643D61" w:rsidP="00690060">
            <w:pPr>
              <w:ind w:rightChars="175" w:right="368" w:firstLineChars="150" w:firstLine="330"/>
              <w:rPr>
                <w:sz w:val="22"/>
                <w:szCs w:val="22"/>
              </w:rPr>
            </w:pPr>
            <w:r w:rsidRPr="00E42034">
              <w:rPr>
                <w:rFonts w:hint="eastAsia"/>
                <w:sz w:val="22"/>
                <w:szCs w:val="22"/>
              </w:rPr>
              <w:t>AP</w:t>
            </w:r>
            <w:r w:rsidRPr="00E42034">
              <w:rPr>
                <w:rFonts w:hint="eastAsia"/>
                <w:sz w:val="22"/>
                <w:szCs w:val="22"/>
              </w:rPr>
              <w:t>可以自动发现可接入的</w:t>
            </w:r>
            <w:r w:rsidRPr="00E42034">
              <w:rPr>
                <w:rFonts w:hint="eastAsia"/>
                <w:sz w:val="22"/>
                <w:szCs w:val="22"/>
              </w:rPr>
              <w:t>AC</w:t>
            </w:r>
            <w:r w:rsidRPr="00E42034">
              <w:rPr>
                <w:rFonts w:hint="eastAsia"/>
                <w:sz w:val="22"/>
                <w:szCs w:val="22"/>
              </w:rPr>
              <w:t>；</w:t>
            </w:r>
          </w:p>
          <w:p w:rsidR="00643D61" w:rsidRPr="00E42034" w:rsidRDefault="00643D61" w:rsidP="00690060">
            <w:pPr>
              <w:ind w:rightChars="175" w:right="368" w:firstLineChars="150" w:firstLine="330"/>
              <w:rPr>
                <w:sz w:val="22"/>
                <w:szCs w:val="22"/>
              </w:rPr>
            </w:pPr>
            <w:r w:rsidRPr="00E42034">
              <w:rPr>
                <w:rFonts w:hint="eastAsia"/>
                <w:sz w:val="22"/>
                <w:szCs w:val="22"/>
              </w:rPr>
              <w:t>AP</w:t>
            </w:r>
            <w:r w:rsidRPr="00E42034">
              <w:rPr>
                <w:rFonts w:hint="eastAsia"/>
                <w:sz w:val="22"/>
                <w:szCs w:val="22"/>
              </w:rPr>
              <w:t>可以自动从</w:t>
            </w:r>
            <w:r w:rsidRPr="00E42034">
              <w:rPr>
                <w:rFonts w:hint="eastAsia"/>
                <w:sz w:val="22"/>
                <w:szCs w:val="22"/>
              </w:rPr>
              <w:t>AC</w:t>
            </w:r>
            <w:r w:rsidRPr="00E42034">
              <w:rPr>
                <w:rFonts w:hint="eastAsia"/>
                <w:sz w:val="22"/>
                <w:szCs w:val="22"/>
              </w:rPr>
              <w:t>更新软件版本；</w:t>
            </w:r>
          </w:p>
          <w:p w:rsidR="00643D61" w:rsidRPr="00E42034" w:rsidRDefault="00643D61" w:rsidP="00690060">
            <w:pPr>
              <w:ind w:rightChars="175" w:right="368" w:firstLineChars="150" w:firstLine="330"/>
              <w:rPr>
                <w:sz w:val="22"/>
                <w:szCs w:val="22"/>
              </w:rPr>
            </w:pPr>
            <w:r w:rsidRPr="00E42034">
              <w:rPr>
                <w:rFonts w:hint="eastAsia"/>
                <w:sz w:val="22"/>
                <w:szCs w:val="22"/>
              </w:rPr>
              <w:t>AP</w:t>
            </w:r>
            <w:r w:rsidRPr="00E42034">
              <w:rPr>
                <w:rFonts w:hint="eastAsia"/>
                <w:sz w:val="22"/>
                <w:szCs w:val="22"/>
              </w:rPr>
              <w:t>可以自动从</w:t>
            </w:r>
            <w:r w:rsidRPr="00E42034">
              <w:rPr>
                <w:rFonts w:hint="eastAsia"/>
                <w:sz w:val="22"/>
                <w:szCs w:val="22"/>
              </w:rPr>
              <w:t>AC</w:t>
            </w:r>
            <w:r w:rsidRPr="00E42034">
              <w:rPr>
                <w:rFonts w:hint="eastAsia"/>
                <w:sz w:val="22"/>
                <w:szCs w:val="22"/>
              </w:rPr>
              <w:t>下载配置；</w:t>
            </w:r>
          </w:p>
        </w:tc>
      </w:tr>
      <w:tr w:rsidR="00643D61" w:rsidRPr="00E42034" w:rsidTr="00690060">
        <w:trPr>
          <w:trHeight w:val="55"/>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安全认证</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MAC</w:t>
            </w:r>
            <w:r w:rsidRPr="00E42034">
              <w:rPr>
                <w:rFonts w:hint="eastAsia"/>
                <w:sz w:val="22"/>
                <w:szCs w:val="22"/>
              </w:rPr>
              <w:t>地址认证、</w:t>
            </w:r>
            <w:r w:rsidRPr="00E42034">
              <w:rPr>
                <w:rFonts w:hint="eastAsia"/>
                <w:sz w:val="22"/>
                <w:szCs w:val="22"/>
              </w:rPr>
              <w:t>802.1x</w:t>
            </w:r>
            <w:r w:rsidRPr="00E42034">
              <w:rPr>
                <w:rFonts w:hint="eastAsia"/>
                <w:sz w:val="22"/>
                <w:szCs w:val="22"/>
              </w:rPr>
              <w:t>认证、</w:t>
            </w:r>
            <w:r w:rsidRPr="00E42034">
              <w:rPr>
                <w:rFonts w:hint="eastAsia"/>
                <w:sz w:val="22"/>
                <w:szCs w:val="22"/>
              </w:rPr>
              <w:t>Portal</w:t>
            </w:r>
            <w:r w:rsidRPr="00E42034">
              <w:rPr>
                <w:rFonts w:hint="eastAsia"/>
                <w:sz w:val="22"/>
                <w:szCs w:val="22"/>
              </w:rPr>
              <w:t>认证、</w:t>
            </w:r>
            <w:proofErr w:type="gramStart"/>
            <w:r w:rsidRPr="00E42034">
              <w:rPr>
                <w:rFonts w:hint="eastAsia"/>
                <w:sz w:val="22"/>
                <w:szCs w:val="22"/>
              </w:rPr>
              <w:t>微信认证</w:t>
            </w:r>
            <w:proofErr w:type="gramEnd"/>
            <w:r w:rsidRPr="00E42034">
              <w:rPr>
                <w:rFonts w:hint="eastAsia"/>
                <w:sz w:val="22"/>
                <w:szCs w:val="22"/>
              </w:rPr>
              <w:t>等多种认证方式</w:t>
            </w:r>
          </w:p>
          <w:p w:rsidR="00643D61" w:rsidRPr="00E42034" w:rsidRDefault="00643D61" w:rsidP="00690060">
            <w:pPr>
              <w:ind w:rightChars="175" w:right="368" w:firstLineChars="150" w:firstLine="330"/>
              <w:rPr>
                <w:sz w:val="22"/>
                <w:szCs w:val="22"/>
              </w:rPr>
            </w:pPr>
            <w:r w:rsidRPr="00E42034">
              <w:rPr>
                <w:rFonts w:hint="eastAsia"/>
                <w:sz w:val="22"/>
                <w:szCs w:val="22"/>
              </w:rPr>
              <w:t>支持有线无线用户使用一套认证平台</w:t>
            </w:r>
          </w:p>
          <w:p w:rsidR="00643D61" w:rsidRPr="00E42034" w:rsidRDefault="00643D61" w:rsidP="00690060">
            <w:pPr>
              <w:ind w:rightChars="175" w:right="368" w:firstLineChars="150" w:firstLine="330"/>
              <w:rPr>
                <w:sz w:val="22"/>
                <w:szCs w:val="22"/>
              </w:rPr>
            </w:pPr>
            <w:r w:rsidRPr="00E42034">
              <w:rPr>
                <w:rFonts w:hint="eastAsia"/>
                <w:sz w:val="22"/>
                <w:szCs w:val="22"/>
              </w:rPr>
              <w:t>支持基于苹果</w:t>
            </w:r>
            <w:r w:rsidRPr="00E42034">
              <w:rPr>
                <w:rFonts w:hint="eastAsia"/>
                <w:sz w:val="22"/>
                <w:szCs w:val="22"/>
              </w:rPr>
              <w:t>IOS</w:t>
            </w:r>
            <w:r w:rsidRPr="00E42034">
              <w:rPr>
                <w:rFonts w:hint="eastAsia"/>
                <w:sz w:val="22"/>
                <w:szCs w:val="22"/>
              </w:rPr>
              <w:t>、</w:t>
            </w:r>
            <w:r w:rsidRPr="00E42034">
              <w:rPr>
                <w:rFonts w:hint="eastAsia"/>
                <w:sz w:val="22"/>
                <w:szCs w:val="22"/>
              </w:rPr>
              <w:t>Android</w:t>
            </w:r>
            <w:r w:rsidRPr="00E42034">
              <w:rPr>
                <w:rFonts w:hint="eastAsia"/>
                <w:sz w:val="22"/>
                <w:szCs w:val="22"/>
              </w:rPr>
              <w:t>系统的认证客户端，提供截图</w:t>
            </w:r>
          </w:p>
          <w:p w:rsidR="00643D61" w:rsidRPr="00E42034" w:rsidRDefault="00643D61" w:rsidP="00690060">
            <w:pPr>
              <w:ind w:rightChars="175" w:right="368" w:firstLineChars="150" w:firstLine="330"/>
              <w:rPr>
                <w:sz w:val="22"/>
                <w:szCs w:val="22"/>
              </w:rPr>
            </w:pPr>
            <w:r w:rsidRPr="00E42034">
              <w:rPr>
                <w:rFonts w:hint="eastAsia"/>
                <w:sz w:val="22"/>
                <w:szCs w:val="22"/>
              </w:rPr>
              <w:t>支持基于</w:t>
            </w:r>
            <w:r w:rsidRPr="00E42034">
              <w:rPr>
                <w:rFonts w:hint="eastAsia"/>
                <w:sz w:val="22"/>
                <w:szCs w:val="22"/>
              </w:rPr>
              <w:t>AP</w:t>
            </w:r>
            <w:r w:rsidRPr="00E42034">
              <w:rPr>
                <w:rFonts w:hint="eastAsia"/>
                <w:sz w:val="22"/>
                <w:szCs w:val="22"/>
              </w:rPr>
              <w:t>的用户接入控制</w:t>
            </w:r>
          </w:p>
        </w:tc>
      </w:tr>
      <w:tr w:rsidR="00643D61" w:rsidRPr="00E42034" w:rsidTr="00690060">
        <w:trPr>
          <w:trHeight w:val="916"/>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AAA</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支持本地</w:t>
            </w:r>
            <w:r w:rsidRPr="00E42034">
              <w:rPr>
                <w:rFonts w:hint="eastAsia"/>
                <w:sz w:val="22"/>
                <w:szCs w:val="22"/>
              </w:rPr>
              <w:t>Radius</w:t>
            </w:r>
            <w:r w:rsidRPr="00E42034">
              <w:rPr>
                <w:rFonts w:hint="eastAsia"/>
                <w:sz w:val="22"/>
                <w:szCs w:val="22"/>
              </w:rPr>
              <w:t>认证服务器</w:t>
            </w:r>
          </w:p>
          <w:p w:rsidR="00643D61" w:rsidRPr="00E42034" w:rsidRDefault="00643D61" w:rsidP="00690060">
            <w:pPr>
              <w:ind w:rightChars="175" w:right="368" w:firstLineChars="150" w:firstLine="330"/>
              <w:rPr>
                <w:sz w:val="22"/>
                <w:szCs w:val="22"/>
              </w:rPr>
            </w:pPr>
            <w:r w:rsidRPr="00E42034">
              <w:rPr>
                <w:rFonts w:hint="eastAsia"/>
                <w:sz w:val="22"/>
                <w:szCs w:val="22"/>
              </w:rPr>
              <w:t>支持本地</w:t>
            </w:r>
            <w:r w:rsidRPr="00E42034">
              <w:rPr>
                <w:rFonts w:hint="eastAsia"/>
                <w:sz w:val="22"/>
                <w:szCs w:val="22"/>
              </w:rPr>
              <w:t>Portal</w:t>
            </w:r>
            <w:r w:rsidRPr="00E42034">
              <w:rPr>
                <w:rFonts w:hint="eastAsia"/>
                <w:sz w:val="22"/>
                <w:szCs w:val="22"/>
              </w:rPr>
              <w:t>认证服务器</w:t>
            </w:r>
          </w:p>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rFonts w:hint="eastAsia"/>
                <w:sz w:val="22"/>
                <w:szCs w:val="22"/>
              </w:rPr>
              <w:t>SSID</w:t>
            </w:r>
            <w:r w:rsidRPr="00E42034">
              <w:rPr>
                <w:rFonts w:hint="eastAsia"/>
                <w:sz w:val="22"/>
                <w:szCs w:val="22"/>
              </w:rPr>
              <w:t>和用户账号的绑定</w:t>
            </w:r>
          </w:p>
        </w:tc>
      </w:tr>
      <w:tr w:rsidR="00643D61" w:rsidRPr="00E42034" w:rsidTr="00690060">
        <w:trPr>
          <w:trHeight w:val="1258"/>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WIDS/WIPS</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支持白名单</w:t>
            </w:r>
          </w:p>
          <w:p w:rsidR="00643D61" w:rsidRPr="00E42034" w:rsidRDefault="00643D61" w:rsidP="00690060">
            <w:pPr>
              <w:ind w:rightChars="175" w:right="368" w:firstLineChars="150" w:firstLine="330"/>
              <w:rPr>
                <w:sz w:val="22"/>
                <w:szCs w:val="22"/>
              </w:rPr>
            </w:pPr>
            <w:r w:rsidRPr="00E42034">
              <w:rPr>
                <w:rFonts w:hint="eastAsia"/>
                <w:sz w:val="22"/>
                <w:szCs w:val="22"/>
              </w:rPr>
              <w:t>支持静态和动态黑名单</w:t>
            </w:r>
          </w:p>
          <w:p w:rsidR="00643D61" w:rsidRPr="00E42034" w:rsidRDefault="00643D61" w:rsidP="00690060">
            <w:pPr>
              <w:ind w:rightChars="175" w:right="368" w:firstLineChars="150" w:firstLine="330"/>
              <w:rPr>
                <w:sz w:val="22"/>
                <w:szCs w:val="22"/>
              </w:rPr>
            </w:pPr>
            <w:r w:rsidRPr="00E42034">
              <w:rPr>
                <w:rFonts w:hint="eastAsia"/>
                <w:sz w:val="22"/>
                <w:szCs w:val="22"/>
              </w:rPr>
              <w:t>支持对无线非法设备的监测和攻击</w:t>
            </w:r>
          </w:p>
          <w:p w:rsidR="00643D61" w:rsidRPr="00E42034" w:rsidRDefault="00643D61" w:rsidP="00690060">
            <w:pPr>
              <w:ind w:rightChars="175" w:right="368" w:firstLineChars="150" w:firstLine="330"/>
              <w:rPr>
                <w:sz w:val="22"/>
                <w:szCs w:val="22"/>
              </w:rPr>
            </w:pPr>
            <w:r w:rsidRPr="00E42034">
              <w:rPr>
                <w:rFonts w:hint="eastAsia"/>
                <w:sz w:val="22"/>
                <w:szCs w:val="22"/>
              </w:rPr>
              <w:t>支持无线防攻击</w:t>
            </w:r>
          </w:p>
        </w:tc>
      </w:tr>
      <w:tr w:rsidR="00643D61" w:rsidRPr="00E42034" w:rsidTr="00690060">
        <w:trPr>
          <w:trHeight w:val="259"/>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组网方式</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rFonts w:hint="eastAsia"/>
                <w:sz w:val="22"/>
                <w:szCs w:val="22"/>
              </w:rPr>
              <w:t>AP</w:t>
            </w:r>
            <w:r w:rsidRPr="00E42034">
              <w:rPr>
                <w:rFonts w:hint="eastAsia"/>
                <w:sz w:val="22"/>
                <w:szCs w:val="22"/>
              </w:rPr>
              <w:t>与</w:t>
            </w:r>
            <w:r w:rsidRPr="00E42034">
              <w:rPr>
                <w:rFonts w:hint="eastAsia"/>
                <w:sz w:val="22"/>
                <w:szCs w:val="22"/>
              </w:rPr>
              <w:t>AC</w:t>
            </w:r>
            <w:r w:rsidRPr="00E42034">
              <w:rPr>
                <w:rFonts w:hint="eastAsia"/>
                <w:sz w:val="22"/>
                <w:szCs w:val="22"/>
              </w:rPr>
              <w:t>二层组网和三层组网；</w:t>
            </w:r>
          </w:p>
          <w:p w:rsidR="00643D61" w:rsidRPr="00E42034" w:rsidRDefault="00643D61" w:rsidP="00690060">
            <w:pPr>
              <w:ind w:rightChars="175" w:right="368" w:firstLineChars="150" w:firstLine="330"/>
              <w:rPr>
                <w:sz w:val="22"/>
                <w:szCs w:val="22"/>
              </w:rPr>
            </w:pPr>
            <w:r w:rsidRPr="00E42034">
              <w:rPr>
                <w:sz w:val="22"/>
                <w:szCs w:val="22"/>
              </w:rPr>
              <w:t>支持</w:t>
            </w:r>
            <w:r w:rsidRPr="00E42034">
              <w:rPr>
                <w:sz w:val="22"/>
                <w:szCs w:val="22"/>
              </w:rPr>
              <w:t>AC</w:t>
            </w:r>
            <w:r w:rsidRPr="00E42034">
              <w:rPr>
                <w:sz w:val="22"/>
                <w:szCs w:val="22"/>
              </w:rPr>
              <w:t>之间分级组网</w:t>
            </w:r>
            <w:r w:rsidRPr="00E42034">
              <w:rPr>
                <w:rFonts w:hint="eastAsia"/>
                <w:sz w:val="22"/>
                <w:szCs w:val="22"/>
              </w:rPr>
              <w:t>，</w:t>
            </w:r>
            <w:r w:rsidRPr="00E42034">
              <w:rPr>
                <w:sz w:val="22"/>
                <w:szCs w:val="22"/>
              </w:rPr>
              <w:t>满足超大规模无线组网需求</w:t>
            </w:r>
            <w:r w:rsidRPr="00E42034">
              <w:rPr>
                <w:rFonts w:hint="eastAsia"/>
                <w:sz w:val="22"/>
                <w:szCs w:val="22"/>
              </w:rPr>
              <w:t>；</w:t>
            </w:r>
          </w:p>
        </w:tc>
      </w:tr>
      <w:tr w:rsidR="00643D61" w:rsidRPr="00E42034" w:rsidTr="00690060">
        <w:trPr>
          <w:trHeight w:val="55"/>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API</w:t>
            </w:r>
            <w:r w:rsidRPr="00E42034">
              <w:rPr>
                <w:rFonts w:hint="eastAsia"/>
                <w:sz w:val="22"/>
                <w:szCs w:val="22"/>
              </w:rPr>
              <w:t>接口</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提供基于</w:t>
            </w:r>
            <w:r w:rsidRPr="00E42034">
              <w:rPr>
                <w:rFonts w:hint="eastAsia"/>
                <w:sz w:val="22"/>
                <w:szCs w:val="22"/>
              </w:rPr>
              <w:t>API</w:t>
            </w:r>
            <w:r w:rsidRPr="00E42034">
              <w:rPr>
                <w:rFonts w:hint="eastAsia"/>
                <w:sz w:val="22"/>
                <w:szCs w:val="22"/>
              </w:rPr>
              <w:t>的北向接口，方便与第三方开发的定位引擎以及商场营销系统对接开发</w:t>
            </w:r>
          </w:p>
        </w:tc>
      </w:tr>
      <w:tr w:rsidR="00643D61" w:rsidRPr="00E42034" w:rsidTr="00690060">
        <w:trPr>
          <w:trHeight w:val="473"/>
        </w:trPr>
        <w:tc>
          <w:tcPr>
            <w:tcW w:w="17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增值特性</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支持频谱分析</w:t>
            </w:r>
          </w:p>
          <w:p w:rsidR="00643D61" w:rsidRPr="00E42034" w:rsidRDefault="00643D61" w:rsidP="00690060">
            <w:pPr>
              <w:ind w:rightChars="175" w:right="368" w:firstLineChars="150" w:firstLine="330"/>
              <w:rPr>
                <w:sz w:val="22"/>
                <w:szCs w:val="22"/>
              </w:rPr>
            </w:pPr>
            <w:r w:rsidRPr="00E42034">
              <w:rPr>
                <w:rFonts w:hint="eastAsia"/>
                <w:sz w:val="22"/>
                <w:szCs w:val="22"/>
              </w:rPr>
              <w:t>支持频谱导航，引导终端自动接入</w:t>
            </w:r>
            <w:r w:rsidRPr="00E42034">
              <w:rPr>
                <w:rFonts w:hint="eastAsia"/>
                <w:sz w:val="22"/>
                <w:szCs w:val="22"/>
              </w:rPr>
              <w:t>5G</w:t>
            </w:r>
            <w:r w:rsidRPr="00E42034">
              <w:rPr>
                <w:rFonts w:hint="eastAsia"/>
                <w:sz w:val="22"/>
                <w:szCs w:val="22"/>
              </w:rPr>
              <w:t>频段</w:t>
            </w:r>
          </w:p>
          <w:p w:rsidR="00643D61" w:rsidRPr="00E42034" w:rsidRDefault="00643D61" w:rsidP="00690060">
            <w:pPr>
              <w:ind w:rightChars="175" w:right="368" w:firstLineChars="150" w:firstLine="330"/>
              <w:rPr>
                <w:sz w:val="22"/>
                <w:szCs w:val="22"/>
              </w:rPr>
            </w:pPr>
            <w:r w:rsidRPr="00E42034">
              <w:rPr>
                <w:rFonts w:hint="eastAsia"/>
                <w:sz w:val="22"/>
                <w:szCs w:val="22"/>
              </w:rPr>
              <w:t>支持远程空口分析，通过配合无线接入点</w:t>
            </w:r>
            <w:r w:rsidRPr="00E42034">
              <w:rPr>
                <w:sz w:val="22"/>
                <w:szCs w:val="22"/>
              </w:rPr>
              <w:t>实现对无线</w:t>
            </w:r>
            <w:r w:rsidRPr="00E42034">
              <w:rPr>
                <w:rFonts w:hint="eastAsia"/>
                <w:sz w:val="22"/>
                <w:szCs w:val="22"/>
              </w:rPr>
              <w:t>网络</w:t>
            </w:r>
            <w:r w:rsidRPr="00E42034">
              <w:rPr>
                <w:sz w:val="22"/>
                <w:szCs w:val="22"/>
              </w:rPr>
              <w:t>的空中抓包，并能导出给</w:t>
            </w:r>
            <w:r w:rsidRPr="00E42034">
              <w:rPr>
                <w:rFonts w:hint="eastAsia"/>
                <w:sz w:val="22"/>
                <w:szCs w:val="22"/>
              </w:rPr>
              <w:t>网络分析</w:t>
            </w:r>
            <w:r w:rsidRPr="00E42034">
              <w:rPr>
                <w:sz w:val="22"/>
                <w:szCs w:val="22"/>
              </w:rPr>
              <w:t>仪</w:t>
            </w:r>
            <w:r w:rsidRPr="00E42034">
              <w:rPr>
                <w:rFonts w:hint="eastAsia"/>
                <w:sz w:val="22"/>
                <w:szCs w:val="22"/>
              </w:rPr>
              <w:t>进行</w:t>
            </w:r>
            <w:r w:rsidRPr="00E42034">
              <w:rPr>
                <w:sz w:val="22"/>
                <w:szCs w:val="22"/>
              </w:rPr>
              <w:t>分析，为无线网络调优和排障提供数据依据。</w:t>
            </w:r>
          </w:p>
        </w:tc>
      </w:tr>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定位功能</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支持无线定位功能，包括三角定位、指纹定位等定位功能，具有厂商自</w:t>
            </w:r>
            <w:proofErr w:type="gramStart"/>
            <w:r w:rsidRPr="00E42034">
              <w:rPr>
                <w:rFonts w:hint="eastAsia"/>
                <w:sz w:val="22"/>
                <w:szCs w:val="22"/>
              </w:rPr>
              <w:t>研</w:t>
            </w:r>
            <w:proofErr w:type="gramEnd"/>
            <w:r w:rsidRPr="00E42034">
              <w:rPr>
                <w:rFonts w:hint="eastAsia"/>
                <w:sz w:val="22"/>
                <w:szCs w:val="22"/>
              </w:rPr>
              <w:t>的定位引擎（非</w:t>
            </w:r>
            <w:r w:rsidRPr="00E42034">
              <w:rPr>
                <w:rFonts w:hint="eastAsia"/>
                <w:sz w:val="22"/>
                <w:szCs w:val="22"/>
              </w:rPr>
              <w:t>OEM</w:t>
            </w:r>
            <w:r w:rsidRPr="00E42034">
              <w:rPr>
                <w:rFonts w:hint="eastAsia"/>
                <w:sz w:val="22"/>
                <w:szCs w:val="22"/>
              </w:rPr>
              <w:t>），提供原厂盖章的定位功能截图证明。</w:t>
            </w:r>
          </w:p>
        </w:tc>
      </w:tr>
      <w:tr w:rsidR="00643D61" w:rsidRPr="00E42034" w:rsidTr="00690060">
        <w:trPr>
          <w:trHeight w:val="285"/>
        </w:trPr>
        <w:tc>
          <w:tcPr>
            <w:tcW w:w="177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proofErr w:type="gramStart"/>
            <w:r w:rsidRPr="00E42034">
              <w:rPr>
                <w:rFonts w:hint="eastAsia"/>
                <w:sz w:val="22"/>
                <w:szCs w:val="22"/>
              </w:rPr>
              <w:t>云管理</w:t>
            </w:r>
            <w:proofErr w:type="gramEnd"/>
            <w:r w:rsidRPr="00E42034">
              <w:rPr>
                <w:rFonts w:hint="eastAsia"/>
                <w:sz w:val="22"/>
                <w:szCs w:val="22"/>
              </w:rPr>
              <w:t>功能</w:t>
            </w:r>
          </w:p>
        </w:tc>
        <w:tc>
          <w:tcPr>
            <w:tcW w:w="6750"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支持无线控制器及无线</w:t>
            </w:r>
            <w:r w:rsidRPr="00E42034">
              <w:rPr>
                <w:rFonts w:hint="eastAsia"/>
                <w:sz w:val="22"/>
                <w:szCs w:val="22"/>
              </w:rPr>
              <w:t>AP</w:t>
            </w:r>
            <w:r w:rsidRPr="00E42034">
              <w:rPr>
                <w:rFonts w:hint="eastAsia"/>
                <w:sz w:val="22"/>
                <w:szCs w:val="22"/>
              </w:rPr>
              <w:t>的云管理，需提供原厂盖章的</w:t>
            </w:r>
            <w:proofErr w:type="gramStart"/>
            <w:r w:rsidRPr="00E42034">
              <w:rPr>
                <w:rFonts w:hint="eastAsia"/>
                <w:sz w:val="22"/>
                <w:szCs w:val="22"/>
              </w:rPr>
              <w:t>云管理</w:t>
            </w:r>
            <w:proofErr w:type="gramEnd"/>
            <w:r w:rsidRPr="00E42034">
              <w:rPr>
                <w:rFonts w:hint="eastAsia"/>
                <w:sz w:val="22"/>
                <w:szCs w:val="22"/>
              </w:rPr>
              <w:t>平台截图证明。</w:t>
            </w:r>
          </w:p>
        </w:tc>
      </w:tr>
    </w:tbl>
    <w:p w:rsidR="00643D61" w:rsidRPr="007470FB" w:rsidRDefault="00643D61" w:rsidP="00643D61">
      <w:pPr>
        <w:pStyle w:val="3"/>
        <w:numPr>
          <w:ilvl w:val="0"/>
          <w:numId w:val="0"/>
        </w:numPr>
      </w:pPr>
      <w:r>
        <w:rPr>
          <w:rFonts w:hint="eastAsia"/>
          <w:lang w:eastAsia="zh-CN"/>
        </w:rPr>
        <w:t xml:space="preserve">3.11 </w:t>
      </w:r>
      <w:r w:rsidRPr="007470FB">
        <w:rPr>
          <w:rFonts w:hint="eastAsia"/>
        </w:rPr>
        <w:t>网络</w:t>
      </w:r>
      <w:r w:rsidRPr="007470FB">
        <w:t>管理</w:t>
      </w:r>
      <w:r w:rsidRPr="007470FB">
        <w:rPr>
          <w:rFonts w:hint="eastAsia"/>
        </w:rPr>
        <w:t>软件</w:t>
      </w:r>
    </w:p>
    <w:tbl>
      <w:tblPr>
        <w:tblW w:w="8570" w:type="dxa"/>
        <w:tblLayout w:type="fixed"/>
        <w:tblCellMar>
          <w:top w:w="15" w:type="dxa"/>
          <w:left w:w="15" w:type="dxa"/>
          <w:bottom w:w="15" w:type="dxa"/>
          <w:right w:w="15" w:type="dxa"/>
        </w:tblCellMar>
        <w:tblLook w:val="0000" w:firstRow="0" w:lastRow="0" w:firstColumn="0" w:lastColumn="0" w:noHBand="0" w:noVBand="0"/>
      </w:tblPr>
      <w:tblGrid>
        <w:gridCol w:w="1625"/>
        <w:gridCol w:w="6945"/>
      </w:tblGrid>
      <w:tr w:rsidR="00643D61" w:rsidRPr="00E42034" w:rsidTr="00690060">
        <w:trPr>
          <w:trHeight w:val="285"/>
        </w:trPr>
        <w:tc>
          <w:tcPr>
            <w:tcW w:w="1625" w:type="dxa"/>
            <w:tcBorders>
              <w:top w:val="single" w:sz="4" w:space="0" w:color="000000"/>
              <w:left w:val="single" w:sz="4" w:space="0" w:color="000000"/>
              <w:right w:val="single" w:sz="4" w:space="0" w:color="000000"/>
            </w:tcBorders>
            <w:shd w:val="clear" w:color="auto" w:fill="FFFFCC"/>
            <w:vAlign w:val="center"/>
          </w:tcPr>
          <w:p w:rsidR="00643D61" w:rsidRPr="00E42034" w:rsidRDefault="00643D61" w:rsidP="00690060">
            <w:pPr>
              <w:ind w:rightChars="175" w:right="368" w:firstLineChars="150" w:firstLine="331"/>
              <w:rPr>
                <w:rFonts w:asciiTheme="minorEastAsia" w:eastAsiaTheme="minorEastAsia" w:hAnsiTheme="minorEastAsia"/>
                <w:b/>
                <w:sz w:val="22"/>
                <w:szCs w:val="22"/>
              </w:rPr>
            </w:pPr>
            <w:r w:rsidRPr="00E42034">
              <w:rPr>
                <w:rFonts w:asciiTheme="minorEastAsia" w:eastAsiaTheme="minorEastAsia" w:hAnsiTheme="minorEastAsia" w:hint="eastAsia"/>
                <w:b/>
                <w:sz w:val="22"/>
                <w:szCs w:val="22"/>
              </w:rPr>
              <w:t>功能及技术指标</w:t>
            </w:r>
          </w:p>
        </w:tc>
        <w:tc>
          <w:tcPr>
            <w:tcW w:w="6945" w:type="dxa"/>
            <w:tcBorders>
              <w:top w:val="single" w:sz="4" w:space="0" w:color="000000"/>
              <w:right w:val="single" w:sz="4" w:space="0" w:color="000000"/>
            </w:tcBorders>
            <w:shd w:val="clear" w:color="auto" w:fill="FFFFCC"/>
            <w:vAlign w:val="bottom"/>
          </w:tcPr>
          <w:p w:rsidR="00643D61" w:rsidRPr="00E42034" w:rsidRDefault="00643D61" w:rsidP="00690060">
            <w:pPr>
              <w:ind w:rightChars="175" w:right="368" w:firstLineChars="150" w:firstLine="331"/>
              <w:rPr>
                <w:rFonts w:asciiTheme="minorEastAsia" w:eastAsiaTheme="minorEastAsia" w:hAnsiTheme="minorEastAsia"/>
                <w:b/>
                <w:sz w:val="22"/>
                <w:szCs w:val="22"/>
              </w:rPr>
            </w:pPr>
            <w:r w:rsidRPr="00E42034">
              <w:rPr>
                <w:rFonts w:asciiTheme="minorEastAsia" w:eastAsiaTheme="minorEastAsia" w:hAnsiTheme="minorEastAsia" w:hint="eastAsia"/>
                <w:b/>
                <w:sz w:val="22"/>
                <w:szCs w:val="22"/>
              </w:rPr>
              <w:t>参数要求</w:t>
            </w:r>
          </w:p>
        </w:tc>
      </w:tr>
      <w:tr w:rsidR="00643D61" w:rsidRPr="00E42034" w:rsidTr="00690060">
        <w:trPr>
          <w:trHeight w:val="285"/>
        </w:trPr>
        <w:tc>
          <w:tcPr>
            <w:tcW w:w="1625" w:type="dxa"/>
            <w:tcBorders>
              <w:top w:val="single" w:sz="4" w:space="0" w:color="000000"/>
              <w:left w:val="single" w:sz="4" w:space="0" w:color="000000"/>
              <w:right w:val="single" w:sz="4" w:space="0" w:color="000000"/>
            </w:tcBorders>
            <w:shd w:val="clear" w:color="auto" w:fill="auto"/>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兼容性要求</w:t>
            </w:r>
          </w:p>
        </w:tc>
        <w:tc>
          <w:tcPr>
            <w:tcW w:w="6945" w:type="dxa"/>
            <w:tcBorders>
              <w:top w:val="single" w:sz="4" w:space="0" w:color="000000"/>
              <w:right w:val="single" w:sz="4" w:space="0" w:color="000000"/>
            </w:tcBorders>
            <w:shd w:val="clear" w:color="auto" w:fill="auto"/>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考虑到兼容性，所投设备应与网络</w:t>
            </w:r>
            <w:r w:rsidRPr="00E42034">
              <w:rPr>
                <w:rFonts w:asciiTheme="minorEastAsia" w:eastAsiaTheme="minorEastAsia" w:hAnsiTheme="minorEastAsia"/>
                <w:sz w:val="22"/>
                <w:szCs w:val="22"/>
              </w:rPr>
              <w:t>产品</w:t>
            </w:r>
            <w:r w:rsidRPr="00E42034">
              <w:rPr>
                <w:rFonts w:asciiTheme="minorEastAsia" w:eastAsiaTheme="minorEastAsia" w:hAnsiTheme="minorEastAsia" w:hint="eastAsia"/>
                <w:sz w:val="22"/>
                <w:szCs w:val="22"/>
              </w:rPr>
              <w:t>为同一品牌；</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分布式部署</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要求资源拓扑、告警、性能等功能模块支持多服务器分布式虚拟化部署，可实现负载分担。</w:t>
            </w:r>
          </w:p>
        </w:tc>
      </w:tr>
      <w:tr w:rsidR="00643D61" w:rsidRPr="00E42034" w:rsidTr="00690060">
        <w:trPr>
          <w:trHeight w:val="54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用户分权管理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可以为不同的管理员设置不同的用户名、密码，并限制管理员的管理权限和管理范围，实现用户分权管理。</w:t>
            </w:r>
          </w:p>
        </w:tc>
      </w:tr>
      <w:tr w:rsidR="00643D61" w:rsidRPr="00E42034" w:rsidTr="00690060">
        <w:trPr>
          <w:trHeight w:val="28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多平台支持</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支持Windows、Linux平台及MSSQL、Oracle数据库，支持B/S架构。</w:t>
            </w:r>
          </w:p>
        </w:tc>
      </w:tr>
      <w:tr w:rsidR="00643D61" w:rsidRPr="00E42034" w:rsidTr="00690060">
        <w:trPr>
          <w:trHeight w:val="10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lastRenderedPageBreak/>
              <w:t>支持自定义用户主页</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管理员可以首页中通过拖拽，自定义需要在首页展示页面。</w:t>
            </w:r>
          </w:p>
        </w:tc>
      </w:tr>
      <w:tr w:rsidR="00643D61" w:rsidRPr="00E42034" w:rsidTr="00690060">
        <w:trPr>
          <w:trHeight w:val="318"/>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拓扑管理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支持IP拓扑、二层拓扑、邻居拓扑、业务拓扑；二层拓扑支持多协议；拓扑可融合链路状态、设备告警等多种信息。</w:t>
            </w:r>
          </w:p>
        </w:tc>
      </w:tr>
      <w:tr w:rsidR="00643D61" w:rsidRPr="00E42034" w:rsidTr="00690060">
        <w:trPr>
          <w:trHeight w:val="285"/>
        </w:trPr>
        <w:tc>
          <w:tcPr>
            <w:tcW w:w="1625" w:type="dxa"/>
            <w:vMerge/>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支持数据中心拓扑，包括机房拓扑、机架拓扑等。</w:t>
            </w:r>
          </w:p>
        </w:tc>
      </w:tr>
      <w:tr w:rsidR="00643D61" w:rsidRPr="00E42034" w:rsidTr="00690060">
        <w:trPr>
          <w:trHeight w:val="432"/>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支持设备与用户统一管理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支持网络管理与用户管理联动，如通过点击拓扑楼层接入交换机图标，可查看该设备所有接入用户</w:t>
            </w:r>
            <w:proofErr w:type="gramStart"/>
            <w:r w:rsidRPr="00E42034">
              <w:rPr>
                <w:rFonts w:asciiTheme="minorEastAsia" w:eastAsiaTheme="minorEastAsia" w:hAnsiTheme="minorEastAsia" w:hint="eastAsia"/>
                <w:sz w:val="22"/>
                <w:szCs w:val="22"/>
              </w:rPr>
              <w:t>帐户</w:t>
            </w:r>
            <w:proofErr w:type="gramEnd"/>
            <w:r w:rsidRPr="00E42034">
              <w:rPr>
                <w:rFonts w:asciiTheme="minorEastAsia" w:eastAsiaTheme="minorEastAsia" w:hAnsiTheme="minorEastAsia" w:hint="eastAsia"/>
                <w:sz w:val="22"/>
                <w:szCs w:val="22"/>
              </w:rPr>
              <w:t>信息，查询在线用户列表、强制用户下线、下发消息、总在线用户数统计、不安全用户数统计等。</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告警智能分析</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包括告警分类关联分析、告警多源关联分析、告警拓扑根源分析、告警网络影响度分析。</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性能管理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支持基于任务的性能监控，可定制监控任务，长期监控网络性能，可以形成日报、周报、月报等报表。</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提供直观的设备的面板视图</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支持设备面板的显示、定时刷新、面板缩放功能，通过面板管理，网络管理人员可以直观地看到设备、板卡、端口的工作状态；支持对第三方设备的面板级管理</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IPv6管理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支持IPv6环境下的资源、性能、告警、拓扑、面板管理，包括纯IPv6组网和双</w:t>
            </w:r>
            <w:proofErr w:type="gramStart"/>
            <w:r w:rsidRPr="00E42034">
              <w:rPr>
                <w:rFonts w:asciiTheme="minorEastAsia" w:eastAsiaTheme="minorEastAsia" w:hAnsiTheme="minorEastAsia" w:hint="eastAsia"/>
                <w:sz w:val="22"/>
                <w:szCs w:val="22"/>
              </w:rPr>
              <w:t>栈</w:t>
            </w:r>
            <w:proofErr w:type="gramEnd"/>
            <w:r w:rsidRPr="00E42034">
              <w:rPr>
                <w:rFonts w:asciiTheme="minorEastAsia" w:eastAsiaTheme="minorEastAsia" w:hAnsiTheme="minorEastAsia" w:hint="eastAsia"/>
                <w:sz w:val="22"/>
                <w:szCs w:val="22"/>
              </w:rPr>
              <w:t>组网。</w:t>
            </w:r>
          </w:p>
        </w:tc>
      </w:tr>
      <w:tr w:rsidR="00643D61" w:rsidRPr="00E42034" w:rsidTr="00690060">
        <w:trPr>
          <w:trHeight w:val="324"/>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支持设备配置集中管理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配置</w:t>
            </w:r>
            <w:proofErr w:type="gramStart"/>
            <w:r w:rsidRPr="00E42034">
              <w:rPr>
                <w:rFonts w:asciiTheme="minorEastAsia" w:eastAsiaTheme="minorEastAsia" w:hAnsiTheme="minorEastAsia" w:hint="eastAsia"/>
                <w:sz w:val="22"/>
                <w:szCs w:val="22"/>
              </w:rPr>
              <w:t>库包括</w:t>
            </w:r>
            <w:proofErr w:type="gramEnd"/>
            <w:r w:rsidRPr="00E42034">
              <w:rPr>
                <w:rFonts w:asciiTheme="minorEastAsia" w:eastAsiaTheme="minorEastAsia" w:hAnsiTheme="minorEastAsia" w:hint="eastAsia"/>
                <w:sz w:val="22"/>
                <w:szCs w:val="22"/>
              </w:rPr>
              <w:t>配置文件和配置片断，配置内容可带有参数，在部署时根据设备的差异设置不同的值；配置文件可部署到设备的启动配置或者运行配置；配置片断只能部署到设备的运行配置。</w:t>
            </w:r>
          </w:p>
        </w:tc>
      </w:tr>
      <w:tr w:rsidR="00643D61" w:rsidRPr="00E42034" w:rsidTr="00690060">
        <w:trPr>
          <w:trHeight w:val="54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多厂商设备配置及软件管理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支持H3C/HUAWEI/3COM/CISCO/HP设备的批量配置和软件管理，包括的软件版本和软件库中最新可用的软件，更新设备的软件。</w:t>
            </w:r>
          </w:p>
        </w:tc>
      </w:tr>
      <w:tr w:rsidR="00643D61" w:rsidRPr="00E42034" w:rsidTr="00690060">
        <w:trPr>
          <w:trHeight w:val="55"/>
        </w:trPr>
        <w:tc>
          <w:tcPr>
            <w:tcW w:w="1625" w:type="dxa"/>
            <w:tcBorders>
              <w:top w:val="single" w:sz="4" w:space="0" w:color="000000"/>
              <w:left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基线化的设备配置变更审计</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提供设备运行配置和启动配置的基线化版本管理。通过备份、恢复手段，以及备份历史、升级历史管理，使配置文件管理和软件升级管理具有了可回溯性。</w:t>
            </w:r>
          </w:p>
        </w:tc>
      </w:tr>
      <w:tr w:rsidR="00643D61" w:rsidRPr="00E42034" w:rsidTr="00690060">
        <w:trPr>
          <w:trHeight w:val="452"/>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支持设备软件智能升级</w:t>
            </w:r>
          </w:p>
        </w:tc>
        <w:tc>
          <w:tcPr>
            <w:tcW w:w="6945" w:type="dxa"/>
            <w:tcBorders>
              <w:top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网络运行设备的软件版本查询功能，支持先备份后升级，保证一旦升级失败后可以恢复到原有设备软件版本，支持对整个升级过程的可靠性检查，如设备软件版本和设备是否配套，flash空间是否足够等，确保用户的整个升级操作万无一失。</w:t>
            </w:r>
          </w:p>
        </w:tc>
      </w:tr>
      <w:tr w:rsidR="00643D61" w:rsidRPr="00E42034" w:rsidTr="00690060">
        <w:trPr>
          <w:trHeight w:val="466"/>
        </w:trPr>
        <w:tc>
          <w:tcPr>
            <w:tcW w:w="1625" w:type="dxa"/>
            <w:vMerge/>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p>
        </w:tc>
        <w:tc>
          <w:tcPr>
            <w:tcW w:w="6945" w:type="dxa"/>
            <w:tcBorders>
              <w:top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对接入设备MAC地址进行监控，如果其它MAC地址接入到该接口，或者该MAC从其它设备接口接入网络，系统会立即发送相关告警，通知管理员发生了MAC接入违规现象，从而管理员能够及时采取措施应对。通过MAC/接口绑定，能有效的防止网络中非法设备接入的现象。</w:t>
            </w:r>
          </w:p>
        </w:tc>
      </w:tr>
      <w:tr w:rsidR="00643D61" w:rsidRPr="00E42034" w:rsidTr="00690060">
        <w:trPr>
          <w:trHeight w:val="172"/>
        </w:trPr>
        <w:tc>
          <w:tcPr>
            <w:tcW w:w="1625"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网络资产自动发现</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在设备增加到网络资产管理的同时，系统还会自动发现该设备上可以管理的配件信息，并将这些配件加入到网络资产中进行管理，网管员可以根据不同的查询条件查询网络资产信息，对资产信息进行审计。</w:t>
            </w:r>
          </w:p>
        </w:tc>
      </w:tr>
      <w:tr w:rsidR="00643D61" w:rsidRPr="00E42034" w:rsidTr="00690060">
        <w:trPr>
          <w:trHeight w:val="54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支持多种图表展示</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提供多种报表样式，包括普通的行列报表、主/子报表、图形摘要报表、交叉表、TopN和BottomN报表。支持多种图形展示:包括条形图、饼图、曲线图、甘特图、面积图、圆环图、三维梯形图、三维曲面图、XY散点图、雷达图、气泡图、股票图、漏斗图等。</w:t>
            </w:r>
          </w:p>
        </w:tc>
      </w:tr>
      <w:tr w:rsidR="00643D61" w:rsidRPr="00E42034" w:rsidTr="00690060">
        <w:trPr>
          <w:trHeight w:val="128"/>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周期性报表机制</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支持天报表、周报表、月报表、季度报表、半年报表、年报表。可以设定周期性报表的开始时间、失效时间。可以将自身的组织名称和Logo融入到发布的报表中，可以定时生成后Email到指定邮箱。</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双</w:t>
            </w:r>
            <w:proofErr w:type="gramStart"/>
            <w:r w:rsidRPr="00E42034">
              <w:rPr>
                <w:rFonts w:asciiTheme="minorEastAsia" w:eastAsiaTheme="minorEastAsia" w:hAnsiTheme="minorEastAsia" w:hint="eastAsia"/>
                <w:sz w:val="22"/>
                <w:szCs w:val="22"/>
              </w:rPr>
              <w:t>机热备</w:t>
            </w:r>
            <w:proofErr w:type="gramEnd"/>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主备服务器共享存储，公用一个虚拟IP，实时备份，保障系统切</w:t>
            </w:r>
            <w:r w:rsidRPr="00E42034">
              <w:rPr>
                <w:rFonts w:asciiTheme="minorEastAsia" w:eastAsiaTheme="minorEastAsia" w:hAnsiTheme="minorEastAsia" w:hint="eastAsia"/>
                <w:sz w:val="22"/>
                <w:szCs w:val="22"/>
              </w:rPr>
              <w:lastRenderedPageBreak/>
              <w:t>换时无数据丢失。</w:t>
            </w:r>
          </w:p>
        </w:tc>
      </w:tr>
      <w:tr w:rsidR="00643D61" w:rsidRPr="00E42034" w:rsidTr="00690060">
        <w:trPr>
          <w:trHeight w:val="218"/>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lastRenderedPageBreak/>
              <w:t>支持管理第三方设备</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rFonts w:asciiTheme="minorEastAsia" w:eastAsiaTheme="minorEastAsia" w:hAnsiTheme="minorEastAsia"/>
                <w:sz w:val="22"/>
                <w:szCs w:val="22"/>
              </w:rPr>
            </w:pPr>
            <w:r w:rsidRPr="00E42034">
              <w:rPr>
                <w:rFonts w:asciiTheme="minorEastAsia" w:eastAsiaTheme="minorEastAsia" w:hAnsiTheme="minorEastAsia" w:hint="eastAsia"/>
                <w:sz w:val="22"/>
                <w:szCs w:val="22"/>
              </w:rPr>
              <w:t>新设备注册，告警注册，新性能指标注册，新Syslog解析注册，Mib编译，第三方设备配置管理-CLI下发，配置管理-配置备份、软件升级（使用TCL/Expect/Perl模板自定制），第三方设备管理系统集成。</w:t>
            </w:r>
          </w:p>
        </w:tc>
      </w:tr>
    </w:tbl>
    <w:p w:rsidR="00643D61" w:rsidRDefault="00643D61" w:rsidP="00643D61">
      <w:pPr>
        <w:pStyle w:val="3"/>
        <w:numPr>
          <w:ilvl w:val="0"/>
          <w:numId w:val="0"/>
        </w:numPr>
      </w:pPr>
      <w:r>
        <w:rPr>
          <w:rFonts w:hint="eastAsia"/>
          <w:lang w:eastAsia="zh-CN"/>
        </w:rPr>
        <w:t xml:space="preserve">3.11 </w:t>
      </w:r>
      <w:r>
        <w:rPr>
          <w:rFonts w:hint="eastAsia"/>
        </w:rPr>
        <w:t>无线网络管理器</w:t>
      </w:r>
    </w:p>
    <w:tbl>
      <w:tblPr>
        <w:tblW w:w="8570" w:type="dxa"/>
        <w:tblLayout w:type="fixed"/>
        <w:tblCellMar>
          <w:top w:w="15" w:type="dxa"/>
          <w:left w:w="15" w:type="dxa"/>
          <w:bottom w:w="15" w:type="dxa"/>
          <w:right w:w="15" w:type="dxa"/>
        </w:tblCellMar>
        <w:tblLook w:val="0000" w:firstRow="0" w:lastRow="0" w:firstColumn="0" w:lastColumn="0" w:noHBand="0" w:noVBand="0"/>
      </w:tblPr>
      <w:tblGrid>
        <w:gridCol w:w="1625"/>
        <w:gridCol w:w="6945"/>
      </w:tblGrid>
      <w:tr w:rsidR="00643D61" w:rsidRPr="00E42034" w:rsidTr="00690060">
        <w:trPr>
          <w:trHeight w:val="285"/>
        </w:trPr>
        <w:tc>
          <w:tcPr>
            <w:tcW w:w="1625" w:type="dxa"/>
            <w:tcBorders>
              <w:top w:val="single" w:sz="4" w:space="0" w:color="000000"/>
              <w:left w:val="single" w:sz="4" w:space="0" w:color="000000"/>
              <w:right w:val="single" w:sz="4" w:space="0" w:color="000000"/>
            </w:tcBorders>
            <w:shd w:val="clear" w:color="auto" w:fill="FFFFCC"/>
            <w:vAlign w:val="center"/>
          </w:tcPr>
          <w:p w:rsidR="00643D61" w:rsidRPr="00E42034" w:rsidRDefault="00643D61" w:rsidP="00690060">
            <w:pPr>
              <w:ind w:rightChars="175" w:right="368" w:firstLineChars="150" w:firstLine="331"/>
              <w:rPr>
                <w:b/>
                <w:sz w:val="22"/>
                <w:szCs w:val="22"/>
              </w:rPr>
            </w:pPr>
            <w:r w:rsidRPr="00E42034">
              <w:rPr>
                <w:rFonts w:hint="eastAsia"/>
                <w:b/>
                <w:sz w:val="22"/>
                <w:szCs w:val="22"/>
              </w:rPr>
              <w:t>功能及技术指标</w:t>
            </w:r>
          </w:p>
        </w:tc>
        <w:tc>
          <w:tcPr>
            <w:tcW w:w="6945" w:type="dxa"/>
            <w:tcBorders>
              <w:top w:val="single" w:sz="4" w:space="0" w:color="000000"/>
              <w:right w:val="single" w:sz="4" w:space="0" w:color="000000"/>
            </w:tcBorders>
            <w:shd w:val="clear" w:color="auto" w:fill="FFFFCC"/>
            <w:vAlign w:val="bottom"/>
          </w:tcPr>
          <w:p w:rsidR="00643D61" w:rsidRPr="00E42034" w:rsidRDefault="00643D61" w:rsidP="00690060">
            <w:pPr>
              <w:ind w:rightChars="175" w:right="368" w:firstLineChars="150" w:firstLine="331"/>
              <w:rPr>
                <w:b/>
                <w:sz w:val="22"/>
                <w:szCs w:val="22"/>
              </w:rPr>
            </w:pPr>
            <w:r w:rsidRPr="00E42034">
              <w:rPr>
                <w:rFonts w:hint="eastAsia"/>
                <w:b/>
                <w:sz w:val="22"/>
                <w:szCs w:val="22"/>
              </w:rPr>
              <w:t>参数要求</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系统可靠性</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服务器支持</w:t>
            </w:r>
            <w:r w:rsidRPr="00E42034">
              <w:rPr>
                <w:sz w:val="22"/>
                <w:szCs w:val="22"/>
              </w:rPr>
              <w:t>Windows</w:t>
            </w:r>
            <w:r w:rsidRPr="00E42034">
              <w:rPr>
                <w:rFonts w:hint="eastAsia"/>
                <w:sz w:val="22"/>
                <w:szCs w:val="22"/>
              </w:rPr>
              <w:t>及</w:t>
            </w:r>
            <w:r w:rsidRPr="00E42034">
              <w:rPr>
                <w:sz w:val="22"/>
                <w:szCs w:val="22"/>
              </w:rPr>
              <w:t>Linux</w:t>
            </w:r>
            <w:r w:rsidRPr="00E42034">
              <w:rPr>
                <w:rFonts w:hint="eastAsia"/>
                <w:sz w:val="22"/>
                <w:szCs w:val="22"/>
              </w:rPr>
              <w:t>操作系统，支持双</w:t>
            </w:r>
            <w:proofErr w:type="gramStart"/>
            <w:r w:rsidRPr="00E42034">
              <w:rPr>
                <w:rFonts w:hint="eastAsia"/>
                <w:sz w:val="22"/>
                <w:szCs w:val="22"/>
              </w:rPr>
              <w:t>机冷备或双击热备</w:t>
            </w:r>
            <w:proofErr w:type="gramEnd"/>
            <w:r w:rsidRPr="00E42034">
              <w:rPr>
                <w:rFonts w:hint="eastAsia"/>
                <w:sz w:val="22"/>
                <w:szCs w:val="22"/>
              </w:rPr>
              <w:t>，提高系统可靠性</w:t>
            </w:r>
          </w:p>
        </w:tc>
      </w:tr>
      <w:tr w:rsidR="00643D61" w:rsidRPr="00E42034" w:rsidTr="00690060">
        <w:trPr>
          <w:trHeight w:val="112"/>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有线无线一体化管理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支持有线无线一体化管理，可统一管理</w:t>
            </w:r>
            <w:r w:rsidRPr="00E42034">
              <w:rPr>
                <w:sz w:val="22"/>
                <w:szCs w:val="22"/>
              </w:rPr>
              <w:t>AC</w:t>
            </w:r>
            <w:r w:rsidRPr="00E42034">
              <w:rPr>
                <w:rFonts w:hint="eastAsia"/>
                <w:sz w:val="22"/>
                <w:szCs w:val="22"/>
              </w:rPr>
              <w:t>、</w:t>
            </w:r>
            <w:r w:rsidRPr="00E42034">
              <w:rPr>
                <w:sz w:val="22"/>
                <w:szCs w:val="22"/>
              </w:rPr>
              <w:t>AP</w:t>
            </w:r>
            <w:r w:rsidRPr="00E42034">
              <w:rPr>
                <w:rFonts w:hint="eastAsia"/>
                <w:sz w:val="22"/>
                <w:szCs w:val="22"/>
              </w:rPr>
              <w:t>、无线终端、</w:t>
            </w:r>
            <w:r w:rsidRPr="00E42034">
              <w:rPr>
                <w:sz w:val="22"/>
                <w:szCs w:val="22"/>
              </w:rPr>
              <w:t>PoE</w:t>
            </w:r>
            <w:r w:rsidRPr="00E42034">
              <w:rPr>
                <w:rFonts w:hint="eastAsia"/>
                <w:sz w:val="22"/>
                <w:szCs w:val="22"/>
              </w:rPr>
              <w:t>交换机等设备，支持在拓扑上支持展示设备告警、状态，可以十分逼真的展示全网的网络结构</w:t>
            </w:r>
          </w:p>
        </w:tc>
      </w:tr>
      <w:tr w:rsidR="00643D61" w:rsidRPr="00E42034" w:rsidTr="00690060">
        <w:trPr>
          <w:trHeight w:val="15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无线设备拓扑</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无线设备拓扑，显示</w:t>
            </w:r>
            <w:r w:rsidRPr="00E42034">
              <w:rPr>
                <w:sz w:val="22"/>
                <w:szCs w:val="22"/>
              </w:rPr>
              <w:t>AC</w:t>
            </w:r>
            <w:r w:rsidRPr="00E42034">
              <w:rPr>
                <w:rFonts w:hint="eastAsia"/>
                <w:sz w:val="22"/>
                <w:szCs w:val="22"/>
              </w:rPr>
              <w:t>与</w:t>
            </w:r>
            <w:r w:rsidRPr="00E42034">
              <w:rPr>
                <w:sz w:val="22"/>
                <w:szCs w:val="22"/>
              </w:rPr>
              <w:t>FitAP</w:t>
            </w:r>
            <w:r w:rsidRPr="00E42034">
              <w:rPr>
                <w:rFonts w:hint="eastAsia"/>
                <w:sz w:val="22"/>
                <w:szCs w:val="22"/>
              </w:rPr>
              <w:t>间的逻辑连接关系，显示</w:t>
            </w:r>
            <w:r w:rsidRPr="00E42034">
              <w:rPr>
                <w:sz w:val="22"/>
                <w:szCs w:val="22"/>
              </w:rPr>
              <w:t>FitAP</w:t>
            </w:r>
            <w:r w:rsidRPr="00E42034">
              <w:rPr>
                <w:rFonts w:hint="eastAsia"/>
                <w:sz w:val="22"/>
                <w:szCs w:val="22"/>
              </w:rPr>
              <w:t>当前在线</w:t>
            </w:r>
            <w:r w:rsidRPr="00E42034">
              <w:rPr>
                <w:sz w:val="22"/>
                <w:szCs w:val="22"/>
              </w:rPr>
              <w:t>Client</w:t>
            </w:r>
            <w:r w:rsidRPr="00E42034">
              <w:rPr>
                <w:rFonts w:hint="eastAsia"/>
                <w:sz w:val="22"/>
                <w:szCs w:val="22"/>
              </w:rPr>
              <w:t>，</w:t>
            </w:r>
            <w:r w:rsidRPr="00E42034">
              <w:rPr>
                <w:sz w:val="22"/>
                <w:szCs w:val="22"/>
              </w:rPr>
              <w:t>AC</w:t>
            </w:r>
            <w:r w:rsidRPr="00E42034">
              <w:rPr>
                <w:rFonts w:hint="eastAsia"/>
                <w:sz w:val="22"/>
                <w:szCs w:val="22"/>
              </w:rPr>
              <w:t>拓扑中支持链路显示参数，包括仅显示在线</w:t>
            </w:r>
            <w:r w:rsidRPr="00E42034">
              <w:rPr>
                <w:sz w:val="22"/>
                <w:szCs w:val="22"/>
              </w:rPr>
              <w:t>AP</w:t>
            </w:r>
            <w:r w:rsidRPr="00E42034">
              <w:rPr>
                <w:rFonts w:hint="eastAsia"/>
                <w:sz w:val="22"/>
                <w:szCs w:val="22"/>
              </w:rPr>
              <w:t>、仅显示</w:t>
            </w:r>
            <w:proofErr w:type="gramStart"/>
            <w:r w:rsidRPr="00E42034">
              <w:rPr>
                <w:rFonts w:hint="eastAsia"/>
                <w:sz w:val="22"/>
                <w:szCs w:val="22"/>
              </w:rPr>
              <w:t>不</w:t>
            </w:r>
            <w:proofErr w:type="gramEnd"/>
            <w:r w:rsidRPr="00E42034">
              <w:rPr>
                <w:rFonts w:hint="eastAsia"/>
                <w:sz w:val="22"/>
                <w:szCs w:val="22"/>
              </w:rPr>
              <w:t>在线</w:t>
            </w:r>
            <w:r w:rsidRPr="00E42034">
              <w:rPr>
                <w:sz w:val="22"/>
                <w:szCs w:val="22"/>
              </w:rPr>
              <w:t>AP</w:t>
            </w:r>
            <w:r w:rsidRPr="00E42034">
              <w:rPr>
                <w:rFonts w:hint="eastAsia"/>
                <w:sz w:val="22"/>
                <w:szCs w:val="22"/>
              </w:rPr>
              <w:t>和仅显示</w:t>
            </w:r>
            <w:r w:rsidRPr="00E42034">
              <w:rPr>
                <w:sz w:val="22"/>
                <w:szCs w:val="22"/>
              </w:rPr>
              <w:t>RogueAP</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无线位置视图拓扑</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无线位置视图拓扑，按照设备所在区域，能够在位置视图中查看</w:t>
            </w:r>
            <w:r w:rsidRPr="00E42034">
              <w:rPr>
                <w:sz w:val="22"/>
                <w:szCs w:val="22"/>
              </w:rPr>
              <w:t>AP</w:t>
            </w:r>
            <w:r w:rsidRPr="00E42034">
              <w:rPr>
                <w:rFonts w:hint="eastAsia"/>
                <w:sz w:val="22"/>
                <w:szCs w:val="22"/>
              </w:rPr>
              <w:t>设备的物理位置</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查看物理链路</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支持查看</w:t>
            </w:r>
            <w:r w:rsidRPr="00E42034">
              <w:rPr>
                <w:sz w:val="22"/>
                <w:szCs w:val="22"/>
              </w:rPr>
              <w:t>AC</w:t>
            </w:r>
            <w:r w:rsidRPr="00E42034">
              <w:rPr>
                <w:rFonts w:hint="eastAsia"/>
                <w:sz w:val="22"/>
                <w:szCs w:val="22"/>
              </w:rPr>
              <w:t>与</w:t>
            </w:r>
            <w:r w:rsidRPr="00E42034">
              <w:rPr>
                <w:sz w:val="22"/>
                <w:szCs w:val="22"/>
              </w:rPr>
              <w:t>AP</w:t>
            </w:r>
            <w:r w:rsidRPr="00E42034">
              <w:rPr>
                <w:rFonts w:hint="eastAsia"/>
                <w:sz w:val="22"/>
                <w:szCs w:val="22"/>
              </w:rPr>
              <w:t>之间真实物理链路连接，对于排查网络故障能提供很大帮助</w:t>
            </w:r>
          </w:p>
        </w:tc>
      </w:tr>
      <w:tr w:rsidR="00643D61" w:rsidRPr="00E42034" w:rsidTr="00690060">
        <w:trPr>
          <w:trHeight w:val="57"/>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自定义视图</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支持自定义视图并且在视图上显示设备告警和实时状态，可以导入背景图，方便管理员按需进行重点设备的重点管理</w:t>
            </w:r>
          </w:p>
        </w:tc>
      </w:tr>
      <w:tr w:rsidR="00643D61" w:rsidRPr="00E42034" w:rsidTr="00690060">
        <w:trPr>
          <w:trHeight w:val="109"/>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覆盖范围显示</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显示</w:t>
            </w:r>
            <w:r w:rsidRPr="00E42034">
              <w:rPr>
                <w:sz w:val="22"/>
                <w:szCs w:val="22"/>
              </w:rPr>
              <w:t>AP</w:t>
            </w:r>
            <w:r w:rsidRPr="00E42034">
              <w:rPr>
                <w:rFonts w:hint="eastAsia"/>
                <w:sz w:val="22"/>
                <w:szCs w:val="22"/>
              </w:rPr>
              <w:t>的</w:t>
            </w:r>
            <w:r w:rsidRPr="00E42034">
              <w:rPr>
                <w:sz w:val="22"/>
                <w:szCs w:val="22"/>
              </w:rPr>
              <w:t>RF</w:t>
            </w:r>
            <w:r w:rsidRPr="00E42034">
              <w:rPr>
                <w:rFonts w:hint="eastAsia"/>
                <w:sz w:val="22"/>
                <w:szCs w:val="22"/>
              </w:rPr>
              <w:t>覆盖范围：支持按信号强度、速率和信道显示</w:t>
            </w:r>
            <w:r w:rsidRPr="00E42034">
              <w:rPr>
                <w:sz w:val="22"/>
                <w:szCs w:val="22"/>
              </w:rPr>
              <w:t>RF</w:t>
            </w:r>
            <w:r w:rsidRPr="00E42034">
              <w:rPr>
                <w:rFonts w:hint="eastAsia"/>
                <w:sz w:val="22"/>
                <w:szCs w:val="22"/>
              </w:rPr>
              <w:t>覆盖范围，支持频段及类型（</w:t>
            </w:r>
            <w:r w:rsidRPr="00E42034">
              <w:rPr>
                <w:sz w:val="22"/>
                <w:szCs w:val="22"/>
              </w:rPr>
              <w:t>11a/11b/11g/11an/11gn</w:t>
            </w:r>
            <w:r w:rsidRPr="00E42034">
              <w:rPr>
                <w:rFonts w:hint="eastAsia"/>
                <w:sz w:val="22"/>
                <w:szCs w:val="22"/>
              </w:rPr>
              <w:t>）的显示</w:t>
            </w:r>
          </w:p>
        </w:tc>
      </w:tr>
      <w:tr w:rsidR="00643D61" w:rsidRPr="00E42034" w:rsidTr="00690060">
        <w:trPr>
          <w:trHeight w:val="302"/>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带障碍物的</w:t>
            </w:r>
            <w:r w:rsidRPr="00E42034">
              <w:rPr>
                <w:sz w:val="22"/>
                <w:szCs w:val="22"/>
              </w:rPr>
              <w:t>RF</w:t>
            </w:r>
            <w:r w:rsidRPr="00E42034">
              <w:rPr>
                <w:rFonts w:hint="eastAsia"/>
                <w:sz w:val="22"/>
                <w:szCs w:val="22"/>
              </w:rPr>
              <w:t>覆盖显示</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支持带障碍物的</w:t>
            </w:r>
            <w:r w:rsidRPr="00E42034">
              <w:rPr>
                <w:sz w:val="22"/>
                <w:szCs w:val="22"/>
              </w:rPr>
              <w:t>RF</w:t>
            </w:r>
            <w:r w:rsidRPr="00E42034">
              <w:rPr>
                <w:rFonts w:hint="eastAsia"/>
                <w:sz w:val="22"/>
                <w:szCs w:val="22"/>
              </w:rPr>
              <w:t>覆盖显示：位置视图中可以添加障碍物，通过不同障碍物的衰减情况，绘制不规则的</w:t>
            </w:r>
            <w:r w:rsidRPr="00E42034">
              <w:rPr>
                <w:sz w:val="22"/>
                <w:szCs w:val="22"/>
              </w:rPr>
              <w:t>RF</w:t>
            </w:r>
            <w:r w:rsidRPr="00E42034">
              <w:rPr>
                <w:rFonts w:hint="eastAsia"/>
                <w:sz w:val="22"/>
                <w:szCs w:val="22"/>
              </w:rPr>
              <w:t>覆盖图形</w:t>
            </w:r>
          </w:p>
        </w:tc>
      </w:tr>
      <w:tr w:rsidR="00643D61" w:rsidRPr="00E42034" w:rsidTr="00690060">
        <w:trPr>
          <w:trHeight w:val="60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拓扑查看</w:t>
            </w:r>
            <w:r w:rsidRPr="00E42034">
              <w:rPr>
                <w:sz w:val="22"/>
                <w:szCs w:val="22"/>
              </w:rPr>
              <w:t>AP</w:t>
            </w:r>
            <w:r w:rsidRPr="00E42034">
              <w:rPr>
                <w:rFonts w:hint="eastAsia"/>
                <w:sz w:val="22"/>
                <w:szCs w:val="22"/>
              </w:rPr>
              <w:t>详细信息</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在拓扑上支持查看</w:t>
            </w:r>
            <w:r w:rsidRPr="00E42034">
              <w:rPr>
                <w:sz w:val="22"/>
                <w:szCs w:val="22"/>
              </w:rPr>
              <w:t>AP</w:t>
            </w:r>
            <w:r w:rsidRPr="00E42034">
              <w:rPr>
                <w:rFonts w:hint="eastAsia"/>
                <w:sz w:val="22"/>
                <w:szCs w:val="22"/>
              </w:rPr>
              <w:t>当前在线</w:t>
            </w:r>
            <w:r w:rsidRPr="00E42034">
              <w:rPr>
                <w:sz w:val="22"/>
                <w:szCs w:val="22"/>
              </w:rPr>
              <w:t>Station</w:t>
            </w:r>
            <w:r w:rsidRPr="00E42034">
              <w:rPr>
                <w:rFonts w:hint="eastAsia"/>
                <w:sz w:val="22"/>
                <w:szCs w:val="22"/>
              </w:rPr>
              <w:t>及详细信息，可以实现设备和用户的统一管理，支持进行</w:t>
            </w:r>
            <w:r w:rsidRPr="00E42034">
              <w:rPr>
                <w:sz w:val="22"/>
                <w:szCs w:val="22"/>
              </w:rPr>
              <w:t>Station</w:t>
            </w:r>
            <w:r w:rsidRPr="00E42034">
              <w:rPr>
                <w:rFonts w:hint="eastAsia"/>
                <w:sz w:val="22"/>
                <w:szCs w:val="22"/>
              </w:rPr>
              <w:t>上线历史记录浏览</w:t>
            </w:r>
          </w:p>
        </w:tc>
      </w:tr>
      <w:tr w:rsidR="00643D61" w:rsidRPr="00E42034" w:rsidTr="00690060">
        <w:trPr>
          <w:trHeight w:val="519"/>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无线用户信息管理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无线用户信息管理：通过第三方</w:t>
            </w:r>
            <w:r w:rsidRPr="00E42034">
              <w:rPr>
                <w:sz w:val="22"/>
                <w:szCs w:val="22"/>
              </w:rPr>
              <w:t>Radius</w:t>
            </w:r>
            <w:r w:rsidRPr="00E42034">
              <w:rPr>
                <w:rFonts w:hint="eastAsia"/>
                <w:sz w:val="22"/>
                <w:szCs w:val="22"/>
              </w:rPr>
              <w:t>系统（或</w:t>
            </w:r>
            <w:r w:rsidRPr="00E42034">
              <w:rPr>
                <w:sz w:val="22"/>
                <w:szCs w:val="22"/>
              </w:rPr>
              <w:t>UAM</w:t>
            </w:r>
            <w:r w:rsidRPr="00E42034">
              <w:rPr>
                <w:rFonts w:hint="eastAsia"/>
                <w:sz w:val="22"/>
                <w:szCs w:val="22"/>
              </w:rPr>
              <w:t>）配合，能够关联移动用户</w:t>
            </w:r>
            <w:r w:rsidRPr="00E42034">
              <w:rPr>
                <w:sz w:val="22"/>
                <w:szCs w:val="22"/>
              </w:rPr>
              <w:t>MAC</w:t>
            </w:r>
            <w:r w:rsidRPr="00E42034">
              <w:rPr>
                <w:rFonts w:hint="eastAsia"/>
                <w:sz w:val="22"/>
                <w:szCs w:val="22"/>
              </w:rPr>
              <w:t>地址和账号的对应关系，并能够维护移动用户的账号信息，帮助管理员从账号的角度管理移动用户。</w:t>
            </w:r>
          </w:p>
        </w:tc>
      </w:tr>
      <w:tr w:rsidR="00643D61" w:rsidRPr="00E42034" w:rsidTr="00690060">
        <w:trPr>
          <w:trHeight w:val="300"/>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分权管理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sz w:val="22"/>
                <w:szCs w:val="22"/>
              </w:rPr>
              <w:t>FITAP</w:t>
            </w:r>
            <w:r w:rsidRPr="00E42034">
              <w:rPr>
                <w:rFonts w:hint="eastAsia"/>
                <w:sz w:val="22"/>
                <w:szCs w:val="22"/>
              </w:rPr>
              <w:t>分权管理，可以方便将管理权限下发给各个部门和单位</w:t>
            </w:r>
          </w:p>
        </w:tc>
      </w:tr>
      <w:tr w:rsidR="00643D61" w:rsidRPr="00E42034" w:rsidTr="00690060">
        <w:trPr>
          <w:trHeight w:val="66"/>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统一配置</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支持无线参数</w:t>
            </w:r>
            <w:r w:rsidRPr="00E42034">
              <w:rPr>
                <w:sz w:val="22"/>
                <w:szCs w:val="22"/>
              </w:rPr>
              <w:t>802.11</w:t>
            </w:r>
            <w:r w:rsidRPr="00E42034">
              <w:rPr>
                <w:rFonts w:hint="eastAsia"/>
                <w:sz w:val="22"/>
                <w:szCs w:val="22"/>
              </w:rPr>
              <w:t>中</w:t>
            </w:r>
            <w:r w:rsidRPr="00E42034">
              <w:rPr>
                <w:sz w:val="22"/>
                <w:szCs w:val="22"/>
              </w:rPr>
              <w:t>a\b\g\n</w:t>
            </w:r>
            <w:r w:rsidRPr="00E42034">
              <w:rPr>
                <w:rFonts w:hint="eastAsia"/>
                <w:sz w:val="22"/>
                <w:szCs w:val="22"/>
              </w:rPr>
              <w:t>各种协议的统一配置，一套系统可以在统一界面解决多种配置需求</w:t>
            </w:r>
          </w:p>
        </w:tc>
      </w:tr>
      <w:tr w:rsidR="00643D61" w:rsidRPr="00E42034" w:rsidTr="00690060">
        <w:trPr>
          <w:trHeight w:val="28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分级报表</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支持分级报表，分级管理中网管上级可以方便地管理到下级报表</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向导化配置管理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提供向导化的配置管理工具，帮助管理员轻松完成下面配置：</w:t>
            </w:r>
            <w:r w:rsidRPr="00E42034">
              <w:rPr>
                <w:sz w:val="22"/>
                <w:szCs w:val="22"/>
              </w:rPr>
              <w:t>Radio</w:t>
            </w:r>
            <w:r w:rsidRPr="00E42034">
              <w:rPr>
                <w:rFonts w:hint="eastAsia"/>
                <w:sz w:val="22"/>
                <w:szCs w:val="22"/>
              </w:rPr>
              <w:t>策略、服务策略、信噪比参数</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非法设备检测</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支持进行非法设备的检测策略管理、非法设备的监控、非法设备的告警和非法设备的攻击</w:t>
            </w:r>
          </w:p>
        </w:tc>
      </w:tr>
      <w:tr w:rsidR="00643D61" w:rsidRPr="00E42034" w:rsidTr="00690060">
        <w:trPr>
          <w:trHeight w:val="215"/>
        </w:trPr>
        <w:tc>
          <w:tcPr>
            <w:tcW w:w="1625" w:type="dxa"/>
            <w:tcBorders>
              <w:top w:val="single" w:sz="4" w:space="0" w:color="000000"/>
              <w:left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设备性能和用户终端性能管理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sz w:val="22"/>
                <w:szCs w:val="22"/>
              </w:rPr>
              <w:t>Station</w:t>
            </w:r>
            <w:r w:rsidRPr="00E42034">
              <w:rPr>
                <w:rFonts w:hint="eastAsia"/>
                <w:sz w:val="22"/>
                <w:szCs w:val="22"/>
              </w:rPr>
              <w:t>流量统计、</w:t>
            </w:r>
            <w:r w:rsidRPr="00E42034">
              <w:rPr>
                <w:sz w:val="22"/>
                <w:szCs w:val="22"/>
              </w:rPr>
              <w:t>AP</w:t>
            </w:r>
            <w:r w:rsidRPr="00E42034">
              <w:rPr>
                <w:rFonts w:hint="eastAsia"/>
                <w:sz w:val="22"/>
                <w:szCs w:val="22"/>
              </w:rPr>
              <w:t>流量统计、</w:t>
            </w:r>
            <w:r w:rsidRPr="00E42034">
              <w:rPr>
                <w:sz w:val="22"/>
                <w:szCs w:val="22"/>
              </w:rPr>
              <w:t>AP</w:t>
            </w:r>
            <w:proofErr w:type="gramStart"/>
            <w:r w:rsidRPr="00E42034">
              <w:rPr>
                <w:rFonts w:hint="eastAsia"/>
                <w:sz w:val="22"/>
                <w:szCs w:val="22"/>
              </w:rPr>
              <w:t>在线数</w:t>
            </w:r>
            <w:proofErr w:type="gramEnd"/>
            <w:r w:rsidRPr="00E42034">
              <w:rPr>
                <w:rFonts w:hint="eastAsia"/>
                <w:sz w:val="22"/>
                <w:szCs w:val="22"/>
              </w:rPr>
              <w:t>统计、</w:t>
            </w:r>
            <w:r w:rsidRPr="00E42034">
              <w:rPr>
                <w:sz w:val="22"/>
                <w:szCs w:val="22"/>
              </w:rPr>
              <w:t>Station</w:t>
            </w:r>
            <w:proofErr w:type="gramStart"/>
            <w:r w:rsidRPr="00E42034">
              <w:rPr>
                <w:rFonts w:hint="eastAsia"/>
                <w:sz w:val="22"/>
                <w:szCs w:val="22"/>
              </w:rPr>
              <w:t>在线数</w:t>
            </w:r>
            <w:proofErr w:type="gramEnd"/>
            <w:r w:rsidRPr="00E42034">
              <w:rPr>
                <w:rFonts w:hint="eastAsia"/>
                <w:sz w:val="22"/>
                <w:szCs w:val="22"/>
              </w:rPr>
              <w:t>统计、</w:t>
            </w:r>
            <w:r w:rsidRPr="00E42034">
              <w:rPr>
                <w:sz w:val="22"/>
                <w:szCs w:val="22"/>
              </w:rPr>
              <w:t>Station</w:t>
            </w:r>
            <w:r w:rsidRPr="00E42034">
              <w:rPr>
                <w:rFonts w:hint="eastAsia"/>
                <w:sz w:val="22"/>
                <w:szCs w:val="22"/>
              </w:rPr>
              <w:t>关联情况统计等。可以在一套系统上完成设备性能管理和用户终端性能管理。</w:t>
            </w:r>
          </w:p>
        </w:tc>
      </w:tr>
      <w:tr w:rsidR="00643D61" w:rsidRPr="00E42034" w:rsidTr="00690060">
        <w:trPr>
          <w:trHeight w:val="684"/>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lastRenderedPageBreak/>
              <w:t>丰富的报表功能</w:t>
            </w:r>
          </w:p>
        </w:tc>
        <w:tc>
          <w:tcPr>
            <w:tcW w:w="6945" w:type="dxa"/>
            <w:tcBorders>
              <w:top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支持丰富的报表，包括移动用户</w:t>
            </w:r>
            <w:r w:rsidRPr="00E42034">
              <w:rPr>
                <w:sz w:val="22"/>
                <w:szCs w:val="22"/>
              </w:rPr>
              <w:t>Session</w:t>
            </w:r>
            <w:r w:rsidRPr="00E42034">
              <w:rPr>
                <w:rFonts w:hint="eastAsia"/>
                <w:sz w:val="22"/>
                <w:szCs w:val="22"/>
              </w:rPr>
              <w:t>统计报表、移动用户在线统计报表、移动用户在线趋势报表、</w:t>
            </w:r>
            <w:r w:rsidRPr="00E42034">
              <w:rPr>
                <w:sz w:val="22"/>
                <w:szCs w:val="22"/>
              </w:rPr>
              <w:t>AP</w:t>
            </w:r>
            <w:r w:rsidRPr="00E42034">
              <w:rPr>
                <w:rFonts w:hint="eastAsia"/>
                <w:sz w:val="22"/>
                <w:szCs w:val="22"/>
              </w:rPr>
              <w:t>在线用户数</w:t>
            </w:r>
            <w:r w:rsidRPr="00E42034">
              <w:rPr>
                <w:sz w:val="22"/>
                <w:szCs w:val="22"/>
              </w:rPr>
              <w:t>TopN</w:t>
            </w:r>
            <w:r w:rsidRPr="00E42034">
              <w:rPr>
                <w:rFonts w:hint="eastAsia"/>
                <w:sz w:val="22"/>
                <w:szCs w:val="22"/>
              </w:rPr>
              <w:t>报表、</w:t>
            </w:r>
            <w:r w:rsidRPr="00E42034">
              <w:rPr>
                <w:sz w:val="22"/>
                <w:szCs w:val="22"/>
              </w:rPr>
              <w:t>AP</w:t>
            </w:r>
            <w:r w:rsidRPr="00E42034">
              <w:rPr>
                <w:rFonts w:hint="eastAsia"/>
                <w:sz w:val="22"/>
                <w:szCs w:val="22"/>
              </w:rPr>
              <w:t>关联统计报表、</w:t>
            </w:r>
            <w:r w:rsidRPr="00E42034">
              <w:rPr>
                <w:sz w:val="22"/>
                <w:szCs w:val="22"/>
              </w:rPr>
              <w:t>FatAP</w:t>
            </w:r>
            <w:r w:rsidRPr="00E42034">
              <w:rPr>
                <w:rFonts w:hint="eastAsia"/>
                <w:sz w:val="22"/>
                <w:szCs w:val="22"/>
              </w:rPr>
              <w:t>流量明细报表、</w:t>
            </w:r>
            <w:r w:rsidRPr="00E42034">
              <w:rPr>
                <w:sz w:val="22"/>
                <w:szCs w:val="22"/>
              </w:rPr>
              <w:t>FatAP</w:t>
            </w:r>
            <w:r w:rsidRPr="00E42034">
              <w:rPr>
                <w:rFonts w:hint="eastAsia"/>
                <w:sz w:val="22"/>
                <w:szCs w:val="22"/>
              </w:rPr>
              <w:t>流量汇总报表、</w:t>
            </w:r>
            <w:r w:rsidRPr="00E42034">
              <w:rPr>
                <w:sz w:val="22"/>
                <w:szCs w:val="22"/>
              </w:rPr>
              <w:t>AP</w:t>
            </w:r>
            <w:r w:rsidRPr="00E42034">
              <w:rPr>
                <w:rFonts w:hint="eastAsia"/>
                <w:sz w:val="22"/>
                <w:szCs w:val="22"/>
              </w:rPr>
              <w:t>可用率明细报表、</w:t>
            </w:r>
            <w:r w:rsidRPr="00E42034">
              <w:rPr>
                <w:sz w:val="22"/>
                <w:szCs w:val="22"/>
              </w:rPr>
              <w:t>AP</w:t>
            </w:r>
            <w:r w:rsidRPr="00E42034">
              <w:rPr>
                <w:rFonts w:hint="eastAsia"/>
                <w:sz w:val="22"/>
                <w:szCs w:val="22"/>
              </w:rPr>
              <w:t>可用率汇总报表、</w:t>
            </w:r>
            <w:r w:rsidRPr="00E42034">
              <w:rPr>
                <w:sz w:val="22"/>
                <w:szCs w:val="22"/>
              </w:rPr>
              <w:t>AP</w:t>
            </w:r>
            <w:proofErr w:type="gramStart"/>
            <w:r w:rsidRPr="00E42034">
              <w:rPr>
                <w:rFonts w:hint="eastAsia"/>
                <w:sz w:val="22"/>
                <w:szCs w:val="22"/>
              </w:rPr>
              <w:t>退服明细</w:t>
            </w:r>
            <w:proofErr w:type="gramEnd"/>
            <w:r w:rsidRPr="00E42034">
              <w:rPr>
                <w:rFonts w:hint="eastAsia"/>
                <w:sz w:val="22"/>
                <w:szCs w:val="22"/>
              </w:rPr>
              <w:t>报表、</w:t>
            </w:r>
            <w:r w:rsidRPr="00E42034">
              <w:rPr>
                <w:sz w:val="22"/>
                <w:szCs w:val="22"/>
              </w:rPr>
              <w:t>AP</w:t>
            </w:r>
            <w:proofErr w:type="gramStart"/>
            <w:r w:rsidRPr="00E42034">
              <w:rPr>
                <w:rFonts w:hint="eastAsia"/>
                <w:sz w:val="22"/>
                <w:szCs w:val="22"/>
              </w:rPr>
              <w:t>退服汇总</w:t>
            </w:r>
            <w:proofErr w:type="gramEnd"/>
            <w:r w:rsidRPr="00E42034">
              <w:rPr>
                <w:rFonts w:hint="eastAsia"/>
                <w:sz w:val="22"/>
                <w:szCs w:val="22"/>
              </w:rPr>
              <w:t>报表、</w:t>
            </w:r>
            <w:r w:rsidRPr="00E42034">
              <w:rPr>
                <w:sz w:val="22"/>
                <w:szCs w:val="22"/>
              </w:rPr>
              <w:t>Radio</w:t>
            </w:r>
            <w:r w:rsidRPr="00E42034">
              <w:rPr>
                <w:rFonts w:hint="eastAsia"/>
                <w:sz w:val="22"/>
                <w:szCs w:val="22"/>
              </w:rPr>
              <w:t>速率统计报表、</w:t>
            </w:r>
            <w:r w:rsidRPr="00E42034">
              <w:rPr>
                <w:sz w:val="22"/>
                <w:szCs w:val="22"/>
              </w:rPr>
              <w:t>Radio</w:t>
            </w:r>
            <w:r w:rsidRPr="00E42034">
              <w:rPr>
                <w:rFonts w:hint="eastAsia"/>
                <w:sz w:val="22"/>
                <w:szCs w:val="22"/>
              </w:rPr>
              <w:t>流量统计报表、</w:t>
            </w:r>
            <w:r w:rsidRPr="00E42034">
              <w:rPr>
                <w:sz w:val="22"/>
                <w:szCs w:val="22"/>
              </w:rPr>
              <w:t>Radio</w:t>
            </w:r>
            <w:r w:rsidRPr="00E42034">
              <w:rPr>
                <w:rFonts w:hint="eastAsia"/>
                <w:sz w:val="22"/>
                <w:szCs w:val="22"/>
              </w:rPr>
              <w:t>错误统计报表、</w:t>
            </w:r>
            <w:r w:rsidRPr="00E42034">
              <w:rPr>
                <w:sz w:val="22"/>
                <w:szCs w:val="22"/>
              </w:rPr>
              <w:t>Radio</w:t>
            </w:r>
            <w:r w:rsidRPr="00E42034">
              <w:rPr>
                <w:rFonts w:hint="eastAsia"/>
                <w:sz w:val="22"/>
                <w:szCs w:val="22"/>
              </w:rPr>
              <w:t>资源利用率统计报表、</w:t>
            </w:r>
            <w:r w:rsidRPr="00E42034">
              <w:rPr>
                <w:sz w:val="22"/>
                <w:szCs w:val="22"/>
              </w:rPr>
              <w:t>RogueAP</w:t>
            </w:r>
            <w:r w:rsidRPr="00E42034">
              <w:rPr>
                <w:rFonts w:hint="eastAsia"/>
                <w:sz w:val="22"/>
                <w:szCs w:val="22"/>
              </w:rPr>
              <w:t>统计报表、</w:t>
            </w:r>
            <w:r w:rsidRPr="00E42034">
              <w:rPr>
                <w:sz w:val="22"/>
                <w:szCs w:val="22"/>
              </w:rPr>
              <w:t>Rogue</w:t>
            </w:r>
            <w:r w:rsidRPr="00E42034">
              <w:rPr>
                <w:rFonts w:hint="eastAsia"/>
                <w:sz w:val="22"/>
                <w:szCs w:val="22"/>
              </w:rPr>
              <w:t>移动用户统计报表</w:t>
            </w:r>
          </w:p>
        </w:tc>
      </w:tr>
      <w:tr w:rsidR="00643D61" w:rsidRPr="00E42034" w:rsidTr="00690060">
        <w:trPr>
          <w:trHeight w:val="285"/>
        </w:trPr>
        <w:tc>
          <w:tcPr>
            <w:tcW w:w="1625" w:type="dxa"/>
            <w:vMerge/>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p>
        </w:tc>
        <w:tc>
          <w:tcPr>
            <w:tcW w:w="6945" w:type="dxa"/>
            <w:tcBorders>
              <w:top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可以配合智能报表组件进行报表的自定义</w:t>
            </w:r>
          </w:p>
        </w:tc>
      </w:tr>
      <w:tr w:rsidR="00643D61" w:rsidRPr="00E42034" w:rsidTr="00690060">
        <w:trPr>
          <w:trHeight w:val="1008"/>
        </w:trPr>
        <w:tc>
          <w:tcPr>
            <w:tcW w:w="1625" w:type="dxa"/>
            <w:tcBorders>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内置无线业务告警</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系统内置丰富的无线业务告警，包括</w:t>
            </w:r>
            <w:r w:rsidRPr="00E42034">
              <w:rPr>
                <w:sz w:val="22"/>
                <w:szCs w:val="22"/>
              </w:rPr>
              <w:t>ACCAPWAP</w:t>
            </w:r>
            <w:r w:rsidRPr="00E42034">
              <w:rPr>
                <w:rFonts w:hint="eastAsia"/>
                <w:sz w:val="22"/>
                <w:szCs w:val="22"/>
              </w:rPr>
              <w:t>隧道建立告警、</w:t>
            </w:r>
            <w:r w:rsidRPr="00E42034">
              <w:rPr>
                <w:sz w:val="22"/>
                <w:szCs w:val="22"/>
              </w:rPr>
              <w:t>ACCAPWAP</w:t>
            </w:r>
            <w:r w:rsidRPr="00E42034">
              <w:rPr>
                <w:rFonts w:hint="eastAsia"/>
                <w:sz w:val="22"/>
                <w:szCs w:val="22"/>
              </w:rPr>
              <w:t>隧道关闭告警、</w:t>
            </w:r>
            <w:r w:rsidRPr="00E42034">
              <w:rPr>
                <w:sz w:val="22"/>
                <w:szCs w:val="22"/>
              </w:rPr>
              <w:t>AP</w:t>
            </w:r>
            <w:r w:rsidRPr="00E42034">
              <w:rPr>
                <w:rFonts w:hint="eastAsia"/>
                <w:sz w:val="22"/>
                <w:szCs w:val="22"/>
              </w:rPr>
              <w:t>工作模式变更告警、</w:t>
            </w:r>
            <w:r w:rsidRPr="00E42034">
              <w:rPr>
                <w:sz w:val="22"/>
                <w:szCs w:val="22"/>
              </w:rPr>
              <w:t>AP</w:t>
            </w:r>
            <w:r w:rsidRPr="00E42034">
              <w:rPr>
                <w:rFonts w:hint="eastAsia"/>
                <w:sz w:val="22"/>
                <w:szCs w:val="22"/>
              </w:rPr>
              <w:t>配置失败告警、</w:t>
            </w:r>
            <w:r w:rsidRPr="00E42034">
              <w:rPr>
                <w:sz w:val="22"/>
                <w:szCs w:val="22"/>
              </w:rPr>
              <w:t>APRadio</w:t>
            </w:r>
            <w:r w:rsidRPr="00E42034">
              <w:rPr>
                <w:rFonts w:hint="eastAsia"/>
                <w:sz w:val="22"/>
                <w:szCs w:val="22"/>
              </w:rPr>
              <w:t>操作状态</w:t>
            </w:r>
            <w:r w:rsidRPr="00E42034">
              <w:rPr>
                <w:sz w:val="22"/>
                <w:szCs w:val="22"/>
              </w:rPr>
              <w:t>DOWN</w:t>
            </w:r>
            <w:r w:rsidRPr="00E42034">
              <w:rPr>
                <w:rFonts w:hint="eastAsia"/>
                <w:sz w:val="22"/>
                <w:szCs w:val="22"/>
              </w:rPr>
              <w:t>告警、</w:t>
            </w:r>
            <w:r w:rsidRPr="00E42034">
              <w:rPr>
                <w:sz w:val="22"/>
                <w:szCs w:val="22"/>
              </w:rPr>
              <w:t>APRadio</w:t>
            </w:r>
            <w:r w:rsidRPr="00E42034">
              <w:rPr>
                <w:rFonts w:hint="eastAsia"/>
                <w:sz w:val="22"/>
                <w:szCs w:val="22"/>
              </w:rPr>
              <w:t>操作状态</w:t>
            </w:r>
            <w:r w:rsidRPr="00E42034">
              <w:rPr>
                <w:sz w:val="22"/>
                <w:szCs w:val="22"/>
              </w:rPr>
              <w:t>UP</w:t>
            </w:r>
            <w:r w:rsidRPr="00E42034">
              <w:rPr>
                <w:rFonts w:hint="eastAsia"/>
                <w:sz w:val="22"/>
                <w:szCs w:val="22"/>
              </w:rPr>
              <w:t>告警、</w:t>
            </w:r>
            <w:r w:rsidRPr="00E42034">
              <w:rPr>
                <w:sz w:val="22"/>
                <w:szCs w:val="22"/>
              </w:rPr>
              <w:t>APRadio</w:t>
            </w:r>
            <w:r w:rsidRPr="00E42034">
              <w:rPr>
                <w:rFonts w:hint="eastAsia"/>
                <w:sz w:val="22"/>
                <w:szCs w:val="22"/>
              </w:rPr>
              <w:t>信道变更告警、</w:t>
            </w:r>
            <w:r w:rsidRPr="00E42034">
              <w:rPr>
                <w:sz w:val="22"/>
                <w:szCs w:val="22"/>
              </w:rPr>
              <w:t>StationMIC</w:t>
            </w:r>
            <w:r w:rsidRPr="00E42034">
              <w:rPr>
                <w:rFonts w:hint="eastAsia"/>
                <w:sz w:val="22"/>
                <w:szCs w:val="22"/>
              </w:rPr>
              <w:t>错误告警、</w:t>
            </w:r>
            <w:r w:rsidRPr="00E42034">
              <w:rPr>
                <w:sz w:val="22"/>
                <w:szCs w:val="22"/>
              </w:rPr>
              <w:t>Station</w:t>
            </w:r>
            <w:r w:rsidRPr="00E42034">
              <w:rPr>
                <w:rFonts w:hint="eastAsia"/>
                <w:sz w:val="22"/>
                <w:szCs w:val="22"/>
              </w:rPr>
              <w:t>认证错误告警、</w:t>
            </w:r>
            <w:r w:rsidRPr="00E42034">
              <w:rPr>
                <w:sz w:val="22"/>
                <w:szCs w:val="22"/>
              </w:rPr>
              <w:t>Station</w:t>
            </w:r>
            <w:r w:rsidRPr="00E42034">
              <w:rPr>
                <w:rFonts w:hint="eastAsia"/>
                <w:sz w:val="22"/>
                <w:szCs w:val="22"/>
              </w:rPr>
              <w:t>认证失败告警、</w:t>
            </w:r>
            <w:r w:rsidRPr="00E42034">
              <w:rPr>
                <w:sz w:val="22"/>
                <w:szCs w:val="22"/>
              </w:rPr>
              <w:t>Station</w:t>
            </w:r>
            <w:r w:rsidRPr="00E42034">
              <w:rPr>
                <w:rFonts w:hint="eastAsia"/>
                <w:sz w:val="22"/>
                <w:szCs w:val="22"/>
              </w:rPr>
              <w:t>关联失败告警、</w:t>
            </w:r>
            <w:r w:rsidRPr="00E42034">
              <w:rPr>
                <w:sz w:val="22"/>
                <w:szCs w:val="22"/>
              </w:rPr>
              <w:t>Station</w:t>
            </w:r>
            <w:r w:rsidRPr="00E42034">
              <w:rPr>
                <w:rFonts w:hint="eastAsia"/>
                <w:sz w:val="22"/>
                <w:szCs w:val="22"/>
              </w:rPr>
              <w:t>去关联告警、</w:t>
            </w:r>
            <w:r w:rsidRPr="00E42034">
              <w:rPr>
                <w:sz w:val="22"/>
                <w:szCs w:val="22"/>
              </w:rPr>
              <w:t>Station</w:t>
            </w:r>
            <w:r w:rsidRPr="00E42034">
              <w:rPr>
                <w:rFonts w:hint="eastAsia"/>
                <w:sz w:val="22"/>
                <w:szCs w:val="22"/>
              </w:rPr>
              <w:t>认证成功告警、发现非法设备告警、发现</w:t>
            </w:r>
            <w:r w:rsidRPr="00E42034">
              <w:rPr>
                <w:sz w:val="22"/>
                <w:szCs w:val="22"/>
              </w:rPr>
              <w:t>ad-hoc</w:t>
            </w:r>
            <w:r w:rsidRPr="00E42034">
              <w:rPr>
                <w:rFonts w:hint="eastAsia"/>
                <w:sz w:val="22"/>
                <w:szCs w:val="22"/>
              </w:rPr>
              <w:t>设备告警、发现未授权的</w:t>
            </w:r>
            <w:r w:rsidRPr="00E42034">
              <w:rPr>
                <w:sz w:val="22"/>
                <w:szCs w:val="22"/>
              </w:rPr>
              <w:t>SSID</w:t>
            </w:r>
            <w:r w:rsidRPr="00E42034">
              <w:rPr>
                <w:rFonts w:hint="eastAsia"/>
                <w:sz w:val="22"/>
                <w:szCs w:val="22"/>
              </w:rPr>
              <w:t>告警、非法设备消失告警</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AP</w:t>
            </w:r>
            <w:r w:rsidRPr="00E42034">
              <w:rPr>
                <w:rFonts w:hint="eastAsia"/>
                <w:sz w:val="22"/>
                <w:szCs w:val="22"/>
              </w:rPr>
              <w:t>接入端口管理</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sz w:val="22"/>
                <w:szCs w:val="22"/>
              </w:rPr>
              <w:t>AP</w:t>
            </w:r>
            <w:r w:rsidRPr="00E42034">
              <w:rPr>
                <w:rFonts w:hint="eastAsia"/>
                <w:sz w:val="22"/>
                <w:szCs w:val="22"/>
              </w:rPr>
              <w:t>接入端口管理，支持</w:t>
            </w:r>
            <w:r w:rsidRPr="00E42034">
              <w:rPr>
                <w:sz w:val="22"/>
                <w:szCs w:val="22"/>
              </w:rPr>
              <w:t>PoE</w:t>
            </w:r>
            <w:r w:rsidRPr="00E42034">
              <w:rPr>
                <w:rFonts w:hint="eastAsia"/>
                <w:sz w:val="22"/>
                <w:szCs w:val="22"/>
              </w:rPr>
              <w:t>功能的设备，可以通过禁止、使能</w:t>
            </w:r>
            <w:r w:rsidRPr="00E42034">
              <w:rPr>
                <w:sz w:val="22"/>
                <w:szCs w:val="22"/>
              </w:rPr>
              <w:t>PoE</w:t>
            </w:r>
            <w:r w:rsidRPr="00E42034">
              <w:rPr>
                <w:rFonts w:hint="eastAsia"/>
                <w:sz w:val="22"/>
                <w:szCs w:val="22"/>
              </w:rPr>
              <w:t>供电功能使</w:t>
            </w:r>
            <w:r w:rsidRPr="00E42034">
              <w:rPr>
                <w:sz w:val="22"/>
                <w:szCs w:val="22"/>
              </w:rPr>
              <w:t>AP</w:t>
            </w:r>
            <w:r w:rsidRPr="00E42034">
              <w:rPr>
                <w:rFonts w:hint="eastAsia"/>
                <w:sz w:val="22"/>
                <w:szCs w:val="22"/>
              </w:rPr>
              <w:t>重启</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sz w:val="22"/>
                <w:szCs w:val="22"/>
              </w:rPr>
              <w:t>GIS</w:t>
            </w:r>
            <w:r w:rsidRPr="00E42034">
              <w:rPr>
                <w:rFonts w:hint="eastAsia"/>
                <w:sz w:val="22"/>
                <w:szCs w:val="22"/>
              </w:rPr>
              <w:t>视图</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r w:rsidRPr="00E42034">
              <w:rPr>
                <w:sz w:val="22"/>
                <w:szCs w:val="22"/>
              </w:rPr>
              <w:t>GIS</w:t>
            </w:r>
            <w:r w:rsidRPr="00E42034">
              <w:rPr>
                <w:rFonts w:hint="eastAsia"/>
                <w:sz w:val="22"/>
                <w:szCs w:val="22"/>
              </w:rPr>
              <w:t>视图（</w:t>
            </w:r>
            <w:r w:rsidRPr="00E42034">
              <w:rPr>
                <w:sz w:val="22"/>
                <w:szCs w:val="22"/>
              </w:rPr>
              <w:t>GoogleMap</w:t>
            </w:r>
            <w:r w:rsidRPr="00E42034">
              <w:rPr>
                <w:rFonts w:hint="eastAsia"/>
                <w:sz w:val="22"/>
                <w:szCs w:val="22"/>
              </w:rPr>
              <w:t>），用户可以自定义热点在地图上的显示位置，方便用户掌握热点位置的分布情况，快速定位所关心热点的位置</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无线定位</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支持无线定位，支持对移动用户、</w:t>
            </w:r>
            <w:r w:rsidRPr="00E42034">
              <w:rPr>
                <w:sz w:val="22"/>
                <w:szCs w:val="22"/>
              </w:rPr>
              <w:t>Rogue</w:t>
            </w:r>
            <w:r w:rsidRPr="00E42034">
              <w:rPr>
                <w:rFonts w:hint="eastAsia"/>
                <w:sz w:val="22"/>
                <w:szCs w:val="22"/>
              </w:rPr>
              <w:t>移动用户及</w:t>
            </w:r>
            <w:r w:rsidRPr="00E42034">
              <w:rPr>
                <w:sz w:val="22"/>
                <w:szCs w:val="22"/>
              </w:rPr>
              <w:t>RogueAP</w:t>
            </w:r>
            <w:r w:rsidRPr="00E42034">
              <w:rPr>
                <w:rFonts w:hint="eastAsia"/>
                <w:sz w:val="22"/>
                <w:szCs w:val="22"/>
              </w:rPr>
              <w:t>进行定位；根据设定的规则，在位置拓扑上划分区域，并指定区域内允许或禁止接入的用户列表，如果进入禁止区域，可触发告警或阻断用户接入</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标准接口</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支持</w:t>
            </w:r>
            <w:proofErr w:type="gramStart"/>
            <w:r w:rsidRPr="00E42034">
              <w:rPr>
                <w:rFonts w:hint="eastAsia"/>
                <w:sz w:val="22"/>
                <w:szCs w:val="22"/>
              </w:rPr>
              <w:t>标准北</w:t>
            </w:r>
            <w:proofErr w:type="gramEnd"/>
            <w:r w:rsidRPr="00E42034">
              <w:rPr>
                <w:rFonts w:hint="eastAsia"/>
                <w:sz w:val="22"/>
                <w:szCs w:val="22"/>
              </w:rPr>
              <w:t>向接口，便于向第三方系统提供</w:t>
            </w:r>
            <w:proofErr w:type="gramStart"/>
            <w:r w:rsidRPr="00E42034">
              <w:rPr>
                <w:rFonts w:hint="eastAsia"/>
                <w:sz w:val="22"/>
                <w:szCs w:val="22"/>
              </w:rPr>
              <w:t>设备网</w:t>
            </w:r>
            <w:proofErr w:type="gramEnd"/>
            <w:r w:rsidRPr="00E42034">
              <w:rPr>
                <w:rFonts w:hint="eastAsia"/>
                <w:sz w:val="22"/>
                <w:szCs w:val="22"/>
              </w:rPr>
              <w:t>元、告警数据、性能数据等信息</w:t>
            </w:r>
          </w:p>
          <w:p w:rsidR="00643D61" w:rsidRPr="00E42034" w:rsidRDefault="00643D61" w:rsidP="00690060">
            <w:pPr>
              <w:ind w:rightChars="175" w:right="368" w:firstLineChars="150" w:firstLine="330"/>
              <w:rPr>
                <w:sz w:val="22"/>
                <w:szCs w:val="22"/>
              </w:rPr>
            </w:pPr>
            <w:r w:rsidRPr="00E42034">
              <w:rPr>
                <w:sz w:val="22"/>
                <w:szCs w:val="22"/>
              </w:rPr>
              <w:t>支持</w:t>
            </w:r>
            <w:r w:rsidRPr="00E42034">
              <w:rPr>
                <w:sz w:val="22"/>
                <w:szCs w:val="22"/>
              </w:rPr>
              <w:t>RestfulAPI</w:t>
            </w:r>
            <w:r w:rsidRPr="00E42034">
              <w:rPr>
                <w:sz w:val="22"/>
                <w:szCs w:val="22"/>
              </w:rPr>
              <w:t>接口与商场影响系统集成</w:t>
            </w:r>
            <w:r w:rsidRPr="00E42034">
              <w:rPr>
                <w:rFonts w:hint="eastAsia"/>
                <w:sz w:val="22"/>
                <w:szCs w:val="22"/>
              </w:rPr>
              <w:t>，</w:t>
            </w:r>
            <w:r w:rsidRPr="00E42034">
              <w:rPr>
                <w:sz w:val="22"/>
                <w:szCs w:val="22"/>
              </w:rPr>
              <w:t>提供定位数据输出</w:t>
            </w:r>
            <w:r w:rsidRPr="00E42034">
              <w:rPr>
                <w:rFonts w:hint="eastAsia"/>
                <w:sz w:val="22"/>
                <w:szCs w:val="22"/>
              </w:rPr>
              <w:t>，</w:t>
            </w:r>
            <w:r w:rsidRPr="00E42034">
              <w:rPr>
                <w:sz w:val="22"/>
                <w:szCs w:val="22"/>
              </w:rPr>
              <w:t>实现商场基于位置的精准营销服务</w:t>
            </w:r>
            <w:r w:rsidRPr="00E42034">
              <w:rPr>
                <w:rFonts w:hint="eastAsia"/>
                <w:sz w:val="22"/>
                <w:szCs w:val="22"/>
              </w:rPr>
              <w:t>。</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配置</w:t>
            </w:r>
            <w:r w:rsidRPr="00E42034">
              <w:rPr>
                <w:sz w:val="22"/>
                <w:szCs w:val="22"/>
              </w:rPr>
              <w:t>要求</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要求</w:t>
            </w:r>
            <w:r w:rsidRPr="00E42034">
              <w:rPr>
                <w:sz w:val="22"/>
                <w:szCs w:val="22"/>
              </w:rPr>
              <w:t>配置</w:t>
            </w:r>
            <w:r w:rsidRPr="00E42034">
              <w:rPr>
                <w:rFonts w:hint="eastAsia"/>
                <w:sz w:val="22"/>
                <w:szCs w:val="22"/>
              </w:rPr>
              <w:t>与项目</w:t>
            </w:r>
            <w:r w:rsidRPr="00E42034">
              <w:rPr>
                <w:rFonts w:hint="eastAsia"/>
                <w:sz w:val="22"/>
                <w:szCs w:val="22"/>
              </w:rPr>
              <w:t>AP</w:t>
            </w:r>
            <w:r w:rsidRPr="00E42034">
              <w:rPr>
                <w:rFonts w:hint="eastAsia"/>
                <w:sz w:val="22"/>
                <w:szCs w:val="22"/>
              </w:rPr>
              <w:t>匹配的</w:t>
            </w:r>
            <w:r w:rsidRPr="00E42034">
              <w:rPr>
                <w:rFonts w:hint="eastAsia"/>
                <w:sz w:val="22"/>
                <w:szCs w:val="22"/>
              </w:rPr>
              <w:t>AP</w:t>
            </w:r>
            <w:r w:rsidRPr="00E42034">
              <w:rPr>
                <w:sz w:val="22"/>
                <w:szCs w:val="22"/>
              </w:rPr>
              <w:t>管理许可授权</w:t>
            </w:r>
          </w:p>
        </w:tc>
      </w:tr>
      <w:tr w:rsidR="00643D61" w:rsidRPr="00E42034" w:rsidTr="00690060">
        <w:trPr>
          <w:trHeight w:val="55"/>
        </w:trPr>
        <w:tc>
          <w:tcPr>
            <w:tcW w:w="1625"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ind w:rightChars="175" w:right="368" w:firstLineChars="150" w:firstLine="330"/>
              <w:rPr>
                <w:sz w:val="22"/>
                <w:szCs w:val="22"/>
              </w:rPr>
            </w:pPr>
            <w:r w:rsidRPr="00E42034">
              <w:rPr>
                <w:rFonts w:hint="eastAsia"/>
                <w:sz w:val="22"/>
                <w:szCs w:val="22"/>
              </w:rPr>
              <w:t>认证</w:t>
            </w:r>
          </w:p>
        </w:tc>
        <w:tc>
          <w:tcPr>
            <w:tcW w:w="6945"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ind w:rightChars="175" w:right="368" w:firstLineChars="150" w:firstLine="330"/>
              <w:rPr>
                <w:sz w:val="22"/>
                <w:szCs w:val="22"/>
              </w:rPr>
            </w:pPr>
            <w:r w:rsidRPr="00E42034">
              <w:rPr>
                <w:rFonts w:hint="eastAsia"/>
                <w:sz w:val="22"/>
                <w:szCs w:val="22"/>
              </w:rPr>
              <w:t>交换机软件厂商</w:t>
            </w:r>
            <w:r w:rsidRPr="00E42034">
              <w:rPr>
                <w:sz w:val="22"/>
                <w:szCs w:val="22"/>
              </w:rPr>
              <w:t>必须</w:t>
            </w:r>
            <w:r w:rsidRPr="00E42034">
              <w:rPr>
                <w:rFonts w:hint="eastAsia"/>
                <w:sz w:val="22"/>
                <w:szCs w:val="22"/>
              </w:rPr>
              <w:t>通过</w:t>
            </w:r>
            <w:r w:rsidRPr="00E42034">
              <w:rPr>
                <w:rFonts w:hint="eastAsia"/>
                <w:sz w:val="22"/>
                <w:szCs w:val="22"/>
              </w:rPr>
              <w:t>CMMI4</w:t>
            </w:r>
            <w:r w:rsidRPr="00E42034">
              <w:rPr>
                <w:rFonts w:hint="eastAsia"/>
                <w:sz w:val="22"/>
                <w:szCs w:val="22"/>
              </w:rPr>
              <w:t>等级认证</w:t>
            </w:r>
          </w:p>
        </w:tc>
      </w:tr>
    </w:tbl>
    <w:p w:rsidR="00643D61" w:rsidRDefault="00643D61" w:rsidP="00643D61">
      <w:pPr>
        <w:pStyle w:val="3"/>
        <w:numPr>
          <w:ilvl w:val="0"/>
          <w:numId w:val="0"/>
        </w:numPr>
      </w:pPr>
      <w:r>
        <w:rPr>
          <w:rFonts w:hint="eastAsia"/>
          <w:lang w:eastAsia="zh-CN"/>
        </w:rPr>
        <w:t xml:space="preserve">3.12 </w:t>
      </w:r>
      <w:r>
        <w:rPr>
          <w:rFonts w:hint="eastAsia"/>
        </w:rPr>
        <w:t>24</w:t>
      </w:r>
      <w:r>
        <w:rPr>
          <w:rFonts w:hint="eastAsia"/>
        </w:rPr>
        <w:t>口</w:t>
      </w:r>
      <w:r w:rsidRPr="00146B44">
        <w:rPr>
          <w:rFonts w:hint="eastAsia"/>
        </w:rPr>
        <w:t>汇聚交换机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Pr>
                <w:rFonts w:hint="eastAsia"/>
                <w:sz w:val="22"/>
                <w:szCs w:val="22"/>
              </w:rPr>
              <w:t>24</w:t>
            </w:r>
            <w:r w:rsidRPr="006A49CD">
              <w:rPr>
                <w:rFonts w:hint="eastAsia"/>
                <w:sz w:val="22"/>
                <w:szCs w:val="22"/>
              </w:rPr>
              <w:t>个</w:t>
            </w:r>
            <w:r w:rsidRPr="006A49CD">
              <w:rPr>
                <w:rFonts w:hint="eastAsia"/>
                <w:sz w:val="22"/>
                <w:szCs w:val="22"/>
              </w:rPr>
              <w:t>10/100Base/1000Base -T</w:t>
            </w:r>
            <w:r w:rsidRPr="006A49CD">
              <w:rPr>
                <w:rFonts w:hint="eastAsia"/>
                <w:sz w:val="22"/>
                <w:szCs w:val="22"/>
              </w:rPr>
              <w:t>以太网端口</w:t>
            </w:r>
            <w:r w:rsidRPr="006A49CD">
              <w:rPr>
                <w:rFonts w:hint="eastAsia"/>
                <w:sz w:val="22"/>
                <w:szCs w:val="22"/>
              </w:rPr>
              <w:t>+4</w:t>
            </w:r>
            <w:r>
              <w:rPr>
                <w:rFonts w:hint="eastAsia"/>
                <w:sz w:val="22"/>
                <w:szCs w:val="22"/>
              </w:rPr>
              <w:t>个复用</w:t>
            </w:r>
            <w:r w:rsidRPr="006A49CD">
              <w:rPr>
                <w:rFonts w:hint="eastAsia"/>
                <w:sz w:val="22"/>
                <w:szCs w:val="22"/>
              </w:rPr>
              <w:t>100/1000Base-X SFP</w:t>
            </w:r>
            <w:r w:rsidRPr="006A49CD">
              <w:rPr>
                <w:rFonts w:hint="eastAsia"/>
                <w:sz w:val="22"/>
                <w:szCs w:val="22"/>
              </w:rPr>
              <w:t>端口</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6A49CD">
              <w:rPr>
                <w:rFonts w:hint="eastAsia"/>
                <w:sz w:val="22"/>
                <w:szCs w:val="22"/>
              </w:rPr>
              <w:t>25</w:t>
            </w:r>
            <w:r>
              <w:rPr>
                <w:rFonts w:hint="eastAsia"/>
                <w:sz w:val="22"/>
                <w:szCs w:val="22"/>
              </w:rPr>
              <w:t>0</w:t>
            </w:r>
            <w:r w:rsidRPr="006A49CD">
              <w:rPr>
                <w:rFonts w:hint="eastAsia"/>
                <w:sz w:val="22"/>
                <w:szCs w:val="22"/>
              </w:rPr>
              <w:t>Gbps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130</w:t>
            </w:r>
            <w:r w:rsidRPr="00E42034">
              <w:rPr>
                <w:rFonts w:hint="eastAsia"/>
                <w:sz w:val="22"/>
                <w:szCs w:val="22"/>
              </w:rPr>
              <w:t>Mpps</w:t>
            </w:r>
          </w:p>
        </w:tc>
      </w:tr>
      <w:tr w:rsidR="00643D61" w:rsidRPr="00E42034" w:rsidTr="00690060">
        <w:trPr>
          <w:trHeight w:val="1484"/>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L2</w:t>
            </w:r>
            <w:r w:rsidRPr="00192A8B">
              <w:rPr>
                <w:rFonts w:hint="eastAsia"/>
                <w:sz w:val="22"/>
                <w:szCs w:val="22"/>
              </w:rPr>
              <w:t>（</w:t>
            </w:r>
            <w:r w:rsidRPr="00192A8B">
              <w:rPr>
                <w:rFonts w:hint="eastAsia"/>
                <w:sz w:val="22"/>
                <w:szCs w:val="22"/>
              </w:rPr>
              <w:t>Layer 2</w:t>
            </w:r>
            <w:r w:rsidRPr="00192A8B">
              <w:rPr>
                <w:rFonts w:hint="eastAsia"/>
                <w:sz w:val="22"/>
                <w:szCs w:val="22"/>
              </w:rPr>
              <w:t>）</w:t>
            </w:r>
            <w:r w:rsidRPr="00192A8B">
              <w:rPr>
                <w:rFonts w:hint="eastAsia"/>
                <w:sz w:val="22"/>
                <w:szCs w:val="22"/>
              </w:rPr>
              <w:t>~L4</w:t>
            </w:r>
            <w:r w:rsidRPr="00192A8B">
              <w:rPr>
                <w:rFonts w:hint="eastAsia"/>
                <w:sz w:val="22"/>
                <w:szCs w:val="22"/>
              </w:rPr>
              <w:t>（</w:t>
            </w:r>
            <w:r w:rsidRPr="00192A8B">
              <w:rPr>
                <w:rFonts w:hint="eastAsia"/>
                <w:sz w:val="22"/>
                <w:szCs w:val="22"/>
              </w:rPr>
              <w:t>Layer 4</w:t>
            </w:r>
            <w:r w:rsidRPr="00192A8B">
              <w:rPr>
                <w:rFonts w:hint="eastAsia"/>
                <w:sz w:val="22"/>
                <w:szCs w:val="22"/>
              </w:rPr>
              <w:t>）包过滤功能，提供</w:t>
            </w:r>
            <w:proofErr w:type="gramStart"/>
            <w:r w:rsidRPr="00192A8B">
              <w:rPr>
                <w:rFonts w:hint="eastAsia"/>
                <w:sz w:val="22"/>
                <w:szCs w:val="22"/>
              </w:rPr>
              <w:t>基于源</w:t>
            </w:r>
            <w:proofErr w:type="gramEnd"/>
            <w:r w:rsidRPr="00192A8B">
              <w:rPr>
                <w:rFonts w:hint="eastAsia"/>
                <w:sz w:val="22"/>
                <w:szCs w:val="22"/>
              </w:rPr>
              <w:t>MAC</w:t>
            </w:r>
            <w:r w:rsidRPr="00192A8B">
              <w:rPr>
                <w:rFonts w:hint="eastAsia"/>
                <w:sz w:val="22"/>
                <w:szCs w:val="22"/>
              </w:rPr>
              <w:t>地址、目的</w:t>
            </w:r>
            <w:r w:rsidRPr="00192A8B">
              <w:rPr>
                <w:rFonts w:hint="eastAsia"/>
                <w:sz w:val="22"/>
                <w:szCs w:val="22"/>
              </w:rPr>
              <w:t>MAC</w:t>
            </w:r>
            <w:r w:rsidRPr="00192A8B">
              <w:rPr>
                <w:rFonts w:hint="eastAsia"/>
                <w:sz w:val="22"/>
                <w:szCs w:val="22"/>
              </w:rPr>
              <w:t>地址、源</w:t>
            </w:r>
            <w:r w:rsidRPr="00192A8B">
              <w:rPr>
                <w:rFonts w:hint="eastAsia"/>
                <w:sz w:val="22"/>
                <w:szCs w:val="22"/>
              </w:rPr>
              <w:t>IP(IPv4/IPv6)</w:t>
            </w:r>
            <w:r w:rsidRPr="00192A8B">
              <w:rPr>
                <w:rFonts w:hint="eastAsia"/>
                <w:sz w:val="22"/>
                <w:szCs w:val="22"/>
              </w:rPr>
              <w:t>地址、目的</w:t>
            </w:r>
            <w:r w:rsidRPr="00192A8B">
              <w:rPr>
                <w:rFonts w:hint="eastAsia"/>
                <w:sz w:val="22"/>
                <w:szCs w:val="22"/>
              </w:rPr>
              <w:t>IP(IPv4/IPv6)</w:t>
            </w:r>
            <w:r w:rsidRPr="00192A8B">
              <w:rPr>
                <w:rFonts w:hint="eastAsia"/>
                <w:sz w:val="22"/>
                <w:szCs w:val="22"/>
              </w:rPr>
              <w:t>地址、</w:t>
            </w:r>
            <w:r w:rsidRPr="00192A8B">
              <w:rPr>
                <w:rFonts w:hint="eastAsia"/>
                <w:sz w:val="22"/>
                <w:szCs w:val="22"/>
              </w:rPr>
              <w:t>TCP/UDP</w:t>
            </w:r>
            <w:r w:rsidRPr="00192A8B">
              <w:rPr>
                <w:rFonts w:hint="eastAsia"/>
                <w:sz w:val="22"/>
                <w:szCs w:val="22"/>
              </w:rPr>
              <w:t>端口号、</w:t>
            </w:r>
            <w:r w:rsidRPr="00192A8B">
              <w:rPr>
                <w:rFonts w:hint="eastAsia"/>
                <w:sz w:val="22"/>
                <w:szCs w:val="22"/>
              </w:rPr>
              <w:t>VLAN</w:t>
            </w:r>
            <w:r w:rsidRPr="00192A8B">
              <w:rPr>
                <w:rFonts w:hint="eastAsia"/>
                <w:sz w:val="22"/>
                <w:szCs w:val="22"/>
              </w:rPr>
              <w:t>的流分类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支持时间段（</w:t>
            </w:r>
            <w:r w:rsidRPr="00192A8B">
              <w:rPr>
                <w:rFonts w:hint="eastAsia"/>
                <w:sz w:val="22"/>
                <w:szCs w:val="22"/>
              </w:rPr>
              <w:t>Time Range</w:t>
            </w:r>
            <w:r w:rsidRPr="00192A8B">
              <w:rPr>
                <w:rFonts w:hint="eastAsia"/>
                <w:sz w:val="22"/>
                <w:szCs w:val="22"/>
              </w:rPr>
              <w:t>）</w:t>
            </w:r>
            <w:r w:rsidRPr="00192A8B">
              <w:rPr>
                <w:rFonts w:hint="eastAsia"/>
                <w:sz w:val="22"/>
                <w:szCs w:val="22"/>
              </w:rPr>
              <w:t>ACL</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proofErr w:type="gramStart"/>
            <w:r w:rsidRPr="00192A8B">
              <w:rPr>
                <w:rFonts w:hint="eastAsia"/>
                <w:sz w:val="22"/>
                <w:szCs w:val="22"/>
              </w:rPr>
              <w:t>入方向</w:t>
            </w:r>
            <w:proofErr w:type="gramEnd"/>
            <w:r w:rsidRPr="00192A8B">
              <w:rPr>
                <w:rFonts w:hint="eastAsia"/>
                <w:sz w:val="22"/>
                <w:szCs w:val="22"/>
              </w:rPr>
              <w:t>和出方向的双向</w:t>
            </w:r>
            <w:r w:rsidRPr="00192A8B">
              <w:rPr>
                <w:rFonts w:hint="eastAsia"/>
                <w:sz w:val="22"/>
                <w:szCs w:val="22"/>
              </w:rPr>
              <w:t>ACL</w:t>
            </w:r>
            <w:r w:rsidRPr="00192A8B">
              <w:rPr>
                <w:rFonts w:hint="eastAsia"/>
                <w:sz w:val="22"/>
                <w:szCs w:val="22"/>
              </w:rPr>
              <w:t>策略</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支持基于</w:t>
            </w:r>
            <w:r w:rsidRPr="00192A8B">
              <w:rPr>
                <w:rFonts w:hint="eastAsia"/>
                <w:sz w:val="22"/>
                <w:szCs w:val="22"/>
              </w:rPr>
              <w:t>VLAN</w:t>
            </w:r>
            <w:r w:rsidRPr="00192A8B">
              <w:rPr>
                <w:rFonts w:hint="eastAsia"/>
                <w:sz w:val="22"/>
                <w:szCs w:val="22"/>
              </w:rPr>
              <w:t>下发</w:t>
            </w:r>
            <w:r w:rsidRPr="00192A8B">
              <w:rPr>
                <w:rFonts w:hint="eastAsia"/>
                <w:sz w:val="22"/>
                <w:szCs w:val="22"/>
              </w:rPr>
              <w:t>ACL</w:t>
            </w:r>
          </w:p>
        </w:tc>
      </w:tr>
      <w:tr w:rsidR="00643D61" w:rsidRPr="00E42034" w:rsidTr="00690060">
        <w:trPr>
          <w:trHeight w:val="2968"/>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QOS</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支持对端口接收报文的速率和发送报文的速率进行限制</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支持报文重定向</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CAR</w:t>
            </w:r>
            <w:r w:rsidRPr="00192A8B">
              <w:rPr>
                <w:rFonts w:hint="eastAsia"/>
                <w:sz w:val="22"/>
                <w:szCs w:val="22"/>
              </w:rPr>
              <w:t>（</w:t>
            </w:r>
            <w:r w:rsidRPr="00192A8B">
              <w:rPr>
                <w:rFonts w:hint="eastAsia"/>
                <w:sz w:val="22"/>
                <w:szCs w:val="22"/>
              </w:rPr>
              <w:t>Committed Access Rate</w:t>
            </w:r>
            <w:r w:rsidRPr="00192A8B">
              <w:rPr>
                <w:rFonts w:hint="eastAsia"/>
                <w:sz w:val="22"/>
                <w:szCs w:val="22"/>
              </w:rPr>
              <w:t>）功能</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每个端口支持</w:t>
            </w:r>
            <w:r w:rsidRPr="00192A8B">
              <w:rPr>
                <w:rFonts w:hint="eastAsia"/>
                <w:sz w:val="22"/>
                <w:szCs w:val="22"/>
              </w:rPr>
              <w:t>8</w:t>
            </w:r>
            <w:r w:rsidRPr="00192A8B">
              <w:rPr>
                <w:rFonts w:hint="eastAsia"/>
                <w:sz w:val="22"/>
                <w:szCs w:val="22"/>
              </w:rPr>
              <w:t>个输出队列</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支持灵活的队列调度算法，可以同时基于端口和队列进行设置，支持</w:t>
            </w:r>
            <w:r w:rsidRPr="00192A8B">
              <w:rPr>
                <w:rFonts w:hint="eastAsia"/>
                <w:sz w:val="22"/>
                <w:szCs w:val="22"/>
              </w:rPr>
              <w:t>SP</w:t>
            </w:r>
            <w:r w:rsidRPr="00192A8B">
              <w:rPr>
                <w:rFonts w:hint="eastAsia"/>
                <w:sz w:val="22"/>
                <w:szCs w:val="22"/>
              </w:rPr>
              <w:t>、</w:t>
            </w:r>
            <w:r w:rsidRPr="00192A8B">
              <w:rPr>
                <w:rFonts w:hint="eastAsia"/>
                <w:sz w:val="22"/>
                <w:szCs w:val="22"/>
              </w:rPr>
              <w:t>WRR</w:t>
            </w:r>
            <w:r w:rsidRPr="00192A8B">
              <w:rPr>
                <w:rFonts w:hint="eastAsia"/>
                <w:sz w:val="22"/>
                <w:szCs w:val="22"/>
              </w:rPr>
              <w:t>、</w:t>
            </w:r>
            <w:r w:rsidRPr="00192A8B">
              <w:rPr>
                <w:rFonts w:hint="eastAsia"/>
                <w:sz w:val="22"/>
                <w:szCs w:val="22"/>
              </w:rPr>
              <w:t>SP+WRR</w:t>
            </w:r>
            <w:r w:rsidRPr="00192A8B">
              <w:rPr>
                <w:rFonts w:hint="eastAsia"/>
                <w:sz w:val="22"/>
                <w:szCs w:val="22"/>
              </w:rPr>
              <w:t>三种模式</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支持报文的</w:t>
            </w:r>
            <w:r w:rsidRPr="00192A8B">
              <w:rPr>
                <w:rFonts w:hint="eastAsia"/>
                <w:sz w:val="22"/>
                <w:szCs w:val="22"/>
              </w:rPr>
              <w:t>802.1p</w:t>
            </w:r>
            <w:r w:rsidRPr="00192A8B">
              <w:rPr>
                <w:rFonts w:hint="eastAsia"/>
                <w:sz w:val="22"/>
                <w:szCs w:val="22"/>
              </w:rPr>
              <w:t>和</w:t>
            </w:r>
            <w:r w:rsidRPr="00192A8B">
              <w:rPr>
                <w:rFonts w:hint="eastAsia"/>
                <w:sz w:val="22"/>
                <w:szCs w:val="22"/>
              </w:rPr>
              <w:t>DSCP</w:t>
            </w:r>
            <w:r w:rsidRPr="00192A8B">
              <w:rPr>
                <w:rFonts w:hint="eastAsia"/>
                <w:sz w:val="22"/>
                <w:szCs w:val="22"/>
              </w:rPr>
              <w:t>优先级重新标记</w:t>
            </w:r>
          </w:p>
        </w:tc>
      </w:tr>
      <w:tr w:rsidR="00643D61" w:rsidRPr="00E42034" w:rsidTr="00690060">
        <w:trPr>
          <w:trHeight w:val="2500"/>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Pr>
                <w:rFonts w:hint="eastAsia"/>
                <w:sz w:val="22"/>
                <w:szCs w:val="22"/>
              </w:rPr>
              <w:t>安全</w:t>
            </w:r>
            <w:r w:rsidRPr="00E42034">
              <w:rPr>
                <w:rFonts w:hint="eastAsia"/>
                <w:sz w:val="22"/>
                <w:szCs w:val="22"/>
              </w:rPr>
              <w:t>性</w:t>
            </w:r>
          </w:p>
        </w:tc>
        <w:tc>
          <w:tcPr>
            <w:tcW w:w="6804" w:type="dxa"/>
            <w:tcBorders>
              <w:top w:val="single" w:sz="4" w:space="0" w:color="000000"/>
              <w:left w:val="single" w:sz="4" w:space="0" w:color="000000"/>
              <w:bottom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支持用户分级管理和口令保护</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802.1X</w:t>
            </w:r>
            <w:r w:rsidRPr="00192A8B">
              <w:rPr>
                <w:rFonts w:hint="eastAsia"/>
                <w:sz w:val="22"/>
                <w:szCs w:val="22"/>
              </w:rPr>
              <w:t>认证</w:t>
            </w:r>
            <w:r w:rsidRPr="00192A8B">
              <w:rPr>
                <w:rFonts w:hint="eastAsia"/>
                <w:sz w:val="22"/>
                <w:szCs w:val="22"/>
              </w:rPr>
              <w:t>/</w:t>
            </w:r>
            <w:r w:rsidRPr="00192A8B">
              <w:rPr>
                <w:rFonts w:hint="eastAsia"/>
                <w:sz w:val="22"/>
                <w:szCs w:val="22"/>
              </w:rPr>
              <w:t>集中式</w:t>
            </w:r>
            <w:r w:rsidRPr="00192A8B">
              <w:rPr>
                <w:rFonts w:hint="eastAsia"/>
                <w:sz w:val="22"/>
                <w:szCs w:val="22"/>
              </w:rPr>
              <w:t>MAC</w:t>
            </w:r>
            <w:r w:rsidRPr="00192A8B">
              <w:rPr>
                <w:rFonts w:hint="eastAsia"/>
                <w:sz w:val="22"/>
                <w:szCs w:val="22"/>
              </w:rPr>
              <w:t>地址认证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Guest VLAN</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RADIUS</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SSH 2.0</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支持端口隔离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支持端口安全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PORTAL</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EAD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可支持</w:t>
            </w:r>
            <w:r w:rsidRPr="00192A8B">
              <w:rPr>
                <w:rFonts w:hint="eastAsia"/>
                <w:sz w:val="22"/>
                <w:szCs w:val="22"/>
              </w:rPr>
              <w:t>DHCP Snooping</w:t>
            </w:r>
            <w:r w:rsidRPr="00192A8B">
              <w:rPr>
                <w:rFonts w:hint="eastAsia"/>
                <w:sz w:val="22"/>
                <w:szCs w:val="22"/>
              </w:rPr>
              <w:t>，防止欺骗的</w:t>
            </w:r>
            <w:r w:rsidRPr="00192A8B">
              <w:rPr>
                <w:rFonts w:hint="eastAsia"/>
                <w:sz w:val="22"/>
                <w:szCs w:val="22"/>
              </w:rPr>
              <w:t>DHCP</w:t>
            </w:r>
            <w:r w:rsidRPr="00192A8B">
              <w:rPr>
                <w:rFonts w:hint="eastAsia"/>
                <w:sz w:val="22"/>
                <w:szCs w:val="22"/>
              </w:rPr>
              <w:t>服务器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支持动态</w:t>
            </w:r>
            <w:r w:rsidRPr="00192A8B">
              <w:rPr>
                <w:rFonts w:hint="eastAsia"/>
                <w:sz w:val="22"/>
                <w:szCs w:val="22"/>
              </w:rPr>
              <w:t>ARP</w:t>
            </w:r>
            <w:r w:rsidRPr="00192A8B">
              <w:rPr>
                <w:rFonts w:hint="eastAsia"/>
                <w:sz w:val="22"/>
                <w:szCs w:val="22"/>
              </w:rPr>
              <w:t>检测，防止中间人攻击和</w:t>
            </w:r>
            <w:r w:rsidRPr="00192A8B">
              <w:rPr>
                <w:rFonts w:hint="eastAsia"/>
                <w:sz w:val="22"/>
                <w:szCs w:val="22"/>
              </w:rPr>
              <w:t>ARP</w:t>
            </w:r>
            <w:r w:rsidRPr="00192A8B">
              <w:rPr>
                <w:rFonts w:hint="eastAsia"/>
                <w:sz w:val="22"/>
                <w:szCs w:val="22"/>
              </w:rPr>
              <w:t>拒绝服务</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BPDU guard</w:t>
            </w:r>
            <w:r w:rsidRPr="00192A8B">
              <w:rPr>
                <w:rFonts w:hint="eastAsia"/>
                <w:sz w:val="22"/>
                <w:szCs w:val="22"/>
              </w:rPr>
              <w:t>，</w:t>
            </w:r>
            <w:r w:rsidRPr="00192A8B">
              <w:rPr>
                <w:rFonts w:hint="eastAsia"/>
                <w:sz w:val="22"/>
                <w:szCs w:val="22"/>
              </w:rPr>
              <w:t xml:space="preserve"> Root guard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uRPF(</w:t>
            </w:r>
            <w:r w:rsidRPr="00192A8B">
              <w:rPr>
                <w:rFonts w:hint="eastAsia"/>
                <w:sz w:val="22"/>
                <w:szCs w:val="22"/>
              </w:rPr>
              <w:t>单播反向路径检测</w:t>
            </w:r>
            <w:r w:rsidRPr="00192A8B">
              <w:rPr>
                <w:rFonts w:hint="eastAsia"/>
                <w:sz w:val="22"/>
                <w:szCs w:val="22"/>
              </w:rPr>
              <w:t>)</w:t>
            </w:r>
            <w:r w:rsidRPr="00192A8B">
              <w:rPr>
                <w:rFonts w:hint="eastAsia"/>
                <w:sz w:val="22"/>
                <w:szCs w:val="22"/>
              </w:rPr>
              <w:t>，杜绝</w:t>
            </w:r>
            <w:r w:rsidRPr="00192A8B">
              <w:rPr>
                <w:rFonts w:hint="eastAsia"/>
                <w:sz w:val="22"/>
                <w:szCs w:val="22"/>
              </w:rPr>
              <w:t>IP</w:t>
            </w:r>
            <w:r w:rsidRPr="00192A8B">
              <w:rPr>
                <w:rFonts w:hint="eastAsia"/>
                <w:sz w:val="22"/>
                <w:szCs w:val="22"/>
              </w:rPr>
              <w:t>源地址欺骗，防范病毒和攻击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IP/Port/MAC</w:t>
            </w:r>
            <w:r w:rsidRPr="00192A8B">
              <w:rPr>
                <w:rFonts w:hint="eastAsia"/>
                <w:sz w:val="22"/>
                <w:szCs w:val="22"/>
              </w:rPr>
              <w:t>的绑定功能</w:t>
            </w:r>
          </w:p>
          <w:p w:rsidR="00643D61" w:rsidRPr="00192A8B" w:rsidRDefault="00643D61" w:rsidP="00690060">
            <w:pPr>
              <w:widowControl/>
              <w:ind w:rightChars="175" w:right="368" w:firstLineChars="150" w:firstLine="330"/>
              <w:textAlignment w:val="top"/>
              <w:rPr>
                <w:rFonts w:ascii="微软雅黑" w:eastAsia="微软雅黑" w:hAnsi="微软雅黑"/>
                <w:color w:val="7F7F7F"/>
                <w:szCs w:val="21"/>
              </w:rPr>
            </w:pPr>
            <w:r w:rsidRPr="00192A8B">
              <w:rPr>
                <w:rFonts w:hint="eastAsia"/>
                <w:sz w:val="22"/>
                <w:szCs w:val="22"/>
              </w:rPr>
              <w:t>支持</w:t>
            </w:r>
            <w:r w:rsidRPr="00192A8B">
              <w:rPr>
                <w:rFonts w:hint="eastAsia"/>
                <w:sz w:val="22"/>
                <w:szCs w:val="22"/>
              </w:rPr>
              <w:t>OSPF</w:t>
            </w:r>
            <w:r w:rsidRPr="00192A8B">
              <w:rPr>
                <w:rFonts w:hint="eastAsia"/>
                <w:sz w:val="22"/>
                <w:szCs w:val="22"/>
              </w:rPr>
              <w:t>、</w:t>
            </w:r>
            <w:r w:rsidRPr="00192A8B">
              <w:rPr>
                <w:rFonts w:hint="eastAsia"/>
                <w:sz w:val="22"/>
                <w:szCs w:val="22"/>
              </w:rPr>
              <w:t>RIPv2</w:t>
            </w:r>
            <w:r w:rsidRPr="00192A8B">
              <w:rPr>
                <w:rFonts w:hint="eastAsia"/>
                <w:sz w:val="22"/>
                <w:szCs w:val="22"/>
              </w:rPr>
              <w:t>报文的明文及</w:t>
            </w:r>
            <w:r w:rsidRPr="00192A8B">
              <w:rPr>
                <w:rFonts w:hint="eastAsia"/>
                <w:sz w:val="22"/>
                <w:szCs w:val="22"/>
              </w:rPr>
              <w:t>MD5</w:t>
            </w:r>
            <w:r w:rsidRPr="00192A8B">
              <w:rPr>
                <w:rFonts w:hint="eastAsia"/>
                <w:sz w:val="22"/>
                <w:szCs w:val="22"/>
              </w:rPr>
              <w:t>密文认证。</w:t>
            </w:r>
          </w:p>
        </w:tc>
      </w:tr>
    </w:tbl>
    <w:p w:rsidR="00643D61" w:rsidRDefault="00643D61" w:rsidP="00643D61">
      <w:pPr>
        <w:pStyle w:val="3"/>
        <w:numPr>
          <w:ilvl w:val="0"/>
          <w:numId w:val="0"/>
        </w:numPr>
      </w:pPr>
      <w:r>
        <w:rPr>
          <w:rFonts w:hint="eastAsia"/>
          <w:lang w:eastAsia="zh-CN"/>
        </w:rPr>
        <w:t xml:space="preserve">3.13 </w:t>
      </w:r>
      <w:r>
        <w:rPr>
          <w:rFonts w:hint="eastAsia"/>
        </w:rPr>
        <w:t>48</w:t>
      </w:r>
      <w:r>
        <w:rPr>
          <w:rFonts w:hint="eastAsia"/>
        </w:rPr>
        <w:t>口</w:t>
      </w:r>
      <w:r w:rsidRPr="00146B44">
        <w:rPr>
          <w:rFonts w:hint="eastAsia"/>
        </w:rPr>
        <w:t>汇聚交换机</w:t>
      </w:r>
    </w:p>
    <w:tbl>
      <w:tblPr>
        <w:tblW w:w="8774" w:type="dxa"/>
        <w:tblInd w:w="15" w:type="dxa"/>
        <w:tblLayout w:type="fixed"/>
        <w:tblCellMar>
          <w:top w:w="15" w:type="dxa"/>
          <w:left w:w="15" w:type="dxa"/>
          <w:bottom w:w="15" w:type="dxa"/>
          <w:right w:w="15" w:type="dxa"/>
        </w:tblCellMar>
        <w:tblLook w:val="0000" w:firstRow="0" w:lastRow="0" w:firstColumn="0" w:lastColumn="0" w:noHBand="0" w:noVBand="0"/>
      </w:tblPr>
      <w:tblGrid>
        <w:gridCol w:w="1970"/>
        <w:gridCol w:w="6804"/>
      </w:tblGrid>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643D61" w:rsidRPr="00E42034" w:rsidRDefault="00643D61" w:rsidP="00690060">
            <w:pPr>
              <w:widowControl/>
              <w:ind w:rightChars="175" w:right="368" w:firstLineChars="150" w:firstLine="331"/>
              <w:textAlignment w:val="center"/>
              <w:rPr>
                <w:rFonts w:ascii="宋体" w:hAnsi="宋体" w:cs="宋体"/>
                <w:b/>
                <w:color w:val="000000"/>
                <w:sz w:val="22"/>
                <w:szCs w:val="22"/>
              </w:rPr>
            </w:pPr>
            <w:r w:rsidRPr="00E42034">
              <w:rPr>
                <w:rFonts w:ascii="宋体" w:hAnsi="宋体" w:cs="宋体" w:hint="eastAsia"/>
                <w:b/>
                <w:color w:val="000000"/>
                <w:kern w:val="0"/>
                <w:sz w:val="22"/>
                <w:szCs w:val="22"/>
              </w:rPr>
              <w:t>功能及技术指标</w:t>
            </w:r>
          </w:p>
        </w:tc>
        <w:tc>
          <w:tcPr>
            <w:tcW w:w="6804" w:type="dxa"/>
            <w:tcBorders>
              <w:top w:val="single" w:sz="4" w:space="0" w:color="000000"/>
              <w:bottom w:val="single" w:sz="4" w:space="0" w:color="000000"/>
              <w:right w:val="single" w:sz="4" w:space="0" w:color="000000"/>
            </w:tcBorders>
            <w:shd w:val="clear" w:color="auto" w:fill="FFFFCC"/>
          </w:tcPr>
          <w:p w:rsidR="00643D61" w:rsidRPr="00E42034" w:rsidRDefault="00643D61" w:rsidP="00690060">
            <w:pPr>
              <w:widowControl/>
              <w:ind w:rightChars="175" w:right="368" w:firstLineChars="150" w:firstLine="331"/>
              <w:textAlignment w:val="top"/>
              <w:rPr>
                <w:rFonts w:ascii="宋体" w:hAnsi="宋体" w:cs="宋体"/>
                <w:b/>
                <w:color w:val="000000"/>
                <w:sz w:val="22"/>
                <w:szCs w:val="22"/>
              </w:rPr>
            </w:pPr>
            <w:r w:rsidRPr="00E42034">
              <w:rPr>
                <w:rFonts w:ascii="宋体" w:hAnsi="宋体" w:cs="宋体" w:hint="eastAsia"/>
                <w:b/>
                <w:color w:val="000000"/>
                <w:kern w:val="0"/>
                <w:sz w:val="22"/>
                <w:szCs w:val="22"/>
              </w:rPr>
              <w:t>参数要求</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兼容性要求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为</w:t>
            </w:r>
            <w:r w:rsidRPr="00E42034">
              <w:rPr>
                <w:sz w:val="22"/>
                <w:szCs w:val="22"/>
              </w:rPr>
              <w:t>保证网络稳定可靠，产品应为国</w:t>
            </w:r>
            <w:r w:rsidRPr="00E42034">
              <w:rPr>
                <w:rFonts w:hint="eastAsia"/>
                <w:sz w:val="22"/>
                <w:szCs w:val="22"/>
              </w:rPr>
              <w:t>内</w:t>
            </w:r>
            <w:r w:rsidRPr="00E42034">
              <w:rPr>
                <w:sz w:val="22"/>
                <w:szCs w:val="22"/>
              </w:rPr>
              <w:t>外知名</w:t>
            </w:r>
            <w:r w:rsidRPr="00E42034">
              <w:rPr>
                <w:rFonts w:hint="eastAsia"/>
                <w:sz w:val="22"/>
                <w:szCs w:val="22"/>
              </w:rPr>
              <w:t>品牌</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硬件技术要求</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Pr>
                <w:rFonts w:hint="eastAsia"/>
                <w:sz w:val="22"/>
                <w:szCs w:val="22"/>
              </w:rPr>
              <w:t>48</w:t>
            </w:r>
            <w:r w:rsidRPr="006A49CD">
              <w:rPr>
                <w:rFonts w:hint="eastAsia"/>
                <w:sz w:val="22"/>
                <w:szCs w:val="22"/>
              </w:rPr>
              <w:t>个</w:t>
            </w:r>
            <w:r w:rsidRPr="006A49CD">
              <w:rPr>
                <w:rFonts w:hint="eastAsia"/>
                <w:sz w:val="22"/>
                <w:szCs w:val="22"/>
              </w:rPr>
              <w:t>10/100Base/1000Base -T</w:t>
            </w:r>
            <w:r w:rsidRPr="006A49CD">
              <w:rPr>
                <w:rFonts w:hint="eastAsia"/>
                <w:sz w:val="22"/>
                <w:szCs w:val="22"/>
              </w:rPr>
              <w:t>以太网端口</w:t>
            </w:r>
            <w:r w:rsidRPr="006A49CD">
              <w:rPr>
                <w:rFonts w:hint="eastAsia"/>
                <w:sz w:val="22"/>
                <w:szCs w:val="22"/>
              </w:rPr>
              <w:t xml:space="preserve"> +4</w:t>
            </w:r>
            <w:r>
              <w:rPr>
                <w:rFonts w:hint="eastAsia"/>
                <w:sz w:val="22"/>
                <w:szCs w:val="22"/>
              </w:rPr>
              <w:t>个复用</w:t>
            </w:r>
            <w:r w:rsidRPr="006A49CD">
              <w:rPr>
                <w:rFonts w:hint="eastAsia"/>
                <w:sz w:val="22"/>
                <w:szCs w:val="22"/>
              </w:rPr>
              <w:t>100/1000Base-X SFP</w:t>
            </w:r>
            <w:r w:rsidRPr="006A49CD">
              <w:rPr>
                <w:rFonts w:hint="eastAsia"/>
                <w:sz w:val="22"/>
                <w:szCs w:val="22"/>
              </w:rPr>
              <w:t>端口</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交换容量</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sidRPr="006A49CD">
              <w:rPr>
                <w:rFonts w:hint="eastAsia"/>
                <w:sz w:val="22"/>
                <w:szCs w:val="22"/>
              </w:rPr>
              <w:t>25</w:t>
            </w:r>
            <w:r>
              <w:rPr>
                <w:rFonts w:hint="eastAsia"/>
                <w:sz w:val="22"/>
                <w:szCs w:val="22"/>
              </w:rPr>
              <w:t>0</w:t>
            </w:r>
            <w:r w:rsidRPr="006A49CD">
              <w:rPr>
                <w:rFonts w:hint="eastAsia"/>
                <w:sz w:val="22"/>
                <w:szCs w:val="22"/>
              </w:rPr>
              <w:t>Gbps</w:t>
            </w:r>
          </w:p>
        </w:tc>
      </w:tr>
      <w:tr w:rsidR="00643D61" w:rsidRPr="00E42034" w:rsidTr="00690060">
        <w:trPr>
          <w:trHeight w:val="285"/>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转发能力</w:t>
            </w:r>
          </w:p>
        </w:tc>
        <w:tc>
          <w:tcPr>
            <w:tcW w:w="6804" w:type="dxa"/>
            <w:tcBorders>
              <w:top w:val="single" w:sz="4" w:space="0" w:color="000000"/>
              <w:left w:val="single" w:sz="4" w:space="0" w:color="000000"/>
              <w:bottom w:val="single" w:sz="4" w:space="0" w:color="000000"/>
              <w:right w:val="single" w:sz="4" w:space="0" w:color="000000"/>
            </w:tcBorders>
          </w:tcPr>
          <w:p w:rsidR="00643D61" w:rsidRPr="00E42034" w:rsidRDefault="00643D61" w:rsidP="00690060">
            <w:pPr>
              <w:widowControl/>
              <w:ind w:rightChars="175" w:right="368" w:firstLineChars="150" w:firstLine="330"/>
              <w:textAlignment w:val="top"/>
              <w:rPr>
                <w:sz w:val="22"/>
                <w:szCs w:val="22"/>
              </w:rPr>
            </w:pPr>
            <w:r w:rsidRPr="00E42034">
              <w:rPr>
                <w:rFonts w:hint="eastAsia"/>
                <w:sz w:val="22"/>
                <w:szCs w:val="22"/>
              </w:rPr>
              <w:t>≥</w:t>
            </w:r>
            <w:r>
              <w:rPr>
                <w:rFonts w:hint="eastAsia"/>
                <w:sz w:val="22"/>
                <w:szCs w:val="22"/>
              </w:rPr>
              <w:t>130</w:t>
            </w:r>
            <w:r w:rsidRPr="00E42034">
              <w:rPr>
                <w:rFonts w:hint="eastAsia"/>
                <w:sz w:val="22"/>
                <w:szCs w:val="22"/>
              </w:rPr>
              <w:t>Mpps</w:t>
            </w:r>
          </w:p>
        </w:tc>
      </w:tr>
      <w:tr w:rsidR="00643D61" w:rsidRPr="00E42034" w:rsidTr="00690060">
        <w:trPr>
          <w:trHeight w:val="1484"/>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t>ACL</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L2</w:t>
            </w:r>
            <w:r w:rsidRPr="00192A8B">
              <w:rPr>
                <w:rFonts w:hint="eastAsia"/>
                <w:sz w:val="22"/>
                <w:szCs w:val="22"/>
              </w:rPr>
              <w:t>（</w:t>
            </w:r>
            <w:r w:rsidRPr="00192A8B">
              <w:rPr>
                <w:rFonts w:hint="eastAsia"/>
                <w:sz w:val="22"/>
                <w:szCs w:val="22"/>
              </w:rPr>
              <w:t>Layer 2</w:t>
            </w:r>
            <w:r w:rsidRPr="00192A8B">
              <w:rPr>
                <w:rFonts w:hint="eastAsia"/>
                <w:sz w:val="22"/>
                <w:szCs w:val="22"/>
              </w:rPr>
              <w:t>）</w:t>
            </w:r>
            <w:r w:rsidRPr="00192A8B">
              <w:rPr>
                <w:rFonts w:hint="eastAsia"/>
                <w:sz w:val="22"/>
                <w:szCs w:val="22"/>
              </w:rPr>
              <w:t>~L4</w:t>
            </w:r>
            <w:r w:rsidRPr="00192A8B">
              <w:rPr>
                <w:rFonts w:hint="eastAsia"/>
                <w:sz w:val="22"/>
                <w:szCs w:val="22"/>
              </w:rPr>
              <w:t>（</w:t>
            </w:r>
            <w:r w:rsidRPr="00192A8B">
              <w:rPr>
                <w:rFonts w:hint="eastAsia"/>
                <w:sz w:val="22"/>
                <w:szCs w:val="22"/>
              </w:rPr>
              <w:t>Layer 4</w:t>
            </w:r>
            <w:r w:rsidRPr="00192A8B">
              <w:rPr>
                <w:rFonts w:hint="eastAsia"/>
                <w:sz w:val="22"/>
                <w:szCs w:val="22"/>
              </w:rPr>
              <w:t>）包过滤功能，提供</w:t>
            </w:r>
            <w:proofErr w:type="gramStart"/>
            <w:r w:rsidRPr="00192A8B">
              <w:rPr>
                <w:rFonts w:hint="eastAsia"/>
                <w:sz w:val="22"/>
                <w:szCs w:val="22"/>
              </w:rPr>
              <w:t>基于源</w:t>
            </w:r>
            <w:proofErr w:type="gramEnd"/>
            <w:r w:rsidRPr="00192A8B">
              <w:rPr>
                <w:rFonts w:hint="eastAsia"/>
                <w:sz w:val="22"/>
                <w:szCs w:val="22"/>
              </w:rPr>
              <w:t>MAC</w:t>
            </w:r>
            <w:r w:rsidRPr="00192A8B">
              <w:rPr>
                <w:rFonts w:hint="eastAsia"/>
                <w:sz w:val="22"/>
                <w:szCs w:val="22"/>
              </w:rPr>
              <w:t>地址、目的</w:t>
            </w:r>
            <w:r w:rsidRPr="00192A8B">
              <w:rPr>
                <w:rFonts w:hint="eastAsia"/>
                <w:sz w:val="22"/>
                <w:szCs w:val="22"/>
              </w:rPr>
              <w:t>MAC</w:t>
            </w:r>
            <w:r w:rsidRPr="00192A8B">
              <w:rPr>
                <w:rFonts w:hint="eastAsia"/>
                <w:sz w:val="22"/>
                <w:szCs w:val="22"/>
              </w:rPr>
              <w:t>地址、源</w:t>
            </w:r>
            <w:r w:rsidRPr="00192A8B">
              <w:rPr>
                <w:rFonts w:hint="eastAsia"/>
                <w:sz w:val="22"/>
                <w:szCs w:val="22"/>
              </w:rPr>
              <w:t>IP(IPv4/IPv6)</w:t>
            </w:r>
            <w:r w:rsidRPr="00192A8B">
              <w:rPr>
                <w:rFonts w:hint="eastAsia"/>
                <w:sz w:val="22"/>
                <w:szCs w:val="22"/>
              </w:rPr>
              <w:t>地址、目的</w:t>
            </w:r>
            <w:r w:rsidRPr="00192A8B">
              <w:rPr>
                <w:rFonts w:hint="eastAsia"/>
                <w:sz w:val="22"/>
                <w:szCs w:val="22"/>
              </w:rPr>
              <w:t>IP(IPv4/IPv6)</w:t>
            </w:r>
            <w:r w:rsidRPr="00192A8B">
              <w:rPr>
                <w:rFonts w:hint="eastAsia"/>
                <w:sz w:val="22"/>
                <w:szCs w:val="22"/>
              </w:rPr>
              <w:t>地址、</w:t>
            </w:r>
            <w:r w:rsidRPr="00192A8B">
              <w:rPr>
                <w:rFonts w:hint="eastAsia"/>
                <w:sz w:val="22"/>
                <w:szCs w:val="22"/>
              </w:rPr>
              <w:t>TCP/UDP</w:t>
            </w:r>
            <w:r w:rsidRPr="00192A8B">
              <w:rPr>
                <w:rFonts w:hint="eastAsia"/>
                <w:sz w:val="22"/>
                <w:szCs w:val="22"/>
              </w:rPr>
              <w:t>端口号、</w:t>
            </w:r>
            <w:r w:rsidRPr="00192A8B">
              <w:rPr>
                <w:rFonts w:hint="eastAsia"/>
                <w:sz w:val="22"/>
                <w:szCs w:val="22"/>
              </w:rPr>
              <w:t>VLAN</w:t>
            </w:r>
            <w:r w:rsidRPr="00192A8B">
              <w:rPr>
                <w:rFonts w:hint="eastAsia"/>
                <w:sz w:val="22"/>
                <w:szCs w:val="22"/>
              </w:rPr>
              <w:t>的流分类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支持时间段（</w:t>
            </w:r>
            <w:r w:rsidRPr="00192A8B">
              <w:rPr>
                <w:rFonts w:hint="eastAsia"/>
                <w:sz w:val="22"/>
                <w:szCs w:val="22"/>
              </w:rPr>
              <w:t>Time Range</w:t>
            </w:r>
            <w:r w:rsidRPr="00192A8B">
              <w:rPr>
                <w:rFonts w:hint="eastAsia"/>
                <w:sz w:val="22"/>
                <w:szCs w:val="22"/>
              </w:rPr>
              <w:t>）</w:t>
            </w:r>
            <w:r w:rsidRPr="00192A8B">
              <w:rPr>
                <w:rFonts w:hint="eastAsia"/>
                <w:sz w:val="22"/>
                <w:szCs w:val="22"/>
              </w:rPr>
              <w:t>ACL</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proofErr w:type="gramStart"/>
            <w:r w:rsidRPr="00192A8B">
              <w:rPr>
                <w:rFonts w:hint="eastAsia"/>
                <w:sz w:val="22"/>
                <w:szCs w:val="22"/>
              </w:rPr>
              <w:t>入方向</w:t>
            </w:r>
            <w:proofErr w:type="gramEnd"/>
            <w:r w:rsidRPr="00192A8B">
              <w:rPr>
                <w:rFonts w:hint="eastAsia"/>
                <w:sz w:val="22"/>
                <w:szCs w:val="22"/>
              </w:rPr>
              <w:t>和出方向的双向</w:t>
            </w:r>
            <w:r w:rsidRPr="00192A8B">
              <w:rPr>
                <w:rFonts w:hint="eastAsia"/>
                <w:sz w:val="22"/>
                <w:szCs w:val="22"/>
              </w:rPr>
              <w:t>ACL</w:t>
            </w:r>
            <w:r w:rsidRPr="00192A8B">
              <w:rPr>
                <w:rFonts w:hint="eastAsia"/>
                <w:sz w:val="22"/>
                <w:szCs w:val="22"/>
              </w:rPr>
              <w:t>策略</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支持基于</w:t>
            </w:r>
            <w:r w:rsidRPr="00192A8B">
              <w:rPr>
                <w:rFonts w:hint="eastAsia"/>
                <w:sz w:val="22"/>
                <w:szCs w:val="22"/>
              </w:rPr>
              <w:t>VLAN</w:t>
            </w:r>
            <w:r w:rsidRPr="00192A8B">
              <w:rPr>
                <w:rFonts w:hint="eastAsia"/>
                <w:sz w:val="22"/>
                <w:szCs w:val="22"/>
              </w:rPr>
              <w:t>下发</w:t>
            </w:r>
            <w:r w:rsidRPr="00192A8B">
              <w:rPr>
                <w:rFonts w:hint="eastAsia"/>
                <w:sz w:val="22"/>
                <w:szCs w:val="22"/>
              </w:rPr>
              <w:t>ACL</w:t>
            </w:r>
          </w:p>
        </w:tc>
      </w:tr>
      <w:tr w:rsidR="00643D61" w:rsidRPr="00E42034" w:rsidTr="00690060">
        <w:trPr>
          <w:trHeight w:val="2968"/>
        </w:trPr>
        <w:tc>
          <w:tcPr>
            <w:tcW w:w="1970" w:type="dxa"/>
            <w:tcBorders>
              <w:top w:val="single" w:sz="4" w:space="0" w:color="000000"/>
              <w:left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sidRPr="00E42034">
              <w:rPr>
                <w:rFonts w:hint="eastAsia"/>
                <w:sz w:val="22"/>
                <w:szCs w:val="22"/>
              </w:rPr>
              <w:lastRenderedPageBreak/>
              <w:t>QOS</w:t>
            </w:r>
          </w:p>
        </w:tc>
        <w:tc>
          <w:tcPr>
            <w:tcW w:w="6804" w:type="dxa"/>
            <w:tcBorders>
              <w:top w:val="single" w:sz="4" w:space="0" w:color="000000"/>
              <w:left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支持对端口接收报文的速率和发送报文的速率进行限制</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支持报文重定向</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CAR</w:t>
            </w:r>
            <w:r w:rsidRPr="00192A8B">
              <w:rPr>
                <w:rFonts w:hint="eastAsia"/>
                <w:sz w:val="22"/>
                <w:szCs w:val="22"/>
              </w:rPr>
              <w:t>（</w:t>
            </w:r>
            <w:r w:rsidRPr="00192A8B">
              <w:rPr>
                <w:rFonts w:hint="eastAsia"/>
                <w:sz w:val="22"/>
                <w:szCs w:val="22"/>
              </w:rPr>
              <w:t>Committed Access Rate</w:t>
            </w:r>
            <w:r w:rsidRPr="00192A8B">
              <w:rPr>
                <w:rFonts w:hint="eastAsia"/>
                <w:sz w:val="22"/>
                <w:szCs w:val="22"/>
              </w:rPr>
              <w:t>）功能</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每个端口支持</w:t>
            </w:r>
            <w:r w:rsidRPr="00192A8B">
              <w:rPr>
                <w:rFonts w:hint="eastAsia"/>
                <w:sz w:val="22"/>
                <w:szCs w:val="22"/>
              </w:rPr>
              <w:t>8</w:t>
            </w:r>
            <w:r w:rsidRPr="00192A8B">
              <w:rPr>
                <w:rFonts w:hint="eastAsia"/>
                <w:sz w:val="22"/>
                <w:szCs w:val="22"/>
              </w:rPr>
              <w:t>个输出队列</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支持灵活的队列调度算法，可以同时基于端口和队列进行设置，支持</w:t>
            </w:r>
            <w:r w:rsidRPr="00192A8B">
              <w:rPr>
                <w:rFonts w:hint="eastAsia"/>
                <w:sz w:val="22"/>
                <w:szCs w:val="22"/>
              </w:rPr>
              <w:t>SP</w:t>
            </w:r>
            <w:r w:rsidRPr="00192A8B">
              <w:rPr>
                <w:rFonts w:hint="eastAsia"/>
                <w:sz w:val="22"/>
                <w:szCs w:val="22"/>
              </w:rPr>
              <w:t>、</w:t>
            </w:r>
            <w:r w:rsidRPr="00192A8B">
              <w:rPr>
                <w:rFonts w:hint="eastAsia"/>
                <w:sz w:val="22"/>
                <w:szCs w:val="22"/>
              </w:rPr>
              <w:t>WRR</w:t>
            </w:r>
            <w:r w:rsidRPr="00192A8B">
              <w:rPr>
                <w:rFonts w:hint="eastAsia"/>
                <w:sz w:val="22"/>
                <w:szCs w:val="22"/>
              </w:rPr>
              <w:t>、</w:t>
            </w:r>
            <w:r w:rsidRPr="00192A8B">
              <w:rPr>
                <w:rFonts w:hint="eastAsia"/>
                <w:sz w:val="22"/>
                <w:szCs w:val="22"/>
              </w:rPr>
              <w:t>SP+WRR</w:t>
            </w:r>
            <w:r w:rsidRPr="00192A8B">
              <w:rPr>
                <w:rFonts w:hint="eastAsia"/>
                <w:sz w:val="22"/>
                <w:szCs w:val="22"/>
              </w:rPr>
              <w:t>三种模式</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支持报文的</w:t>
            </w:r>
            <w:r w:rsidRPr="00192A8B">
              <w:rPr>
                <w:rFonts w:hint="eastAsia"/>
                <w:sz w:val="22"/>
                <w:szCs w:val="22"/>
              </w:rPr>
              <w:t>802.1p</w:t>
            </w:r>
            <w:r w:rsidRPr="00192A8B">
              <w:rPr>
                <w:rFonts w:hint="eastAsia"/>
                <w:sz w:val="22"/>
                <w:szCs w:val="22"/>
              </w:rPr>
              <w:t>和</w:t>
            </w:r>
            <w:r w:rsidRPr="00192A8B">
              <w:rPr>
                <w:rFonts w:hint="eastAsia"/>
                <w:sz w:val="22"/>
                <w:szCs w:val="22"/>
              </w:rPr>
              <w:t>DSCP</w:t>
            </w:r>
            <w:r w:rsidRPr="00192A8B">
              <w:rPr>
                <w:rFonts w:hint="eastAsia"/>
                <w:sz w:val="22"/>
                <w:szCs w:val="22"/>
              </w:rPr>
              <w:t>优先级重新标记</w:t>
            </w:r>
          </w:p>
        </w:tc>
      </w:tr>
      <w:tr w:rsidR="00643D61" w:rsidRPr="00E42034" w:rsidTr="00690060">
        <w:trPr>
          <w:trHeight w:val="2500"/>
        </w:trPr>
        <w:tc>
          <w:tcPr>
            <w:tcW w:w="1970" w:type="dxa"/>
            <w:tcBorders>
              <w:top w:val="single" w:sz="4" w:space="0" w:color="000000"/>
              <w:left w:val="single" w:sz="4" w:space="0" w:color="000000"/>
              <w:bottom w:val="single" w:sz="4" w:space="0" w:color="000000"/>
              <w:right w:val="single" w:sz="4" w:space="0" w:color="000000"/>
            </w:tcBorders>
            <w:vAlign w:val="center"/>
          </w:tcPr>
          <w:p w:rsidR="00643D61" w:rsidRPr="00E42034" w:rsidRDefault="00643D61" w:rsidP="00690060">
            <w:pPr>
              <w:widowControl/>
              <w:ind w:rightChars="175" w:right="368" w:firstLineChars="150" w:firstLine="330"/>
              <w:textAlignment w:val="center"/>
              <w:rPr>
                <w:sz w:val="22"/>
                <w:szCs w:val="22"/>
              </w:rPr>
            </w:pPr>
            <w:r>
              <w:rPr>
                <w:rFonts w:hint="eastAsia"/>
                <w:sz w:val="22"/>
                <w:szCs w:val="22"/>
              </w:rPr>
              <w:t>安全</w:t>
            </w:r>
            <w:r w:rsidRPr="00E42034">
              <w:rPr>
                <w:rFonts w:hint="eastAsia"/>
                <w:sz w:val="22"/>
                <w:szCs w:val="22"/>
              </w:rPr>
              <w:t>性</w:t>
            </w:r>
          </w:p>
        </w:tc>
        <w:tc>
          <w:tcPr>
            <w:tcW w:w="6804" w:type="dxa"/>
            <w:tcBorders>
              <w:top w:val="single" w:sz="4" w:space="0" w:color="000000"/>
              <w:left w:val="single" w:sz="4" w:space="0" w:color="000000"/>
              <w:bottom w:val="single" w:sz="4" w:space="0" w:color="000000"/>
              <w:right w:val="single" w:sz="4" w:space="0" w:color="000000"/>
            </w:tcBorders>
          </w:tcPr>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支持用户分级管理和口令保护</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802.1X</w:t>
            </w:r>
            <w:r w:rsidRPr="00192A8B">
              <w:rPr>
                <w:rFonts w:hint="eastAsia"/>
                <w:sz w:val="22"/>
                <w:szCs w:val="22"/>
              </w:rPr>
              <w:t>认证</w:t>
            </w:r>
            <w:r w:rsidRPr="00192A8B">
              <w:rPr>
                <w:rFonts w:hint="eastAsia"/>
                <w:sz w:val="22"/>
                <w:szCs w:val="22"/>
              </w:rPr>
              <w:t>/</w:t>
            </w:r>
            <w:r w:rsidRPr="00192A8B">
              <w:rPr>
                <w:rFonts w:hint="eastAsia"/>
                <w:sz w:val="22"/>
                <w:szCs w:val="22"/>
              </w:rPr>
              <w:t>集中式</w:t>
            </w:r>
            <w:r w:rsidRPr="00192A8B">
              <w:rPr>
                <w:rFonts w:hint="eastAsia"/>
                <w:sz w:val="22"/>
                <w:szCs w:val="22"/>
              </w:rPr>
              <w:t>MAC</w:t>
            </w:r>
            <w:r w:rsidRPr="00192A8B">
              <w:rPr>
                <w:rFonts w:hint="eastAsia"/>
                <w:sz w:val="22"/>
                <w:szCs w:val="22"/>
              </w:rPr>
              <w:t>地址认证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Guest VLAN</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RADIUS</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SSH 2.0</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支持端口隔离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支持端口安全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PORTAL</w:t>
            </w:r>
            <w:r w:rsidRPr="00192A8B">
              <w:rPr>
                <w:rFonts w:hint="eastAsia"/>
                <w:sz w:val="22"/>
                <w:szCs w:val="22"/>
              </w:rPr>
              <w:t>认证</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EAD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可支持</w:t>
            </w:r>
            <w:r w:rsidRPr="00192A8B">
              <w:rPr>
                <w:rFonts w:hint="eastAsia"/>
                <w:sz w:val="22"/>
                <w:szCs w:val="22"/>
              </w:rPr>
              <w:t>DHCP Snooping</w:t>
            </w:r>
            <w:r w:rsidRPr="00192A8B">
              <w:rPr>
                <w:rFonts w:hint="eastAsia"/>
                <w:sz w:val="22"/>
                <w:szCs w:val="22"/>
              </w:rPr>
              <w:t>，防止欺骗的</w:t>
            </w:r>
            <w:r w:rsidRPr="00192A8B">
              <w:rPr>
                <w:rFonts w:hint="eastAsia"/>
                <w:sz w:val="22"/>
                <w:szCs w:val="22"/>
              </w:rPr>
              <w:t>DHCP</w:t>
            </w:r>
            <w:r w:rsidRPr="00192A8B">
              <w:rPr>
                <w:rFonts w:hint="eastAsia"/>
                <w:sz w:val="22"/>
                <w:szCs w:val="22"/>
              </w:rPr>
              <w:t>服务器</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支持动态</w:t>
            </w:r>
            <w:r w:rsidRPr="00192A8B">
              <w:rPr>
                <w:rFonts w:hint="eastAsia"/>
                <w:sz w:val="22"/>
                <w:szCs w:val="22"/>
              </w:rPr>
              <w:t>ARP</w:t>
            </w:r>
            <w:r w:rsidRPr="00192A8B">
              <w:rPr>
                <w:rFonts w:hint="eastAsia"/>
                <w:sz w:val="22"/>
                <w:szCs w:val="22"/>
              </w:rPr>
              <w:t>检测，防止中间人攻击和</w:t>
            </w:r>
            <w:r w:rsidRPr="00192A8B">
              <w:rPr>
                <w:rFonts w:hint="eastAsia"/>
                <w:sz w:val="22"/>
                <w:szCs w:val="22"/>
              </w:rPr>
              <w:t>ARP</w:t>
            </w:r>
            <w:r w:rsidRPr="00192A8B">
              <w:rPr>
                <w:rFonts w:hint="eastAsia"/>
                <w:sz w:val="22"/>
                <w:szCs w:val="22"/>
              </w:rPr>
              <w:t>拒绝服务</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BPDU guard</w:t>
            </w:r>
            <w:r w:rsidRPr="00192A8B">
              <w:rPr>
                <w:rFonts w:hint="eastAsia"/>
                <w:sz w:val="22"/>
                <w:szCs w:val="22"/>
              </w:rPr>
              <w:t>，</w:t>
            </w:r>
            <w:r w:rsidRPr="00192A8B">
              <w:rPr>
                <w:rFonts w:hint="eastAsia"/>
                <w:sz w:val="22"/>
                <w:szCs w:val="22"/>
              </w:rPr>
              <w:t xml:space="preserve"> Root guard</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uRPF(</w:t>
            </w:r>
            <w:r w:rsidRPr="00192A8B">
              <w:rPr>
                <w:rFonts w:hint="eastAsia"/>
                <w:sz w:val="22"/>
                <w:szCs w:val="22"/>
              </w:rPr>
              <w:t>单播反向路径检测</w:t>
            </w:r>
            <w:r w:rsidRPr="00192A8B">
              <w:rPr>
                <w:rFonts w:hint="eastAsia"/>
                <w:sz w:val="22"/>
                <w:szCs w:val="22"/>
              </w:rPr>
              <w:t>)</w:t>
            </w:r>
            <w:r w:rsidRPr="00192A8B">
              <w:rPr>
                <w:rFonts w:hint="eastAsia"/>
                <w:sz w:val="22"/>
                <w:szCs w:val="22"/>
              </w:rPr>
              <w:t>，杜绝</w:t>
            </w:r>
            <w:r w:rsidRPr="00192A8B">
              <w:rPr>
                <w:rFonts w:hint="eastAsia"/>
                <w:sz w:val="22"/>
                <w:szCs w:val="22"/>
              </w:rPr>
              <w:t>IP</w:t>
            </w:r>
            <w:r w:rsidRPr="00192A8B">
              <w:rPr>
                <w:rFonts w:hint="eastAsia"/>
                <w:sz w:val="22"/>
                <w:szCs w:val="22"/>
              </w:rPr>
              <w:t>源地址欺骗，防范病毒和攻击</w:t>
            </w:r>
          </w:p>
          <w:p w:rsidR="00643D61" w:rsidRPr="00192A8B" w:rsidRDefault="00643D61" w:rsidP="00690060">
            <w:pPr>
              <w:widowControl/>
              <w:ind w:rightChars="175" w:right="368" w:firstLineChars="150" w:firstLine="330"/>
              <w:textAlignment w:val="top"/>
              <w:rPr>
                <w:sz w:val="22"/>
                <w:szCs w:val="22"/>
              </w:rPr>
            </w:pPr>
            <w:r w:rsidRPr="00192A8B">
              <w:rPr>
                <w:rFonts w:hint="eastAsia"/>
                <w:sz w:val="22"/>
                <w:szCs w:val="22"/>
              </w:rPr>
              <w:t>支持</w:t>
            </w:r>
            <w:r w:rsidRPr="00192A8B">
              <w:rPr>
                <w:rFonts w:hint="eastAsia"/>
                <w:sz w:val="22"/>
                <w:szCs w:val="22"/>
              </w:rPr>
              <w:t>IP/Port/MAC</w:t>
            </w:r>
            <w:r w:rsidRPr="00192A8B">
              <w:rPr>
                <w:rFonts w:hint="eastAsia"/>
                <w:sz w:val="22"/>
                <w:szCs w:val="22"/>
              </w:rPr>
              <w:t>的绑定功能</w:t>
            </w:r>
          </w:p>
          <w:p w:rsidR="00643D61" w:rsidRPr="00192A8B" w:rsidRDefault="00643D61" w:rsidP="00690060">
            <w:pPr>
              <w:widowControl/>
              <w:ind w:rightChars="175" w:right="368" w:firstLineChars="150" w:firstLine="330"/>
              <w:textAlignment w:val="top"/>
              <w:rPr>
                <w:rFonts w:ascii="微软雅黑" w:eastAsia="微软雅黑" w:hAnsi="微软雅黑"/>
                <w:color w:val="7F7F7F"/>
                <w:szCs w:val="21"/>
              </w:rPr>
            </w:pPr>
            <w:r w:rsidRPr="00192A8B">
              <w:rPr>
                <w:rFonts w:hint="eastAsia"/>
                <w:sz w:val="22"/>
                <w:szCs w:val="22"/>
              </w:rPr>
              <w:t>支持</w:t>
            </w:r>
            <w:r w:rsidRPr="00192A8B">
              <w:rPr>
                <w:rFonts w:hint="eastAsia"/>
                <w:sz w:val="22"/>
                <w:szCs w:val="22"/>
              </w:rPr>
              <w:t>OSPF</w:t>
            </w:r>
            <w:r w:rsidRPr="00192A8B">
              <w:rPr>
                <w:rFonts w:hint="eastAsia"/>
                <w:sz w:val="22"/>
                <w:szCs w:val="22"/>
              </w:rPr>
              <w:t>、</w:t>
            </w:r>
            <w:r w:rsidRPr="00192A8B">
              <w:rPr>
                <w:rFonts w:hint="eastAsia"/>
                <w:sz w:val="22"/>
                <w:szCs w:val="22"/>
              </w:rPr>
              <w:t>RIPv2</w:t>
            </w:r>
            <w:r w:rsidRPr="00192A8B">
              <w:rPr>
                <w:rFonts w:hint="eastAsia"/>
                <w:sz w:val="22"/>
                <w:szCs w:val="22"/>
              </w:rPr>
              <w:t>报文的明文及</w:t>
            </w:r>
            <w:r w:rsidRPr="00192A8B">
              <w:rPr>
                <w:rFonts w:hint="eastAsia"/>
                <w:sz w:val="22"/>
                <w:szCs w:val="22"/>
              </w:rPr>
              <w:t>MD5</w:t>
            </w:r>
            <w:r w:rsidRPr="00192A8B">
              <w:rPr>
                <w:rFonts w:hint="eastAsia"/>
                <w:sz w:val="22"/>
                <w:szCs w:val="22"/>
              </w:rPr>
              <w:t>密文认证。</w:t>
            </w:r>
          </w:p>
        </w:tc>
      </w:tr>
    </w:tbl>
    <w:p w:rsidR="00643D61" w:rsidRPr="00FF2485" w:rsidRDefault="00643D61" w:rsidP="00643D61">
      <w:pPr>
        <w:pStyle w:val="3"/>
        <w:numPr>
          <w:ilvl w:val="0"/>
          <w:numId w:val="0"/>
        </w:numPr>
      </w:pPr>
      <w:r>
        <w:rPr>
          <w:rFonts w:hint="eastAsia"/>
          <w:lang w:eastAsia="zh-CN"/>
        </w:rPr>
        <w:t xml:space="preserve">3.14 </w:t>
      </w:r>
      <w:r>
        <w:rPr>
          <w:rFonts w:hint="eastAsia"/>
        </w:rPr>
        <w:t>8</w:t>
      </w:r>
      <w:r w:rsidRPr="00146B44">
        <w:rPr>
          <w:rFonts w:hint="eastAsia"/>
        </w:rPr>
        <w:t>端口接入交换机</w:t>
      </w:r>
    </w:p>
    <w:tbl>
      <w:tblPr>
        <w:tblW w:w="8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146B44" w:rsidTr="00690060">
        <w:trPr>
          <w:trHeight w:val="285"/>
        </w:trPr>
        <w:tc>
          <w:tcPr>
            <w:tcW w:w="1770" w:type="dxa"/>
            <w:shd w:val="clear" w:color="auto" w:fill="FFFFCC"/>
            <w:vAlign w:val="center"/>
          </w:tcPr>
          <w:p w:rsidR="00643D61" w:rsidRPr="00146B44" w:rsidRDefault="00643D61" w:rsidP="00690060">
            <w:pPr>
              <w:widowControl/>
              <w:ind w:rightChars="175" w:right="368" w:firstLineChars="150" w:firstLine="331"/>
              <w:textAlignment w:val="center"/>
              <w:rPr>
                <w:rFonts w:ascii="宋体" w:hAnsi="宋体" w:cs="宋体"/>
                <w:b/>
                <w:color w:val="000000"/>
                <w:sz w:val="22"/>
                <w:szCs w:val="22"/>
              </w:rPr>
            </w:pPr>
            <w:r w:rsidRPr="00146B44">
              <w:rPr>
                <w:rFonts w:ascii="宋体" w:hAnsi="宋体" w:cs="宋体" w:hint="eastAsia"/>
                <w:b/>
                <w:color w:val="000000"/>
                <w:kern w:val="0"/>
                <w:sz w:val="22"/>
                <w:szCs w:val="22"/>
              </w:rPr>
              <w:t>功能及技术指标</w:t>
            </w:r>
          </w:p>
        </w:tc>
        <w:tc>
          <w:tcPr>
            <w:tcW w:w="6750" w:type="dxa"/>
            <w:shd w:val="clear" w:color="auto" w:fill="FFFFCC"/>
          </w:tcPr>
          <w:p w:rsidR="00643D61" w:rsidRPr="00146B44" w:rsidRDefault="00643D61" w:rsidP="00690060">
            <w:pPr>
              <w:widowControl/>
              <w:ind w:rightChars="175" w:right="368" w:firstLineChars="150" w:firstLine="331"/>
              <w:textAlignment w:val="top"/>
              <w:rPr>
                <w:rFonts w:ascii="宋体" w:hAnsi="宋体" w:cs="宋体"/>
                <w:b/>
                <w:color w:val="000000"/>
                <w:sz w:val="22"/>
                <w:szCs w:val="22"/>
              </w:rPr>
            </w:pPr>
            <w:r w:rsidRPr="00146B44">
              <w:rPr>
                <w:rFonts w:ascii="宋体" w:hAnsi="宋体" w:cs="宋体" w:hint="eastAsia"/>
                <w:b/>
                <w:color w:val="000000"/>
                <w:kern w:val="0"/>
                <w:sz w:val="22"/>
                <w:szCs w:val="22"/>
              </w:rPr>
              <w:t>参数要求</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兼容性要求</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考虑到兼容性，所投设备应与核心交换机为同一品牌；</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交换容量</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19</w:t>
            </w:r>
            <w:r w:rsidRPr="00146B44">
              <w:rPr>
                <w:rFonts w:hint="eastAsia"/>
                <w:sz w:val="22"/>
                <w:szCs w:val="22"/>
              </w:rPr>
              <w:t>Gbps</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转发性能</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2</w:t>
            </w:r>
            <w:r w:rsidRPr="00146B44">
              <w:rPr>
                <w:rFonts w:hint="eastAsia"/>
                <w:sz w:val="22"/>
                <w:szCs w:val="22"/>
              </w:rPr>
              <w:t>Mpps</w:t>
            </w:r>
          </w:p>
        </w:tc>
      </w:tr>
      <w:tr w:rsidR="00643D61" w:rsidRPr="00146B44" w:rsidTr="00690060">
        <w:trPr>
          <w:trHeight w:val="976"/>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接口类型</w:t>
            </w:r>
          </w:p>
        </w:tc>
        <w:tc>
          <w:tcPr>
            <w:tcW w:w="6750" w:type="dxa"/>
          </w:tcPr>
          <w:p w:rsidR="00643D61" w:rsidRPr="00332FC1" w:rsidRDefault="00643D61" w:rsidP="00690060">
            <w:pPr>
              <w:ind w:rightChars="175" w:right="368" w:firstLineChars="150" w:firstLine="330"/>
              <w:rPr>
                <w:sz w:val="22"/>
                <w:szCs w:val="22"/>
              </w:rPr>
            </w:pPr>
            <w:r w:rsidRPr="00332FC1">
              <w:rPr>
                <w:rFonts w:hint="eastAsia"/>
                <w:sz w:val="22"/>
                <w:szCs w:val="22"/>
              </w:rPr>
              <w:t>8</w:t>
            </w:r>
            <w:r w:rsidRPr="00332FC1">
              <w:rPr>
                <w:rFonts w:hint="eastAsia"/>
                <w:sz w:val="22"/>
                <w:szCs w:val="22"/>
              </w:rPr>
              <w:t>个</w:t>
            </w:r>
            <w:r w:rsidRPr="00332FC1">
              <w:rPr>
                <w:rFonts w:hint="eastAsia"/>
                <w:sz w:val="22"/>
                <w:szCs w:val="22"/>
              </w:rPr>
              <w:t>10/100Base-T</w:t>
            </w:r>
            <w:r w:rsidRPr="00332FC1">
              <w:rPr>
                <w:rFonts w:hint="eastAsia"/>
                <w:sz w:val="22"/>
                <w:szCs w:val="22"/>
              </w:rPr>
              <w:t>以太网端口</w:t>
            </w:r>
            <w:r w:rsidRPr="00332FC1">
              <w:rPr>
                <w:rFonts w:hint="eastAsia"/>
                <w:sz w:val="22"/>
                <w:szCs w:val="22"/>
              </w:rPr>
              <w:t>,1</w:t>
            </w:r>
            <w:r w:rsidRPr="00332FC1">
              <w:rPr>
                <w:rFonts w:hint="eastAsia"/>
                <w:sz w:val="22"/>
                <w:szCs w:val="22"/>
              </w:rPr>
              <w:t>个</w:t>
            </w:r>
            <w:r w:rsidRPr="00332FC1">
              <w:rPr>
                <w:rFonts w:hint="eastAsia"/>
                <w:sz w:val="22"/>
                <w:szCs w:val="22"/>
              </w:rPr>
              <w:t>10/100 /1000Base-T</w:t>
            </w:r>
            <w:r w:rsidRPr="00332FC1">
              <w:rPr>
                <w:rFonts w:hint="eastAsia"/>
                <w:sz w:val="22"/>
                <w:szCs w:val="22"/>
              </w:rPr>
              <w:t>以太网端口和</w:t>
            </w:r>
            <w:r w:rsidRPr="00332FC1">
              <w:rPr>
                <w:rFonts w:hint="eastAsia"/>
                <w:sz w:val="22"/>
                <w:szCs w:val="22"/>
              </w:rPr>
              <w:t>1</w:t>
            </w:r>
            <w:r w:rsidRPr="00332FC1">
              <w:rPr>
                <w:rFonts w:hint="eastAsia"/>
                <w:sz w:val="22"/>
                <w:szCs w:val="22"/>
              </w:rPr>
              <w:t>个复用的</w:t>
            </w:r>
            <w:r w:rsidRPr="00332FC1">
              <w:rPr>
                <w:rFonts w:hint="eastAsia"/>
                <w:sz w:val="22"/>
                <w:szCs w:val="22"/>
              </w:rPr>
              <w:t>100/1000Base-X SFP</w:t>
            </w:r>
            <w:r w:rsidRPr="00332FC1">
              <w:rPr>
                <w:rFonts w:hint="eastAsia"/>
                <w:sz w:val="22"/>
                <w:szCs w:val="22"/>
              </w:rPr>
              <w:t>端口</w:t>
            </w:r>
          </w:p>
        </w:tc>
      </w:tr>
      <w:tr w:rsidR="00643D61" w:rsidRPr="00146B44" w:rsidTr="00690060">
        <w:trPr>
          <w:trHeight w:val="285"/>
        </w:trPr>
        <w:tc>
          <w:tcPr>
            <w:tcW w:w="1770" w:type="dxa"/>
            <w:vMerge w:val="restart"/>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VLAN</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支持基于端口的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MAC</w:t>
            </w:r>
            <w:r w:rsidRPr="00146B44">
              <w:rPr>
                <w:rFonts w:hint="eastAsia"/>
                <w:sz w:val="22"/>
                <w:szCs w:val="22"/>
              </w:rPr>
              <w:t>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proofErr w:type="gramStart"/>
            <w:r w:rsidRPr="00146B44">
              <w:rPr>
                <w:rFonts w:hint="eastAsia"/>
                <w:sz w:val="22"/>
                <w:szCs w:val="22"/>
              </w:rPr>
              <w:t>基于协议</w:t>
            </w:r>
            <w:proofErr w:type="gramEnd"/>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VLAN</w:t>
            </w:r>
            <w:r w:rsidRPr="00146B44">
              <w:rPr>
                <w:rFonts w:hint="eastAsia"/>
                <w:sz w:val="22"/>
                <w:szCs w:val="22"/>
              </w:rPr>
              <w:t>端口隔离</w:t>
            </w:r>
          </w:p>
        </w:tc>
      </w:tr>
      <w:tr w:rsidR="00643D61" w:rsidRPr="00146B44" w:rsidTr="00690060">
        <w:trPr>
          <w:trHeight w:val="285"/>
        </w:trPr>
        <w:tc>
          <w:tcPr>
            <w:tcW w:w="1770" w:type="dxa"/>
            <w:vMerge/>
            <w:vAlign w:val="center"/>
          </w:tcPr>
          <w:p w:rsidR="00643D61" w:rsidRPr="00146B44" w:rsidRDefault="00643D61" w:rsidP="00690060">
            <w:pPr>
              <w:pStyle w:val="af"/>
              <w:ind w:rightChars="175" w:right="368" w:firstLineChars="150" w:firstLine="330"/>
              <w:rPr>
                <w:sz w:val="22"/>
                <w:szCs w:val="22"/>
              </w:rPr>
            </w:pP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最大</w:t>
            </w:r>
            <w:r w:rsidRPr="00146B44">
              <w:rPr>
                <w:rFonts w:hint="eastAsia"/>
                <w:sz w:val="22"/>
                <w:szCs w:val="22"/>
              </w:rPr>
              <w:t>VLAN</w:t>
            </w:r>
            <w:r w:rsidRPr="00146B44">
              <w:rPr>
                <w:rFonts w:hint="eastAsia"/>
                <w:sz w:val="22"/>
                <w:szCs w:val="22"/>
              </w:rPr>
              <w:t>数</w:t>
            </w:r>
            <w:r w:rsidRPr="00146B44">
              <w:rPr>
                <w:rFonts w:hint="eastAsia"/>
                <w:sz w:val="22"/>
                <w:szCs w:val="22"/>
              </w:rPr>
              <w:t>(</w:t>
            </w:r>
            <w:r w:rsidRPr="00146B44">
              <w:rPr>
                <w:rFonts w:hint="eastAsia"/>
                <w:sz w:val="22"/>
                <w:szCs w:val="22"/>
              </w:rPr>
              <w:t>不是</w:t>
            </w:r>
            <w:r w:rsidRPr="00146B44">
              <w:rPr>
                <w:rFonts w:hint="eastAsia"/>
                <w:sz w:val="22"/>
                <w:szCs w:val="22"/>
              </w:rPr>
              <w:t>VLANID)</w:t>
            </w:r>
            <w:r w:rsidRPr="00146B44">
              <w:rPr>
                <w:rFonts w:hint="eastAsia"/>
                <w:sz w:val="22"/>
                <w:szCs w:val="22"/>
              </w:rPr>
              <w:t>≥</w:t>
            </w:r>
            <w:r w:rsidRPr="00146B44">
              <w:rPr>
                <w:rFonts w:hint="eastAsia"/>
                <w:sz w:val="22"/>
                <w:szCs w:val="22"/>
              </w:rPr>
              <w:t>4094</w:t>
            </w:r>
          </w:p>
        </w:tc>
      </w:tr>
      <w:tr w:rsidR="00643D61" w:rsidRPr="00E4203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lastRenderedPageBreak/>
              <w:t>可靠性</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STP/RSTP/MSTP</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支持以太网</w:t>
            </w:r>
            <w:r w:rsidRPr="00146B44">
              <w:rPr>
                <w:rFonts w:hint="eastAsia"/>
                <w:sz w:val="22"/>
                <w:szCs w:val="22"/>
              </w:rPr>
              <w:t>OAM</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CFD</w:t>
            </w:r>
            <w:r w:rsidRPr="00146B44">
              <w:rPr>
                <w:rFonts w:hint="eastAsia"/>
                <w:sz w:val="22"/>
                <w:szCs w:val="22"/>
              </w:rPr>
              <w:t>连通错误检测</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SmartLink</w:t>
            </w:r>
            <w:r w:rsidRPr="00146B44">
              <w:rPr>
                <w:rFonts w:hint="eastAsia"/>
                <w:sz w:val="22"/>
                <w:szCs w:val="22"/>
              </w:rPr>
              <w:t>，可以实现双</w:t>
            </w:r>
            <w:proofErr w:type="gramStart"/>
            <w:r w:rsidRPr="00146B44">
              <w:rPr>
                <w:rFonts w:hint="eastAsia"/>
                <w:sz w:val="22"/>
                <w:szCs w:val="22"/>
              </w:rPr>
              <w:t>上行组网提高</w:t>
            </w:r>
            <w:proofErr w:type="gramEnd"/>
            <w:r w:rsidRPr="00146B44">
              <w:rPr>
                <w:rFonts w:hint="eastAsia"/>
                <w:sz w:val="22"/>
                <w:szCs w:val="22"/>
              </w:rPr>
              <w:t>可靠的链路备份、负载分担和快速收敛</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MonitorLink</w:t>
            </w:r>
            <w:r w:rsidRPr="00146B44">
              <w:rPr>
                <w:rFonts w:hint="eastAsia"/>
                <w:sz w:val="22"/>
                <w:szCs w:val="22"/>
              </w:rPr>
              <w:t>，可以监控上行链路状态，配合</w:t>
            </w:r>
            <w:r w:rsidRPr="00146B44">
              <w:rPr>
                <w:rFonts w:hint="eastAsia"/>
                <w:sz w:val="22"/>
                <w:szCs w:val="22"/>
              </w:rPr>
              <w:t>SmartLink</w:t>
            </w:r>
            <w:r w:rsidRPr="00146B44">
              <w:rPr>
                <w:rFonts w:hint="eastAsia"/>
                <w:sz w:val="22"/>
                <w:szCs w:val="22"/>
              </w:rPr>
              <w:t>更高效的链路备份切换</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DLDP</w:t>
            </w:r>
            <w:r w:rsidRPr="00146B44">
              <w:rPr>
                <w:rFonts w:hint="eastAsia"/>
                <w:sz w:val="22"/>
                <w:szCs w:val="22"/>
              </w:rPr>
              <w:t>，可检测单向连通链路</w:t>
            </w:r>
          </w:p>
          <w:p w:rsidR="00643D61" w:rsidRPr="00E4203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RRPP</w:t>
            </w:r>
            <w:r w:rsidRPr="00146B44">
              <w:rPr>
                <w:rFonts w:hint="eastAsia"/>
                <w:sz w:val="22"/>
                <w:szCs w:val="22"/>
              </w:rPr>
              <w:t>快速环网保护协议</w:t>
            </w:r>
          </w:p>
        </w:tc>
      </w:tr>
      <w:tr w:rsidR="00643D61" w:rsidRPr="00E42034" w:rsidTr="00690060">
        <w:trPr>
          <w:trHeight w:val="285"/>
        </w:trPr>
        <w:tc>
          <w:tcPr>
            <w:tcW w:w="1770" w:type="dxa"/>
            <w:vMerge w:val="restart"/>
            <w:vAlign w:val="center"/>
          </w:tcPr>
          <w:p w:rsidR="00643D61" w:rsidRPr="00E42034" w:rsidRDefault="00643D61" w:rsidP="00690060">
            <w:pPr>
              <w:pStyle w:val="af"/>
              <w:ind w:rightChars="175" w:right="368" w:firstLineChars="150" w:firstLine="330"/>
              <w:rPr>
                <w:sz w:val="22"/>
                <w:szCs w:val="22"/>
              </w:rPr>
            </w:pPr>
            <w:r w:rsidRPr="00E42034">
              <w:rPr>
                <w:rFonts w:hint="eastAsia"/>
                <w:sz w:val="22"/>
                <w:szCs w:val="22"/>
              </w:rPr>
              <w:t>安全特性</w:t>
            </w: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DHCPServer</w:t>
            </w:r>
          </w:p>
        </w:tc>
      </w:tr>
      <w:tr w:rsidR="00643D61" w:rsidRPr="00E42034" w:rsidTr="00690060">
        <w:trPr>
          <w:trHeight w:val="285"/>
        </w:trPr>
        <w:tc>
          <w:tcPr>
            <w:tcW w:w="1770" w:type="dxa"/>
            <w:vMerge/>
            <w:vAlign w:val="center"/>
          </w:tcPr>
          <w:p w:rsidR="00643D61" w:rsidRPr="00E42034" w:rsidRDefault="00643D61" w:rsidP="00690060">
            <w:pPr>
              <w:pStyle w:val="af"/>
              <w:ind w:rightChars="175" w:right="368" w:firstLineChars="150" w:firstLine="330"/>
              <w:rPr>
                <w:sz w:val="22"/>
                <w:szCs w:val="22"/>
              </w:rPr>
            </w:pP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SAVI</w:t>
            </w:r>
            <w:r w:rsidRPr="00E42034">
              <w:rPr>
                <w:rFonts w:hint="eastAsia"/>
                <w:sz w:val="22"/>
                <w:szCs w:val="22"/>
              </w:rPr>
              <w:t>源地址有效验证</w:t>
            </w:r>
          </w:p>
        </w:tc>
      </w:tr>
      <w:tr w:rsidR="00643D61" w:rsidRPr="00E42034" w:rsidTr="00690060">
        <w:trPr>
          <w:trHeight w:val="285"/>
        </w:trPr>
        <w:tc>
          <w:tcPr>
            <w:tcW w:w="1770" w:type="dxa"/>
            <w:vAlign w:val="center"/>
          </w:tcPr>
          <w:p w:rsidR="00643D61" w:rsidRPr="00E42034" w:rsidRDefault="00643D61" w:rsidP="00690060">
            <w:pPr>
              <w:pStyle w:val="af"/>
              <w:ind w:rightChars="175" w:right="368" w:firstLineChars="150" w:firstLine="330"/>
              <w:rPr>
                <w:sz w:val="22"/>
                <w:szCs w:val="22"/>
              </w:rPr>
            </w:pPr>
            <w:r>
              <w:rPr>
                <w:rFonts w:hint="eastAsia"/>
                <w:sz w:val="22"/>
                <w:szCs w:val="22"/>
              </w:rPr>
              <w:t>QOS</w:t>
            </w:r>
          </w:p>
        </w:tc>
        <w:tc>
          <w:tcPr>
            <w:tcW w:w="6750" w:type="dxa"/>
          </w:tcPr>
          <w:p w:rsidR="00643D61" w:rsidRPr="00332FC1" w:rsidRDefault="00643D61" w:rsidP="00690060">
            <w:pPr>
              <w:pStyle w:val="af"/>
              <w:ind w:rightChars="175" w:right="368" w:firstLineChars="150" w:firstLine="330"/>
              <w:rPr>
                <w:sz w:val="22"/>
                <w:szCs w:val="22"/>
              </w:rPr>
            </w:pPr>
            <w:r w:rsidRPr="00332FC1">
              <w:rPr>
                <w:rFonts w:hint="eastAsia"/>
                <w:sz w:val="22"/>
                <w:szCs w:val="22"/>
              </w:rPr>
              <w:t>每个端口支持</w:t>
            </w:r>
            <w:r w:rsidRPr="00332FC1">
              <w:rPr>
                <w:rFonts w:hint="eastAsia"/>
                <w:sz w:val="22"/>
                <w:szCs w:val="22"/>
              </w:rPr>
              <w:t>4</w:t>
            </w:r>
            <w:r w:rsidRPr="00332FC1">
              <w:rPr>
                <w:rFonts w:hint="eastAsia"/>
                <w:sz w:val="22"/>
                <w:szCs w:val="22"/>
              </w:rPr>
              <w:t>个输出队列</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w:t>
            </w:r>
            <w:r w:rsidRPr="00332FC1">
              <w:rPr>
                <w:rFonts w:hint="eastAsia"/>
                <w:sz w:val="22"/>
                <w:szCs w:val="22"/>
              </w:rPr>
              <w:t>802.1p/DSCP</w:t>
            </w:r>
            <w:r w:rsidRPr="00332FC1">
              <w:rPr>
                <w:rFonts w:hint="eastAsia"/>
                <w:sz w:val="22"/>
                <w:szCs w:val="22"/>
              </w:rPr>
              <w:t>优先级</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支持端口队列调度（</w:t>
            </w:r>
            <w:r w:rsidRPr="00332FC1">
              <w:rPr>
                <w:rFonts w:hint="eastAsia"/>
                <w:sz w:val="22"/>
                <w:szCs w:val="22"/>
              </w:rPr>
              <w:t>SP</w:t>
            </w:r>
            <w:r w:rsidRPr="00332FC1">
              <w:rPr>
                <w:rFonts w:hint="eastAsia"/>
                <w:sz w:val="22"/>
                <w:szCs w:val="22"/>
              </w:rPr>
              <w:t>、</w:t>
            </w:r>
            <w:r w:rsidRPr="00332FC1">
              <w:rPr>
                <w:rFonts w:hint="eastAsia"/>
                <w:sz w:val="22"/>
                <w:szCs w:val="22"/>
              </w:rPr>
              <w:t>WRR</w:t>
            </w:r>
            <w:r w:rsidRPr="00332FC1">
              <w:rPr>
                <w:rFonts w:hint="eastAsia"/>
                <w:sz w:val="22"/>
                <w:szCs w:val="22"/>
              </w:rPr>
              <w:t>、</w:t>
            </w:r>
            <w:r w:rsidRPr="00332FC1">
              <w:rPr>
                <w:rFonts w:hint="eastAsia"/>
                <w:sz w:val="22"/>
                <w:szCs w:val="22"/>
              </w:rPr>
              <w:t>SP+WRR</w:t>
            </w:r>
            <w:r w:rsidRPr="00332FC1">
              <w:rPr>
                <w:rFonts w:hint="eastAsia"/>
                <w:sz w:val="22"/>
                <w:szCs w:val="22"/>
              </w:rPr>
              <w:t>）</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支持基于流的包过滤</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支持基于流的流量统计</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支持基于流的重定向</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支持基于流的优先级标记</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支持基于流的限速</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支持流量整形</w:t>
            </w:r>
          </w:p>
        </w:tc>
      </w:tr>
    </w:tbl>
    <w:p w:rsidR="00643D61" w:rsidRPr="00FF2485" w:rsidRDefault="00643D61" w:rsidP="00643D61">
      <w:pPr>
        <w:pStyle w:val="3"/>
        <w:numPr>
          <w:ilvl w:val="0"/>
          <w:numId w:val="0"/>
        </w:numPr>
      </w:pPr>
      <w:r>
        <w:rPr>
          <w:rFonts w:hint="eastAsia"/>
          <w:lang w:eastAsia="zh-CN"/>
        </w:rPr>
        <w:t xml:space="preserve">3.15 </w:t>
      </w:r>
      <w:r>
        <w:rPr>
          <w:rFonts w:hint="eastAsia"/>
        </w:rPr>
        <w:t>16</w:t>
      </w:r>
      <w:r w:rsidRPr="00146B44">
        <w:rPr>
          <w:rFonts w:hint="eastAsia"/>
        </w:rPr>
        <w:t>端口接入交换机</w:t>
      </w:r>
    </w:p>
    <w:tbl>
      <w:tblPr>
        <w:tblW w:w="8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146B44" w:rsidTr="00690060">
        <w:trPr>
          <w:trHeight w:val="285"/>
        </w:trPr>
        <w:tc>
          <w:tcPr>
            <w:tcW w:w="1770" w:type="dxa"/>
            <w:shd w:val="clear" w:color="auto" w:fill="FFFFCC"/>
            <w:vAlign w:val="center"/>
          </w:tcPr>
          <w:p w:rsidR="00643D61" w:rsidRPr="00146B44" w:rsidRDefault="00643D61" w:rsidP="00690060">
            <w:pPr>
              <w:widowControl/>
              <w:ind w:rightChars="175" w:right="368" w:firstLineChars="150" w:firstLine="331"/>
              <w:textAlignment w:val="center"/>
              <w:rPr>
                <w:rFonts w:ascii="宋体" w:hAnsi="宋体" w:cs="宋体"/>
                <w:b/>
                <w:color w:val="000000"/>
                <w:sz w:val="22"/>
                <w:szCs w:val="22"/>
              </w:rPr>
            </w:pPr>
            <w:r w:rsidRPr="00146B44">
              <w:rPr>
                <w:rFonts w:ascii="宋体" w:hAnsi="宋体" w:cs="宋体" w:hint="eastAsia"/>
                <w:b/>
                <w:color w:val="000000"/>
                <w:kern w:val="0"/>
                <w:sz w:val="22"/>
                <w:szCs w:val="22"/>
              </w:rPr>
              <w:t>功能及技术指标</w:t>
            </w:r>
          </w:p>
        </w:tc>
        <w:tc>
          <w:tcPr>
            <w:tcW w:w="6750" w:type="dxa"/>
            <w:shd w:val="clear" w:color="auto" w:fill="FFFFCC"/>
          </w:tcPr>
          <w:p w:rsidR="00643D61" w:rsidRPr="00146B44" w:rsidRDefault="00643D61" w:rsidP="00690060">
            <w:pPr>
              <w:widowControl/>
              <w:ind w:rightChars="175" w:right="368" w:firstLineChars="150" w:firstLine="331"/>
              <w:textAlignment w:val="top"/>
              <w:rPr>
                <w:rFonts w:ascii="宋体" w:hAnsi="宋体" w:cs="宋体"/>
                <w:b/>
                <w:color w:val="000000"/>
                <w:sz w:val="22"/>
                <w:szCs w:val="22"/>
              </w:rPr>
            </w:pPr>
            <w:r w:rsidRPr="00146B44">
              <w:rPr>
                <w:rFonts w:ascii="宋体" w:hAnsi="宋体" w:cs="宋体" w:hint="eastAsia"/>
                <w:b/>
                <w:color w:val="000000"/>
                <w:kern w:val="0"/>
                <w:sz w:val="22"/>
                <w:szCs w:val="22"/>
              </w:rPr>
              <w:t>参数要求</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兼容性要求</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考虑到兼容性，所投设备应与核心交换机为同一品牌；</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交换容量</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19</w:t>
            </w:r>
            <w:r w:rsidRPr="00146B44">
              <w:rPr>
                <w:rFonts w:hint="eastAsia"/>
                <w:sz w:val="22"/>
                <w:szCs w:val="22"/>
              </w:rPr>
              <w:t>Gbps</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转发性能</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5</w:t>
            </w:r>
            <w:r w:rsidRPr="00146B44">
              <w:rPr>
                <w:rFonts w:hint="eastAsia"/>
                <w:sz w:val="22"/>
                <w:szCs w:val="22"/>
              </w:rPr>
              <w:t>Mpps</w:t>
            </w:r>
          </w:p>
        </w:tc>
      </w:tr>
      <w:tr w:rsidR="00643D61" w:rsidRPr="00146B44" w:rsidTr="00690060">
        <w:trPr>
          <w:trHeight w:val="976"/>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接口类型</w:t>
            </w:r>
          </w:p>
        </w:tc>
        <w:tc>
          <w:tcPr>
            <w:tcW w:w="6750" w:type="dxa"/>
          </w:tcPr>
          <w:p w:rsidR="00643D61" w:rsidRPr="00332FC1" w:rsidRDefault="00643D61" w:rsidP="00690060">
            <w:pPr>
              <w:ind w:rightChars="175" w:right="368" w:firstLineChars="150" w:firstLine="330"/>
              <w:rPr>
                <w:sz w:val="22"/>
                <w:szCs w:val="22"/>
              </w:rPr>
            </w:pPr>
            <w:r>
              <w:rPr>
                <w:rFonts w:hint="eastAsia"/>
                <w:sz w:val="22"/>
                <w:szCs w:val="22"/>
              </w:rPr>
              <w:t>16</w:t>
            </w:r>
            <w:r w:rsidRPr="00332FC1">
              <w:rPr>
                <w:rFonts w:hint="eastAsia"/>
                <w:sz w:val="22"/>
                <w:szCs w:val="22"/>
              </w:rPr>
              <w:t>个</w:t>
            </w:r>
            <w:r w:rsidRPr="00332FC1">
              <w:rPr>
                <w:rFonts w:hint="eastAsia"/>
                <w:sz w:val="22"/>
                <w:szCs w:val="22"/>
              </w:rPr>
              <w:t>10/100Base</w:t>
            </w:r>
            <w:r w:rsidRPr="00417B1E">
              <w:rPr>
                <w:rFonts w:hint="eastAsia"/>
                <w:sz w:val="22"/>
                <w:szCs w:val="22"/>
              </w:rPr>
              <w:t>/1000Base</w:t>
            </w:r>
            <w:r w:rsidRPr="00332FC1">
              <w:rPr>
                <w:rFonts w:hint="eastAsia"/>
                <w:sz w:val="22"/>
                <w:szCs w:val="22"/>
              </w:rPr>
              <w:t xml:space="preserve"> -T</w:t>
            </w:r>
            <w:r w:rsidRPr="00332FC1">
              <w:rPr>
                <w:rFonts w:hint="eastAsia"/>
                <w:sz w:val="22"/>
                <w:szCs w:val="22"/>
              </w:rPr>
              <w:t>以太网端口</w:t>
            </w:r>
            <w:r w:rsidRPr="00332FC1">
              <w:rPr>
                <w:rFonts w:hint="eastAsia"/>
                <w:sz w:val="22"/>
                <w:szCs w:val="22"/>
              </w:rPr>
              <w:t>,</w:t>
            </w:r>
            <w:r w:rsidRPr="00417B1E">
              <w:rPr>
                <w:rFonts w:hint="eastAsia"/>
                <w:sz w:val="22"/>
                <w:szCs w:val="22"/>
              </w:rPr>
              <w:t>2</w:t>
            </w:r>
            <w:r w:rsidRPr="00417B1E">
              <w:rPr>
                <w:rFonts w:hint="eastAsia"/>
                <w:sz w:val="22"/>
                <w:szCs w:val="22"/>
              </w:rPr>
              <w:t>个复用的</w:t>
            </w:r>
            <w:r w:rsidRPr="00417B1E">
              <w:rPr>
                <w:rFonts w:hint="eastAsia"/>
                <w:sz w:val="22"/>
                <w:szCs w:val="22"/>
              </w:rPr>
              <w:t>100/1000Base-X SFP</w:t>
            </w:r>
            <w:r w:rsidRPr="00417B1E">
              <w:rPr>
                <w:rFonts w:hint="eastAsia"/>
                <w:sz w:val="22"/>
                <w:szCs w:val="22"/>
              </w:rPr>
              <w:t>端口</w:t>
            </w:r>
          </w:p>
        </w:tc>
      </w:tr>
      <w:tr w:rsidR="00643D61" w:rsidRPr="00146B44" w:rsidTr="00690060">
        <w:trPr>
          <w:trHeight w:val="285"/>
        </w:trPr>
        <w:tc>
          <w:tcPr>
            <w:tcW w:w="1770" w:type="dxa"/>
            <w:vMerge w:val="restart"/>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VLAN</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支持基于端口的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MAC</w:t>
            </w:r>
            <w:r w:rsidRPr="00146B44">
              <w:rPr>
                <w:rFonts w:hint="eastAsia"/>
                <w:sz w:val="22"/>
                <w:szCs w:val="22"/>
              </w:rPr>
              <w:t>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lastRenderedPageBreak/>
              <w:t>支持</w:t>
            </w:r>
            <w:proofErr w:type="gramStart"/>
            <w:r w:rsidRPr="00146B44">
              <w:rPr>
                <w:rFonts w:hint="eastAsia"/>
                <w:sz w:val="22"/>
                <w:szCs w:val="22"/>
              </w:rPr>
              <w:t>基于协议</w:t>
            </w:r>
            <w:proofErr w:type="gramEnd"/>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VLAN</w:t>
            </w:r>
            <w:r w:rsidRPr="00146B44">
              <w:rPr>
                <w:rFonts w:hint="eastAsia"/>
                <w:sz w:val="22"/>
                <w:szCs w:val="22"/>
              </w:rPr>
              <w:t>端口隔离</w:t>
            </w:r>
          </w:p>
        </w:tc>
      </w:tr>
      <w:tr w:rsidR="00643D61" w:rsidRPr="00146B44" w:rsidTr="00690060">
        <w:trPr>
          <w:trHeight w:val="285"/>
        </w:trPr>
        <w:tc>
          <w:tcPr>
            <w:tcW w:w="1770" w:type="dxa"/>
            <w:vMerge/>
            <w:vAlign w:val="center"/>
          </w:tcPr>
          <w:p w:rsidR="00643D61" w:rsidRPr="00146B44" w:rsidRDefault="00643D61" w:rsidP="00690060">
            <w:pPr>
              <w:pStyle w:val="af"/>
              <w:ind w:rightChars="175" w:right="368" w:firstLineChars="150" w:firstLine="330"/>
              <w:rPr>
                <w:sz w:val="22"/>
                <w:szCs w:val="22"/>
              </w:rPr>
            </w:pP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最大</w:t>
            </w:r>
            <w:r w:rsidRPr="00146B44">
              <w:rPr>
                <w:rFonts w:hint="eastAsia"/>
                <w:sz w:val="22"/>
                <w:szCs w:val="22"/>
              </w:rPr>
              <w:t>VLAN</w:t>
            </w:r>
            <w:r w:rsidRPr="00146B44">
              <w:rPr>
                <w:rFonts w:hint="eastAsia"/>
                <w:sz w:val="22"/>
                <w:szCs w:val="22"/>
              </w:rPr>
              <w:t>数</w:t>
            </w:r>
            <w:r w:rsidRPr="00146B44">
              <w:rPr>
                <w:rFonts w:hint="eastAsia"/>
                <w:sz w:val="22"/>
                <w:szCs w:val="22"/>
              </w:rPr>
              <w:t>(</w:t>
            </w:r>
            <w:r w:rsidRPr="00146B44">
              <w:rPr>
                <w:rFonts w:hint="eastAsia"/>
                <w:sz w:val="22"/>
                <w:szCs w:val="22"/>
              </w:rPr>
              <w:t>不是</w:t>
            </w:r>
            <w:r w:rsidRPr="00146B44">
              <w:rPr>
                <w:rFonts w:hint="eastAsia"/>
                <w:sz w:val="22"/>
                <w:szCs w:val="22"/>
              </w:rPr>
              <w:t>VLANID)</w:t>
            </w:r>
            <w:r w:rsidRPr="00146B44">
              <w:rPr>
                <w:rFonts w:hint="eastAsia"/>
                <w:sz w:val="22"/>
                <w:szCs w:val="22"/>
              </w:rPr>
              <w:t>≥</w:t>
            </w:r>
            <w:r w:rsidRPr="00146B44">
              <w:rPr>
                <w:rFonts w:hint="eastAsia"/>
                <w:sz w:val="22"/>
                <w:szCs w:val="22"/>
              </w:rPr>
              <w:t>4094</w:t>
            </w:r>
          </w:p>
        </w:tc>
      </w:tr>
      <w:tr w:rsidR="00643D61" w:rsidRPr="00E4203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可靠性</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STP/RSTP/MSTP</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支持以太网</w:t>
            </w:r>
            <w:r w:rsidRPr="00146B44">
              <w:rPr>
                <w:rFonts w:hint="eastAsia"/>
                <w:sz w:val="22"/>
                <w:szCs w:val="22"/>
              </w:rPr>
              <w:t>OAM</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CFD</w:t>
            </w:r>
            <w:r w:rsidRPr="00146B44">
              <w:rPr>
                <w:rFonts w:hint="eastAsia"/>
                <w:sz w:val="22"/>
                <w:szCs w:val="22"/>
              </w:rPr>
              <w:t>连通错误检测</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SmartLink</w:t>
            </w:r>
            <w:r w:rsidRPr="00146B44">
              <w:rPr>
                <w:rFonts w:hint="eastAsia"/>
                <w:sz w:val="22"/>
                <w:szCs w:val="22"/>
              </w:rPr>
              <w:t>，可以实现双</w:t>
            </w:r>
            <w:proofErr w:type="gramStart"/>
            <w:r w:rsidRPr="00146B44">
              <w:rPr>
                <w:rFonts w:hint="eastAsia"/>
                <w:sz w:val="22"/>
                <w:szCs w:val="22"/>
              </w:rPr>
              <w:t>上行组网提高</w:t>
            </w:r>
            <w:proofErr w:type="gramEnd"/>
            <w:r w:rsidRPr="00146B44">
              <w:rPr>
                <w:rFonts w:hint="eastAsia"/>
                <w:sz w:val="22"/>
                <w:szCs w:val="22"/>
              </w:rPr>
              <w:t>可靠的链路备份、负载分担和快速收敛</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MonitorLink</w:t>
            </w:r>
            <w:r w:rsidRPr="00146B44">
              <w:rPr>
                <w:rFonts w:hint="eastAsia"/>
                <w:sz w:val="22"/>
                <w:szCs w:val="22"/>
              </w:rPr>
              <w:t>，可以监控上行链路状态，配合</w:t>
            </w:r>
            <w:r w:rsidRPr="00146B44">
              <w:rPr>
                <w:rFonts w:hint="eastAsia"/>
                <w:sz w:val="22"/>
                <w:szCs w:val="22"/>
              </w:rPr>
              <w:t>SmartLink</w:t>
            </w:r>
            <w:r w:rsidRPr="00146B44">
              <w:rPr>
                <w:rFonts w:hint="eastAsia"/>
                <w:sz w:val="22"/>
                <w:szCs w:val="22"/>
              </w:rPr>
              <w:t>更高效的链路备份切换</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DLDP</w:t>
            </w:r>
            <w:r w:rsidRPr="00146B44">
              <w:rPr>
                <w:rFonts w:hint="eastAsia"/>
                <w:sz w:val="22"/>
                <w:szCs w:val="22"/>
              </w:rPr>
              <w:t>，可检测单向连通链路</w:t>
            </w:r>
          </w:p>
          <w:p w:rsidR="00643D61" w:rsidRPr="00E4203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RRPP</w:t>
            </w:r>
            <w:r w:rsidRPr="00146B44">
              <w:rPr>
                <w:rFonts w:hint="eastAsia"/>
                <w:sz w:val="22"/>
                <w:szCs w:val="22"/>
              </w:rPr>
              <w:t>快速环网保护协议</w:t>
            </w:r>
          </w:p>
        </w:tc>
      </w:tr>
      <w:tr w:rsidR="00643D61" w:rsidRPr="00E42034" w:rsidTr="00690060">
        <w:trPr>
          <w:trHeight w:val="285"/>
        </w:trPr>
        <w:tc>
          <w:tcPr>
            <w:tcW w:w="1770" w:type="dxa"/>
            <w:vMerge w:val="restart"/>
            <w:vAlign w:val="center"/>
          </w:tcPr>
          <w:p w:rsidR="00643D61" w:rsidRPr="00E42034" w:rsidRDefault="00643D61" w:rsidP="00690060">
            <w:pPr>
              <w:pStyle w:val="af"/>
              <w:ind w:rightChars="175" w:right="368" w:firstLineChars="150" w:firstLine="330"/>
              <w:rPr>
                <w:sz w:val="22"/>
                <w:szCs w:val="22"/>
              </w:rPr>
            </w:pPr>
            <w:r w:rsidRPr="00E42034">
              <w:rPr>
                <w:rFonts w:hint="eastAsia"/>
                <w:sz w:val="22"/>
                <w:szCs w:val="22"/>
              </w:rPr>
              <w:t>安全特性</w:t>
            </w: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DHCPServer</w:t>
            </w:r>
          </w:p>
        </w:tc>
      </w:tr>
      <w:tr w:rsidR="00643D61" w:rsidRPr="00E42034" w:rsidTr="00690060">
        <w:trPr>
          <w:trHeight w:val="285"/>
        </w:trPr>
        <w:tc>
          <w:tcPr>
            <w:tcW w:w="1770" w:type="dxa"/>
            <w:vMerge/>
            <w:vAlign w:val="center"/>
          </w:tcPr>
          <w:p w:rsidR="00643D61" w:rsidRPr="00E42034" w:rsidRDefault="00643D61" w:rsidP="00690060">
            <w:pPr>
              <w:pStyle w:val="af"/>
              <w:ind w:rightChars="175" w:right="368" w:firstLineChars="150" w:firstLine="330"/>
              <w:rPr>
                <w:sz w:val="22"/>
                <w:szCs w:val="22"/>
              </w:rPr>
            </w:pP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SAVI</w:t>
            </w:r>
            <w:r w:rsidRPr="00E42034">
              <w:rPr>
                <w:rFonts w:hint="eastAsia"/>
                <w:sz w:val="22"/>
                <w:szCs w:val="22"/>
              </w:rPr>
              <w:t>源地址有效验证</w:t>
            </w:r>
          </w:p>
        </w:tc>
      </w:tr>
      <w:tr w:rsidR="00643D61" w:rsidRPr="00E42034" w:rsidTr="00690060">
        <w:trPr>
          <w:trHeight w:val="285"/>
        </w:trPr>
        <w:tc>
          <w:tcPr>
            <w:tcW w:w="1770" w:type="dxa"/>
            <w:vAlign w:val="center"/>
          </w:tcPr>
          <w:p w:rsidR="00643D61" w:rsidRPr="00E42034" w:rsidRDefault="00643D61" w:rsidP="00690060">
            <w:pPr>
              <w:pStyle w:val="af"/>
              <w:ind w:rightChars="175" w:right="368" w:firstLineChars="150" w:firstLine="330"/>
              <w:rPr>
                <w:sz w:val="22"/>
                <w:szCs w:val="22"/>
              </w:rPr>
            </w:pPr>
            <w:r>
              <w:rPr>
                <w:rFonts w:hint="eastAsia"/>
                <w:sz w:val="22"/>
                <w:szCs w:val="22"/>
              </w:rPr>
              <w:t>QOS</w:t>
            </w:r>
          </w:p>
        </w:tc>
        <w:tc>
          <w:tcPr>
            <w:tcW w:w="6750" w:type="dxa"/>
          </w:tcPr>
          <w:p w:rsidR="00643D61" w:rsidRPr="00332FC1" w:rsidRDefault="00643D61" w:rsidP="00690060">
            <w:pPr>
              <w:pStyle w:val="af"/>
              <w:ind w:rightChars="175" w:right="368" w:firstLineChars="150" w:firstLine="330"/>
              <w:rPr>
                <w:sz w:val="22"/>
                <w:szCs w:val="22"/>
              </w:rPr>
            </w:pPr>
            <w:r w:rsidRPr="00332FC1">
              <w:rPr>
                <w:rFonts w:hint="eastAsia"/>
                <w:sz w:val="22"/>
                <w:szCs w:val="22"/>
              </w:rPr>
              <w:t>每个端口支持</w:t>
            </w:r>
            <w:r w:rsidRPr="00332FC1">
              <w:rPr>
                <w:rFonts w:hint="eastAsia"/>
                <w:sz w:val="22"/>
                <w:szCs w:val="22"/>
              </w:rPr>
              <w:t>4</w:t>
            </w:r>
            <w:r w:rsidRPr="00332FC1">
              <w:rPr>
                <w:rFonts w:hint="eastAsia"/>
                <w:sz w:val="22"/>
                <w:szCs w:val="22"/>
              </w:rPr>
              <w:t>个输出队列</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w:t>
            </w:r>
            <w:r w:rsidRPr="00332FC1">
              <w:rPr>
                <w:rFonts w:hint="eastAsia"/>
                <w:sz w:val="22"/>
                <w:szCs w:val="22"/>
              </w:rPr>
              <w:t>802.1p/DSCP</w:t>
            </w:r>
            <w:r w:rsidRPr="00332FC1">
              <w:rPr>
                <w:rFonts w:hint="eastAsia"/>
                <w:sz w:val="22"/>
                <w:szCs w:val="22"/>
              </w:rPr>
              <w:t>优先级</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支持端口队列调度（</w:t>
            </w:r>
            <w:r w:rsidRPr="00332FC1">
              <w:rPr>
                <w:rFonts w:hint="eastAsia"/>
                <w:sz w:val="22"/>
                <w:szCs w:val="22"/>
              </w:rPr>
              <w:t>SP</w:t>
            </w:r>
            <w:r w:rsidRPr="00332FC1">
              <w:rPr>
                <w:rFonts w:hint="eastAsia"/>
                <w:sz w:val="22"/>
                <w:szCs w:val="22"/>
              </w:rPr>
              <w:t>、</w:t>
            </w:r>
            <w:r w:rsidRPr="00332FC1">
              <w:rPr>
                <w:rFonts w:hint="eastAsia"/>
                <w:sz w:val="22"/>
                <w:szCs w:val="22"/>
              </w:rPr>
              <w:t>WRR</w:t>
            </w:r>
            <w:r w:rsidRPr="00332FC1">
              <w:rPr>
                <w:rFonts w:hint="eastAsia"/>
                <w:sz w:val="22"/>
                <w:szCs w:val="22"/>
              </w:rPr>
              <w:t>、</w:t>
            </w:r>
            <w:r w:rsidRPr="00332FC1">
              <w:rPr>
                <w:rFonts w:hint="eastAsia"/>
                <w:sz w:val="22"/>
                <w:szCs w:val="22"/>
              </w:rPr>
              <w:t>SP+WRR</w:t>
            </w:r>
            <w:r w:rsidRPr="00332FC1">
              <w:rPr>
                <w:rFonts w:hint="eastAsia"/>
                <w:sz w:val="22"/>
                <w:szCs w:val="22"/>
              </w:rPr>
              <w:t>）</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支持基于流的包过滤</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支持基于流的流量统计</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支持基于流的重定向</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支持基于流的优先级标记</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支持基于流的限速</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支持流量整形</w:t>
            </w:r>
          </w:p>
        </w:tc>
      </w:tr>
    </w:tbl>
    <w:p w:rsidR="00643D61" w:rsidRPr="00FF2485" w:rsidRDefault="00643D61" w:rsidP="00643D61">
      <w:pPr>
        <w:pStyle w:val="3"/>
        <w:numPr>
          <w:ilvl w:val="0"/>
          <w:numId w:val="0"/>
        </w:numPr>
      </w:pPr>
      <w:r>
        <w:rPr>
          <w:rFonts w:hint="eastAsia"/>
          <w:lang w:eastAsia="zh-CN"/>
        </w:rPr>
        <w:t xml:space="preserve">3.16 </w:t>
      </w:r>
      <w:r>
        <w:rPr>
          <w:rFonts w:hint="eastAsia"/>
        </w:rPr>
        <w:t>24</w:t>
      </w:r>
      <w:r w:rsidRPr="00146B44">
        <w:rPr>
          <w:rFonts w:hint="eastAsia"/>
        </w:rPr>
        <w:t>端口接入交换机</w:t>
      </w:r>
    </w:p>
    <w:tbl>
      <w:tblPr>
        <w:tblW w:w="8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146B44" w:rsidTr="00690060">
        <w:trPr>
          <w:trHeight w:val="285"/>
        </w:trPr>
        <w:tc>
          <w:tcPr>
            <w:tcW w:w="1770" w:type="dxa"/>
            <w:shd w:val="clear" w:color="auto" w:fill="FFFFCC"/>
            <w:vAlign w:val="center"/>
          </w:tcPr>
          <w:p w:rsidR="00643D61" w:rsidRPr="00146B44" w:rsidRDefault="00643D61" w:rsidP="00690060">
            <w:pPr>
              <w:widowControl/>
              <w:ind w:rightChars="175" w:right="368" w:firstLineChars="150" w:firstLine="331"/>
              <w:textAlignment w:val="center"/>
              <w:rPr>
                <w:rFonts w:ascii="宋体" w:hAnsi="宋体" w:cs="宋体"/>
                <w:b/>
                <w:color w:val="000000"/>
                <w:sz w:val="22"/>
                <w:szCs w:val="22"/>
              </w:rPr>
            </w:pPr>
            <w:r w:rsidRPr="00146B44">
              <w:rPr>
                <w:rFonts w:ascii="宋体" w:hAnsi="宋体" w:cs="宋体" w:hint="eastAsia"/>
                <w:b/>
                <w:color w:val="000000"/>
                <w:kern w:val="0"/>
                <w:sz w:val="22"/>
                <w:szCs w:val="22"/>
              </w:rPr>
              <w:t>功能及技术指标</w:t>
            </w:r>
          </w:p>
        </w:tc>
        <w:tc>
          <w:tcPr>
            <w:tcW w:w="6750" w:type="dxa"/>
            <w:shd w:val="clear" w:color="auto" w:fill="FFFFCC"/>
          </w:tcPr>
          <w:p w:rsidR="00643D61" w:rsidRPr="00146B44" w:rsidRDefault="00643D61" w:rsidP="00690060">
            <w:pPr>
              <w:widowControl/>
              <w:ind w:rightChars="175" w:right="368" w:firstLineChars="150" w:firstLine="331"/>
              <w:textAlignment w:val="top"/>
              <w:rPr>
                <w:rFonts w:ascii="宋体" w:hAnsi="宋体" w:cs="宋体"/>
                <w:b/>
                <w:color w:val="000000"/>
                <w:sz w:val="22"/>
                <w:szCs w:val="22"/>
              </w:rPr>
            </w:pPr>
            <w:r w:rsidRPr="00146B44">
              <w:rPr>
                <w:rFonts w:ascii="宋体" w:hAnsi="宋体" w:cs="宋体" w:hint="eastAsia"/>
                <w:b/>
                <w:color w:val="000000"/>
                <w:kern w:val="0"/>
                <w:sz w:val="22"/>
                <w:szCs w:val="22"/>
              </w:rPr>
              <w:t>参数要求</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兼容性要求</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考虑到兼容性，所投设备应与核心交换机为同一品牌；</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交换容量</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19</w:t>
            </w:r>
            <w:r w:rsidRPr="00146B44">
              <w:rPr>
                <w:rFonts w:hint="eastAsia"/>
                <w:sz w:val="22"/>
                <w:szCs w:val="22"/>
              </w:rPr>
              <w:t>Gbps</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转发性能</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6.5</w:t>
            </w:r>
            <w:r w:rsidRPr="00146B44">
              <w:rPr>
                <w:rFonts w:hint="eastAsia"/>
                <w:sz w:val="22"/>
                <w:szCs w:val="22"/>
              </w:rPr>
              <w:t>Mpps</w:t>
            </w:r>
          </w:p>
        </w:tc>
      </w:tr>
      <w:tr w:rsidR="00643D61" w:rsidRPr="00146B44" w:rsidTr="00690060">
        <w:trPr>
          <w:trHeight w:val="976"/>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lastRenderedPageBreak/>
              <w:t>接口类型</w:t>
            </w:r>
          </w:p>
        </w:tc>
        <w:tc>
          <w:tcPr>
            <w:tcW w:w="6750" w:type="dxa"/>
          </w:tcPr>
          <w:p w:rsidR="00643D61" w:rsidRPr="00332FC1" w:rsidRDefault="00643D61" w:rsidP="00690060">
            <w:pPr>
              <w:ind w:rightChars="175" w:right="368" w:firstLineChars="150" w:firstLine="330"/>
              <w:rPr>
                <w:sz w:val="22"/>
                <w:szCs w:val="22"/>
              </w:rPr>
            </w:pPr>
            <w:r w:rsidRPr="000200DF">
              <w:rPr>
                <w:rFonts w:hint="eastAsia"/>
                <w:sz w:val="22"/>
                <w:szCs w:val="22"/>
              </w:rPr>
              <w:t>24</w:t>
            </w:r>
            <w:r w:rsidRPr="000200DF">
              <w:rPr>
                <w:rFonts w:hint="eastAsia"/>
                <w:sz w:val="22"/>
                <w:szCs w:val="22"/>
              </w:rPr>
              <w:t>个</w:t>
            </w:r>
            <w:r w:rsidRPr="000200DF">
              <w:rPr>
                <w:rFonts w:hint="eastAsia"/>
                <w:sz w:val="22"/>
                <w:szCs w:val="22"/>
              </w:rPr>
              <w:t>10/100Base-T</w:t>
            </w:r>
            <w:r w:rsidRPr="000200DF">
              <w:rPr>
                <w:rFonts w:hint="eastAsia"/>
                <w:sz w:val="22"/>
                <w:szCs w:val="22"/>
              </w:rPr>
              <w:t>以太网端口</w:t>
            </w:r>
            <w:r w:rsidRPr="000200DF">
              <w:rPr>
                <w:rFonts w:hint="eastAsia"/>
                <w:sz w:val="22"/>
                <w:szCs w:val="22"/>
              </w:rPr>
              <w:t>+2</w:t>
            </w:r>
            <w:r w:rsidRPr="000200DF">
              <w:rPr>
                <w:rFonts w:hint="eastAsia"/>
                <w:sz w:val="22"/>
                <w:szCs w:val="22"/>
              </w:rPr>
              <w:t>个</w:t>
            </w:r>
            <w:r w:rsidRPr="000200DF">
              <w:rPr>
                <w:rFonts w:hint="eastAsia"/>
                <w:sz w:val="22"/>
                <w:szCs w:val="22"/>
              </w:rPr>
              <w:t>1000 Base-T</w:t>
            </w:r>
            <w:r w:rsidRPr="000200DF">
              <w:rPr>
                <w:rFonts w:hint="eastAsia"/>
                <w:sz w:val="22"/>
                <w:szCs w:val="22"/>
              </w:rPr>
              <w:t>以太网端口</w:t>
            </w:r>
            <w:r w:rsidRPr="000200DF">
              <w:rPr>
                <w:rFonts w:hint="eastAsia"/>
                <w:sz w:val="22"/>
                <w:szCs w:val="22"/>
              </w:rPr>
              <w:t>+2</w:t>
            </w:r>
            <w:r w:rsidRPr="000200DF">
              <w:rPr>
                <w:rFonts w:hint="eastAsia"/>
                <w:sz w:val="22"/>
                <w:szCs w:val="22"/>
              </w:rPr>
              <w:t>个复用的</w:t>
            </w:r>
            <w:r w:rsidRPr="000200DF">
              <w:rPr>
                <w:rFonts w:hint="eastAsia"/>
                <w:sz w:val="22"/>
                <w:szCs w:val="22"/>
              </w:rPr>
              <w:t>100/1000Base-X SFP</w:t>
            </w:r>
            <w:r w:rsidRPr="000200DF">
              <w:rPr>
                <w:rFonts w:hint="eastAsia"/>
                <w:sz w:val="22"/>
                <w:szCs w:val="22"/>
              </w:rPr>
              <w:t>端口</w:t>
            </w:r>
          </w:p>
        </w:tc>
      </w:tr>
      <w:tr w:rsidR="00643D61" w:rsidRPr="00146B44" w:rsidTr="00690060">
        <w:trPr>
          <w:trHeight w:val="285"/>
        </w:trPr>
        <w:tc>
          <w:tcPr>
            <w:tcW w:w="1770" w:type="dxa"/>
            <w:vMerge w:val="restart"/>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VLAN</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支持基于端口的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MAC</w:t>
            </w:r>
            <w:r w:rsidRPr="00146B44">
              <w:rPr>
                <w:rFonts w:hint="eastAsia"/>
                <w:sz w:val="22"/>
                <w:szCs w:val="22"/>
              </w:rPr>
              <w:t>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proofErr w:type="gramStart"/>
            <w:r w:rsidRPr="00146B44">
              <w:rPr>
                <w:rFonts w:hint="eastAsia"/>
                <w:sz w:val="22"/>
                <w:szCs w:val="22"/>
              </w:rPr>
              <w:t>基于协议</w:t>
            </w:r>
            <w:proofErr w:type="gramEnd"/>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VLAN</w:t>
            </w:r>
            <w:r w:rsidRPr="00146B44">
              <w:rPr>
                <w:rFonts w:hint="eastAsia"/>
                <w:sz w:val="22"/>
                <w:szCs w:val="22"/>
              </w:rPr>
              <w:t>端口隔离</w:t>
            </w:r>
          </w:p>
        </w:tc>
      </w:tr>
      <w:tr w:rsidR="00643D61" w:rsidRPr="00146B44" w:rsidTr="00690060">
        <w:trPr>
          <w:trHeight w:val="285"/>
        </w:trPr>
        <w:tc>
          <w:tcPr>
            <w:tcW w:w="1770" w:type="dxa"/>
            <w:vMerge/>
            <w:vAlign w:val="center"/>
          </w:tcPr>
          <w:p w:rsidR="00643D61" w:rsidRPr="00146B44" w:rsidRDefault="00643D61" w:rsidP="00690060">
            <w:pPr>
              <w:pStyle w:val="af"/>
              <w:ind w:rightChars="175" w:right="368" w:firstLineChars="150" w:firstLine="330"/>
              <w:rPr>
                <w:sz w:val="22"/>
                <w:szCs w:val="22"/>
              </w:rPr>
            </w:pP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最大</w:t>
            </w:r>
            <w:r w:rsidRPr="00146B44">
              <w:rPr>
                <w:rFonts w:hint="eastAsia"/>
                <w:sz w:val="22"/>
                <w:szCs w:val="22"/>
              </w:rPr>
              <w:t>VLAN</w:t>
            </w:r>
            <w:r w:rsidRPr="00146B44">
              <w:rPr>
                <w:rFonts w:hint="eastAsia"/>
                <w:sz w:val="22"/>
                <w:szCs w:val="22"/>
              </w:rPr>
              <w:t>数</w:t>
            </w:r>
            <w:r w:rsidRPr="00146B44">
              <w:rPr>
                <w:rFonts w:hint="eastAsia"/>
                <w:sz w:val="22"/>
                <w:szCs w:val="22"/>
              </w:rPr>
              <w:t>(</w:t>
            </w:r>
            <w:r w:rsidRPr="00146B44">
              <w:rPr>
                <w:rFonts w:hint="eastAsia"/>
                <w:sz w:val="22"/>
                <w:szCs w:val="22"/>
              </w:rPr>
              <w:t>不是</w:t>
            </w:r>
            <w:r w:rsidRPr="00146B44">
              <w:rPr>
                <w:rFonts w:hint="eastAsia"/>
                <w:sz w:val="22"/>
                <w:szCs w:val="22"/>
              </w:rPr>
              <w:t>VLANID)</w:t>
            </w:r>
            <w:r w:rsidRPr="00146B44">
              <w:rPr>
                <w:rFonts w:hint="eastAsia"/>
                <w:sz w:val="22"/>
                <w:szCs w:val="22"/>
              </w:rPr>
              <w:t>≥</w:t>
            </w:r>
            <w:r w:rsidRPr="00146B44">
              <w:rPr>
                <w:rFonts w:hint="eastAsia"/>
                <w:sz w:val="22"/>
                <w:szCs w:val="22"/>
              </w:rPr>
              <w:t>4094</w:t>
            </w:r>
          </w:p>
        </w:tc>
      </w:tr>
      <w:tr w:rsidR="00643D61" w:rsidRPr="00E4203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可靠性</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STP/RSTP/MSTP</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支持以太网</w:t>
            </w:r>
            <w:r w:rsidRPr="00146B44">
              <w:rPr>
                <w:rFonts w:hint="eastAsia"/>
                <w:sz w:val="22"/>
                <w:szCs w:val="22"/>
              </w:rPr>
              <w:t>OAM</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CFD</w:t>
            </w:r>
            <w:r w:rsidRPr="00146B44">
              <w:rPr>
                <w:rFonts w:hint="eastAsia"/>
                <w:sz w:val="22"/>
                <w:szCs w:val="22"/>
              </w:rPr>
              <w:t>连通错误检测</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SmartLink</w:t>
            </w:r>
            <w:r w:rsidRPr="00146B44">
              <w:rPr>
                <w:rFonts w:hint="eastAsia"/>
                <w:sz w:val="22"/>
                <w:szCs w:val="22"/>
              </w:rPr>
              <w:t>，可以实现双</w:t>
            </w:r>
            <w:proofErr w:type="gramStart"/>
            <w:r w:rsidRPr="00146B44">
              <w:rPr>
                <w:rFonts w:hint="eastAsia"/>
                <w:sz w:val="22"/>
                <w:szCs w:val="22"/>
              </w:rPr>
              <w:t>上行组网提高</w:t>
            </w:r>
            <w:proofErr w:type="gramEnd"/>
            <w:r w:rsidRPr="00146B44">
              <w:rPr>
                <w:rFonts w:hint="eastAsia"/>
                <w:sz w:val="22"/>
                <w:szCs w:val="22"/>
              </w:rPr>
              <w:t>可靠的链路备份、负载分担和快速收敛</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MonitorLink</w:t>
            </w:r>
            <w:r w:rsidRPr="00146B44">
              <w:rPr>
                <w:rFonts w:hint="eastAsia"/>
                <w:sz w:val="22"/>
                <w:szCs w:val="22"/>
              </w:rPr>
              <w:t>，可以监控上行链路状态，配合</w:t>
            </w:r>
            <w:r w:rsidRPr="00146B44">
              <w:rPr>
                <w:rFonts w:hint="eastAsia"/>
                <w:sz w:val="22"/>
                <w:szCs w:val="22"/>
              </w:rPr>
              <w:t>SmartLink</w:t>
            </w:r>
            <w:r w:rsidRPr="00146B44">
              <w:rPr>
                <w:rFonts w:hint="eastAsia"/>
                <w:sz w:val="22"/>
                <w:szCs w:val="22"/>
              </w:rPr>
              <w:t>更高效的链路备份切换</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DLDP</w:t>
            </w:r>
            <w:r w:rsidRPr="00146B44">
              <w:rPr>
                <w:rFonts w:hint="eastAsia"/>
                <w:sz w:val="22"/>
                <w:szCs w:val="22"/>
              </w:rPr>
              <w:t>，可检测单向连通链路</w:t>
            </w:r>
          </w:p>
          <w:p w:rsidR="00643D61" w:rsidRPr="00E4203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RRPP</w:t>
            </w:r>
            <w:r w:rsidRPr="00146B44">
              <w:rPr>
                <w:rFonts w:hint="eastAsia"/>
                <w:sz w:val="22"/>
                <w:szCs w:val="22"/>
              </w:rPr>
              <w:t>快速环网保护协议</w:t>
            </w:r>
          </w:p>
        </w:tc>
      </w:tr>
      <w:tr w:rsidR="00643D61" w:rsidRPr="00E42034" w:rsidTr="00690060">
        <w:trPr>
          <w:trHeight w:val="285"/>
        </w:trPr>
        <w:tc>
          <w:tcPr>
            <w:tcW w:w="1770" w:type="dxa"/>
            <w:vMerge w:val="restart"/>
            <w:vAlign w:val="center"/>
          </w:tcPr>
          <w:p w:rsidR="00643D61" w:rsidRPr="00E42034" w:rsidRDefault="00643D61" w:rsidP="00690060">
            <w:pPr>
              <w:pStyle w:val="af"/>
              <w:ind w:rightChars="175" w:right="368" w:firstLineChars="150" w:firstLine="330"/>
              <w:rPr>
                <w:sz w:val="22"/>
                <w:szCs w:val="22"/>
              </w:rPr>
            </w:pPr>
            <w:r w:rsidRPr="00E42034">
              <w:rPr>
                <w:rFonts w:hint="eastAsia"/>
                <w:sz w:val="22"/>
                <w:szCs w:val="22"/>
              </w:rPr>
              <w:t>安全特性</w:t>
            </w: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DHCPServer</w:t>
            </w:r>
          </w:p>
        </w:tc>
      </w:tr>
      <w:tr w:rsidR="00643D61" w:rsidRPr="00E42034" w:rsidTr="00690060">
        <w:trPr>
          <w:trHeight w:val="285"/>
        </w:trPr>
        <w:tc>
          <w:tcPr>
            <w:tcW w:w="1770" w:type="dxa"/>
            <w:vMerge/>
            <w:vAlign w:val="center"/>
          </w:tcPr>
          <w:p w:rsidR="00643D61" w:rsidRPr="00E42034" w:rsidRDefault="00643D61" w:rsidP="00690060">
            <w:pPr>
              <w:pStyle w:val="af"/>
              <w:ind w:rightChars="175" w:right="368" w:firstLineChars="150" w:firstLine="330"/>
              <w:rPr>
                <w:sz w:val="22"/>
                <w:szCs w:val="22"/>
              </w:rPr>
            </w:pP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SAVI</w:t>
            </w:r>
            <w:r w:rsidRPr="00E42034">
              <w:rPr>
                <w:rFonts w:hint="eastAsia"/>
                <w:sz w:val="22"/>
                <w:szCs w:val="22"/>
              </w:rPr>
              <w:t>源地址有效验证</w:t>
            </w:r>
          </w:p>
        </w:tc>
      </w:tr>
      <w:tr w:rsidR="00643D61" w:rsidRPr="00E42034" w:rsidTr="00690060">
        <w:trPr>
          <w:trHeight w:val="285"/>
        </w:trPr>
        <w:tc>
          <w:tcPr>
            <w:tcW w:w="1770" w:type="dxa"/>
            <w:vAlign w:val="center"/>
          </w:tcPr>
          <w:p w:rsidR="00643D61" w:rsidRPr="00E42034" w:rsidRDefault="00643D61" w:rsidP="00690060">
            <w:pPr>
              <w:pStyle w:val="af"/>
              <w:ind w:rightChars="175" w:right="368" w:firstLineChars="150" w:firstLine="330"/>
              <w:rPr>
                <w:sz w:val="22"/>
                <w:szCs w:val="22"/>
              </w:rPr>
            </w:pPr>
            <w:r>
              <w:rPr>
                <w:rFonts w:hint="eastAsia"/>
                <w:sz w:val="22"/>
                <w:szCs w:val="22"/>
              </w:rPr>
              <w:t>QOS</w:t>
            </w:r>
          </w:p>
        </w:tc>
        <w:tc>
          <w:tcPr>
            <w:tcW w:w="6750" w:type="dxa"/>
          </w:tcPr>
          <w:p w:rsidR="00643D61" w:rsidRPr="00332FC1" w:rsidRDefault="00643D61" w:rsidP="00690060">
            <w:pPr>
              <w:pStyle w:val="af"/>
              <w:ind w:rightChars="175" w:right="368" w:firstLineChars="150" w:firstLine="330"/>
              <w:rPr>
                <w:sz w:val="22"/>
                <w:szCs w:val="22"/>
              </w:rPr>
            </w:pPr>
            <w:r w:rsidRPr="00332FC1">
              <w:rPr>
                <w:rFonts w:hint="eastAsia"/>
                <w:sz w:val="22"/>
                <w:szCs w:val="22"/>
              </w:rPr>
              <w:t>每个端口支持</w:t>
            </w:r>
            <w:r w:rsidRPr="00332FC1">
              <w:rPr>
                <w:rFonts w:hint="eastAsia"/>
                <w:sz w:val="22"/>
                <w:szCs w:val="22"/>
              </w:rPr>
              <w:t>4</w:t>
            </w:r>
            <w:r w:rsidRPr="00332FC1">
              <w:rPr>
                <w:rFonts w:hint="eastAsia"/>
                <w:sz w:val="22"/>
                <w:szCs w:val="22"/>
              </w:rPr>
              <w:t>个输出队列</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w:t>
            </w:r>
            <w:r w:rsidRPr="00332FC1">
              <w:rPr>
                <w:rFonts w:hint="eastAsia"/>
                <w:sz w:val="22"/>
                <w:szCs w:val="22"/>
              </w:rPr>
              <w:t>802.1p/DSCP</w:t>
            </w:r>
            <w:r w:rsidRPr="00332FC1">
              <w:rPr>
                <w:rFonts w:hint="eastAsia"/>
                <w:sz w:val="22"/>
                <w:szCs w:val="22"/>
              </w:rPr>
              <w:t>优先级</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支持端口队列调度（</w:t>
            </w:r>
            <w:r w:rsidRPr="00332FC1">
              <w:rPr>
                <w:rFonts w:hint="eastAsia"/>
                <w:sz w:val="22"/>
                <w:szCs w:val="22"/>
              </w:rPr>
              <w:t>SP</w:t>
            </w:r>
            <w:r w:rsidRPr="00332FC1">
              <w:rPr>
                <w:rFonts w:hint="eastAsia"/>
                <w:sz w:val="22"/>
                <w:szCs w:val="22"/>
              </w:rPr>
              <w:t>、</w:t>
            </w:r>
            <w:r w:rsidRPr="00332FC1">
              <w:rPr>
                <w:rFonts w:hint="eastAsia"/>
                <w:sz w:val="22"/>
                <w:szCs w:val="22"/>
              </w:rPr>
              <w:t>WRR</w:t>
            </w:r>
            <w:r w:rsidRPr="00332FC1">
              <w:rPr>
                <w:rFonts w:hint="eastAsia"/>
                <w:sz w:val="22"/>
                <w:szCs w:val="22"/>
              </w:rPr>
              <w:t>、</w:t>
            </w:r>
            <w:r w:rsidRPr="00332FC1">
              <w:rPr>
                <w:rFonts w:hint="eastAsia"/>
                <w:sz w:val="22"/>
                <w:szCs w:val="22"/>
              </w:rPr>
              <w:t>SP+WRR</w:t>
            </w:r>
            <w:r w:rsidRPr="00332FC1">
              <w:rPr>
                <w:rFonts w:hint="eastAsia"/>
                <w:sz w:val="22"/>
                <w:szCs w:val="22"/>
              </w:rPr>
              <w:t>）</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支持基于流的包过滤</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支持基于流的流量统计</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支持基于流的重定向</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支持基于流的优先级标记</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支持基于流的限速</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支持流量整形</w:t>
            </w:r>
          </w:p>
        </w:tc>
      </w:tr>
    </w:tbl>
    <w:p w:rsidR="00643D61" w:rsidRPr="00FF2485" w:rsidRDefault="00643D61" w:rsidP="00643D61">
      <w:pPr>
        <w:pStyle w:val="3"/>
        <w:numPr>
          <w:ilvl w:val="0"/>
          <w:numId w:val="0"/>
        </w:numPr>
      </w:pPr>
      <w:r>
        <w:rPr>
          <w:rFonts w:hint="eastAsia"/>
          <w:lang w:eastAsia="zh-CN"/>
        </w:rPr>
        <w:t xml:space="preserve">3.17 </w:t>
      </w:r>
      <w:r>
        <w:rPr>
          <w:rFonts w:hint="eastAsia"/>
        </w:rPr>
        <w:t>48</w:t>
      </w:r>
      <w:r w:rsidRPr="00146B44">
        <w:rPr>
          <w:rFonts w:hint="eastAsia"/>
        </w:rPr>
        <w:t>端口接入交换机</w:t>
      </w:r>
    </w:p>
    <w:tbl>
      <w:tblPr>
        <w:tblW w:w="8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770"/>
        <w:gridCol w:w="6750"/>
      </w:tblGrid>
      <w:tr w:rsidR="00643D61" w:rsidRPr="00146B44" w:rsidTr="00690060">
        <w:trPr>
          <w:trHeight w:val="285"/>
        </w:trPr>
        <w:tc>
          <w:tcPr>
            <w:tcW w:w="1770" w:type="dxa"/>
            <w:shd w:val="clear" w:color="auto" w:fill="FFFFCC"/>
            <w:vAlign w:val="center"/>
          </w:tcPr>
          <w:p w:rsidR="00643D61" w:rsidRPr="00146B44" w:rsidRDefault="00643D61" w:rsidP="00690060">
            <w:pPr>
              <w:widowControl/>
              <w:ind w:rightChars="175" w:right="368" w:firstLineChars="150" w:firstLine="331"/>
              <w:textAlignment w:val="center"/>
              <w:rPr>
                <w:rFonts w:ascii="宋体" w:hAnsi="宋体" w:cs="宋体"/>
                <w:b/>
                <w:color w:val="000000"/>
                <w:sz w:val="22"/>
                <w:szCs w:val="22"/>
              </w:rPr>
            </w:pPr>
            <w:r w:rsidRPr="00146B44">
              <w:rPr>
                <w:rFonts w:ascii="宋体" w:hAnsi="宋体" w:cs="宋体" w:hint="eastAsia"/>
                <w:b/>
                <w:color w:val="000000"/>
                <w:kern w:val="0"/>
                <w:sz w:val="22"/>
                <w:szCs w:val="22"/>
              </w:rPr>
              <w:t>功能及技术指标</w:t>
            </w:r>
          </w:p>
        </w:tc>
        <w:tc>
          <w:tcPr>
            <w:tcW w:w="6750" w:type="dxa"/>
            <w:shd w:val="clear" w:color="auto" w:fill="FFFFCC"/>
          </w:tcPr>
          <w:p w:rsidR="00643D61" w:rsidRPr="00146B44" w:rsidRDefault="00643D61" w:rsidP="00690060">
            <w:pPr>
              <w:widowControl/>
              <w:ind w:rightChars="175" w:right="368" w:firstLineChars="150" w:firstLine="331"/>
              <w:textAlignment w:val="top"/>
              <w:rPr>
                <w:rFonts w:ascii="宋体" w:hAnsi="宋体" w:cs="宋体"/>
                <w:b/>
                <w:color w:val="000000"/>
                <w:sz w:val="22"/>
                <w:szCs w:val="22"/>
              </w:rPr>
            </w:pPr>
            <w:r w:rsidRPr="00146B44">
              <w:rPr>
                <w:rFonts w:ascii="宋体" w:hAnsi="宋体" w:cs="宋体" w:hint="eastAsia"/>
                <w:b/>
                <w:color w:val="000000"/>
                <w:kern w:val="0"/>
                <w:sz w:val="22"/>
                <w:szCs w:val="22"/>
              </w:rPr>
              <w:t>参数要求</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兼容性要</w:t>
            </w:r>
            <w:r w:rsidRPr="00146B44">
              <w:rPr>
                <w:rFonts w:hint="eastAsia"/>
                <w:sz w:val="22"/>
                <w:szCs w:val="22"/>
              </w:rPr>
              <w:lastRenderedPageBreak/>
              <w:t>求</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lastRenderedPageBreak/>
              <w:t>考虑到兼容性，所投设备应与核心交换机为同一品牌；</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lastRenderedPageBreak/>
              <w:t>交换容量</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19</w:t>
            </w:r>
            <w:r w:rsidRPr="00146B44">
              <w:rPr>
                <w:rFonts w:hint="eastAsia"/>
                <w:sz w:val="22"/>
                <w:szCs w:val="22"/>
              </w:rPr>
              <w:t>Gbps</w:t>
            </w:r>
          </w:p>
        </w:tc>
      </w:tr>
      <w:tr w:rsidR="00643D61" w:rsidRPr="00146B4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转发性能</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w:t>
            </w:r>
            <w:r>
              <w:rPr>
                <w:rFonts w:hint="eastAsia"/>
                <w:sz w:val="22"/>
                <w:szCs w:val="22"/>
              </w:rPr>
              <w:t>42</w:t>
            </w:r>
            <w:r w:rsidRPr="00146B44">
              <w:rPr>
                <w:rFonts w:hint="eastAsia"/>
                <w:sz w:val="22"/>
                <w:szCs w:val="22"/>
              </w:rPr>
              <w:t>Mpps</w:t>
            </w:r>
          </w:p>
        </w:tc>
      </w:tr>
      <w:tr w:rsidR="00643D61" w:rsidRPr="00146B44" w:rsidTr="00690060">
        <w:trPr>
          <w:trHeight w:val="976"/>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接口类型</w:t>
            </w:r>
          </w:p>
        </w:tc>
        <w:tc>
          <w:tcPr>
            <w:tcW w:w="6750" w:type="dxa"/>
          </w:tcPr>
          <w:p w:rsidR="00643D61" w:rsidRPr="00332FC1" w:rsidRDefault="00643D61" w:rsidP="00690060">
            <w:pPr>
              <w:ind w:rightChars="175" w:right="368" w:firstLineChars="150" w:firstLine="330"/>
              <w:rPr>
                <w:sz w:val="22"/>
                <w:szCs w:val="22"/>
              </w:rPr>
            </w:pPr>
            <w:r>
              <w:rPr>
                <w:rFonts w:hint="eastAsia"/>
                <w:sz w:val="22"/>
                <w:szCs w:val="22"/>
              </w:rPr>
              <w:t>48</w:t>
            </w:r>
            <w:r w:rsidRPr="000200DF">
              <w:rPr>
                <w:rFonts w:hint="eastAsia"/>
                <w:sz w:val="22"/>
                <w:szCs w:val="22"/>
              </w:rPr>
              <w:t>个</w:t>
            </w:r>
            <w:r w:rsidRPr="000200DF">
              <w:rPr>
                <w:rFonts w:hint="eastAsia"/>
                <w:sz w:val="22"/>
                <w:szCs w:val="22"/>
              </w:rPr>
              <w:t>10/100Base-T</w:t>
            </w:r>
            <w:r w:rsidRPr="000200DF">
              <w:rPr>
                <w:rFonts w:hint="eastAsia"/>
                <w:sz w:val="22"/>
                <w:szCs w:val="22"/>
              </w:rPr>
              <w:t>以太网端口</w:t>
            </w:r>
            <w:r w:rsidRPr="000200DF">
              <w:rPr>
                <w:rFonts w:hint="eastAsia"/>
                <w:sz w:val="22"/>
                <w:szCs w:val="22"/>
              </w:rPr>
              <w:t>+</w:t>
            </w:r>
            <w:r w:rsidRPr="00E264DF">
              <w:rPr>
                <w:rFonts w:hint="eastAsia"/>
                <w:sz w:val="22"/>
                <w:szCs w:val="22"/>
              </w:rPr>
              <w:t>2</w:t>
            </w:r>
            <w:r w:rsidRPr="00E264DF">
              <w:rPr>
                <w:rFonts w:hint="eastAsia"/>
                <w:sz w:val="22"/>
                <w:szCs w:val="22"/>
              </w:rPr>
              <w:t>个</w:t>
            </w:r>
            <w:r w:rsidRPr="00E264DF">
              <w:rPr>
                <w:rFonts w:hint="eastAsia"/>
                <w:sz w:val="22"/>
                <w:szCs w:val="22"/>
              </w:rPr>
              <w:t>1000 Base-T</w:t>
            </w:r>
            <w:r w:rsidRPr="00E264DF">
              <w:rPr>
                <w:rFonts w:hint="eastAsia"/>
                <w:sz w:val="22"/>
                <w:szCs w:val="22"/>
              </w:rPr>
              <w:t>以太网端口</w:t>
            </w:r>
          </w:p>
        </w:tc>
      </w:tr>
      <w:tr w:rsidR="00643D61" w:rsidRPr="00146B44" w:rsidTr="00690060">
        <w:trPr>
          <w:trHeight w:val="285"/>
        </w:trPr>
        <w:tc>
          <w:tcPr>
            <w:tcW w:w="1770" w:type="dxa"/>
            <w:vMerge w:val="restart"/>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VLAN</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支持基于端口的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MAC</w:t>
            </w:r>
            <w:r w:rsidRPr="00146B44">
              <w:rPr>
                <w:rFonts w:hint="eastAsia"/>
                <w:sz w:val="22"/>
                <w:szCs w:val="22"/>
              </w:rPr>
              <w:t>的</w:t>
            </w:r>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proofErr w:type="gramStart"/>
            <w:r w:rsidRPr="00146B44">
              <w:rPr>
                <w:rFonts w:hint="eastAsia"/>
                <w:sz w:val="22"/>
                <w:szCs w:val="22"/>
              </w:rPr>
              <w:t>基于协议</w:t>
            </w:r>
            <w:proofErr w:type="gramEnd"/>
            <w:r w:rsidRPr="00146B44">
              <w:rPr>
                <w:rFonts w:hint="eastAsia"/>
                <w:sz w:val="22"/>
                <w:szCs w:val="22"/>
              </w:rPr>
              <w:t>VLAN</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支持基于</w:t>
            </w:r>
            <w:r w:rsidRPr="00146B44">
              <w:rPr>
                <w:rFonts w:hint="eastAsia"/>
                <w:sz w:val="22"/>
                <w:szCs w:val="22"/>
              </w:rPr>
              <w:t>VLAN</w:t>
            </w:r>
            <w:r w:rsidRPr="00146B44">
              <w:rPr>
                <w:rFonts w:hint="eastAsia"/>
                <w:sz w:val="22"/>
                <w:szCs w:val="22"/>
              </w:rPr>
              <w:t>端口隔离</w:t>
            </w:r>
          </w:p>
        </w:tc>
      </w:tr>
      <w:tr w:rsidR="00643D61" w:rsidRPr="00146B44" w:rsidTr="00690060">
        <w:trPr>
          <w:trHeight w:val="285"/>
        </w:trPr>
        <w:tc>
          <w:tcPr>
            <w:tcW w:w="1770" w:type="dxa"/>
            <w:vMerge/>
            <w:vAlign w:val="center"/>
          </w:tcPr>
          <w:p w:rsidR="00643D61" w:rsidRPr="00146B44" w:rsidRDefault="00643D61" w:rsidP="00690060">
            <w:pPr>
              <w:pStyle w:val="af"/>
              <w:ind w:rightChars="175" w:right="368" w:firstLineChars="150" w:firstLine="330"/>
              <w:rPr>
                <w:sz w:val="22"/>
                <w:szCs w:val="22"/>
              </w:rPr>
            </w:pP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最大</w:t>
            </w:r>
            <w:r w:rsidRPr="00146B44">
              <w:rPr>
                <w:rFonts w:hint="eastAsia"/>
                <w:sz w:val="22"/>
                <w:szCs w:val="22"/>
              </w:rPr>
              <w:t>VLAN</w:t>
            </w:r>
            <w:r w:rsidRPr="00146B44">
              <w:rPr>
                <w:rFonts w:hint="eastAsia"/>
                <w:sz w:val="22"/>
                <w:szCs w:val="22"/>
              </w:rPr>
              <w:t>数</w:t>
            </w:r>
            <w:r w:rsidRPr="00146B44">
              <w:rPr>
                <w:rFonts w:hint="eastAsia"/>
                <w:sz w:val="22"/>
                <w:szCs w:val="22"/>
              </w:rPr>
              <w:t>(</w:t>
            </w:r>
            <w:r w:rsidRPr="00146B44">
              <w:rPr>
                <w:rFonts w:hint="eastAsia"/>
                <w:sz w:val="22"/>
                <w:szCs w:val="22"/>
              </w:rPr>
              <w:t>不是</w:t>
            </w:r>
            <w:r w:rsidRPr="00146B44">
              <w:rPr>
                <w:rFonts w:hint="eastAsia"/>
                <w:sz w:val="22"/>
                <w:szCs w:val="22"/>
              </w:rPr>
              <w:t>VLANID)</w:t>
            </w:r>
            <w:r w:rsidRPr="00146B44">
              <w:rPr>
                <w:rFonts w:hint="eastAsia"/>
                <w:sz w:val="22"/>
                <w:szCs w:val="22"/>
              </w:rPr>
              <w:t>≥</w:t>
            </w:r>
            <w:r w:rsidRPr="00146B44">
              <w:rPr>
                <w:rFonts w:hint="eastAsia"/>
                <w:sz w:val="22"/>
                <w:szCs w:val="22"/>
              </w:rPr>
              <w:t>4094</w:t>
            </w:r>
          </w:p>
        </w:tc>
      </w:tr>
      <w:tr w:rsidR="00643D61" w:rsidRPr="00E42034" w:rsidTr="00690060">
        <w:trPr>
          <w:trHeight w:val="285"/>
        </w:trPr>
        <w:tc>
          <w:tcPr>
            <w:tcW w:w="1770" w:type="dxa"/>
            <w:vAlign w:val="center"/>
          </w:tcPr>
          <w:p w:rsidR="00643D61" w:rsidRPr="00146B44" w:rsidRDefault="00643D61" w:rsidP="00690060">
            <w:pPr>
              <w:pStyle w:val="af"/>
              <w:ind w:rightChars="175" w:right="368" w:firstLineChars="150" w:firstLine="330"/>
              <w:rPr>
                <w:sz w:val="22"/>
                <w:szCs w:val="22"/>
              </w:rPr>
            </w:pPr>
            <w:r w:rsidRPr="00146B44">
              <w:rPr>
                <w:rFonts w:hint="eastAsia"/>
                <w:sz w:val="22"/>
                <w:szCs w:val="22"/>
              </w:rPr>
              <w:t>可靠性</w:t>
            </w:r>
          </w:p>
        </w:tc>
        <w:tc>
          <w:tcPr>
            <w:tcW w:w="6750" w:type="dxa"/>
          </w:tcPr>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STP/RSTP/MSTP</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支持以太网</w:t>
            </w:r>
            <w:r w:rsidRPr="00146B44">
              <w:rPr>
                <w:rFonts w:hint="eastAsia"/>
                <w:sz w:val="22"/>
                <w:szCs w:val="22"/>
              </w:rPr>
              <w:t>OAM</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CFD</w:t>
            </w:r>
            <w:r w:rsidRPr="00146B44">
              <w:rPr>
                <w:rFonts w:hint="eastAsia"/>
                <w:sz w:val="22"/>
                <w:szCs w:val="22"/>
              </w:rPr>
              <w:t>连通错误检测</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SmartLink</w:t>
            </w:r>
            <w:r w:rsidRPr="00146B44">
              <w:rPr>
                <w:rFonts w:hint="eastAsia"/>
                <w:sz w:val="22"/>
                <w:szCs w:val="22"/>
              </w:rPr>
              <w:t>，可以实现双</w:t>
            </w:r>
            <w:proofErr w:type="gramStart"/>
            <w:r w:rsidRPr="00146B44">
              <w:rPr>
                <w:rFonts w:hint="eastAsia"/>
                <w:sz w:val="22"/>
                <w:szCs w:val="22"/>
              </w:rPr>
              <w:t>上行组网提高</w:t>
            </w:r>
            <w:proofErr w:type="gramEnd"/>
            <w:r w:rsidRPr="00146B44">
              <w:rPr>
                <w:rFonts w:hint="eastAsia"/>
                <w:sz w:val="22"/>
                <w:szCs w:val="22"/>
              </w:rPr>
              <w:t>可靠的链路备份、负载分担和快速收敛</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MonitorLink</w:t>
            </w:r>
            <w:r w:rsidRPr="00146B44">
              <w:rPr>
                <w:rFonts w:hint="eastAsia"/>
                <w:sz w:val="22"/>
                <w:szCs w:val="22"/>
              </w:rPr>
              <w:t>，可以监控上行链路状态，配合</w:t>
            </w:r>
            <w:r w:rsidRPr="00146B44">
              <w:rPr>
                <w:rFonts w:hint="eastAsia"/>
                <w:sz w:val="22"/>
                <w:szCs w:val="22"/>
              </w:rPr>
              <w:t>SmartLink</w:t>
            </w:r>
            <w:r w:rsidRPr="00146B44">
              <w:rPr>
                <w:rFonts w:hint="eastAsia"/>
                <w:sz w:val="22"/>
                <w:szCs w:val="22"/>
              </w:rPr>
              <w:t>更高效的链路备份切换</w:t>
            </w:r>
          </w:p>
          <w:p w:rsidR="00643D61" w:rsidRPr="00146B4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DLDP</w:t>
            </w:r>
            <w:r w:rsidRPr="00146B44">
              <w:rPr>
                <w:rFonts w:hint="eastAsia"/>
                <w:sz w:val="22"/>
                <w:szCs w:val="22"/>
              </w:rPr>
              <w:t>，可检测单向连通链路</w:t>
            </w:r>
          </w:p>
          <w:p w:rsidR="00643D61" w:rsidRPr="00E42034" w:rsidRDefault="00643D61" w:rsidP="00690060">
            <w:pPr>
              <w:pStyle w:val="af"/>
              <w:ind w:rightChars="175" w:right="368" w:firstLineChars="150" w:firstLine="330"/>
              <w:rPr>
                <w:sz w:val="22"/>
                <w:szCs w:val="22"/>
              </w:rPr>
            </w:pPr>
            <w:r w:rsidRPr="00146B44">
              <w:rPr>
                <w:rFonts w:hint="eastAsia"/>
                <w:sz w:val="22"/>
                <w:szCs w:val="22"/>
              </w:rPr>
              <w:t>支持</w:t>
            </w:r>
            <w:r w:rsidRPr="00146B44">
              <w:rPr>
                <w:rFonts w:hint="eastAsia"/>
                <w:sz w:val="22"/>
                <w:szCs w:val="22"/>
              </w:rPr>
              <w:t>RRPP</w:t>
            </w:r>
            <w:r w:rsidRPr="00146B44">
              <w:rPr>
                <w:rFonts w:hint="eastAsia"/>
                <w:sz w:val="22"/>
                <w:szCs w:val="22"/>
              </w:rPr>
              <w:t>快速环网保护协议</w:t>
            </w:r>
          </w:p>
        </w:tc>
      </w:tr>
      <w:tr w:rsidR="00643D61" w:rsidRPr="00E42034" w:rsidTr="00690060">
        <w:trPr>
          <w:trHeight w:val="285"/>
        </w:trPr>
        <w:tc>
          <w:tcPr>
            <w:tcW w:w="1770" w:type="dxa"/>
            <w:vMerge w:val="restart"/>
            <w:vAlign w:val="center"/>
          </w:tcPr>
          <w:p w:rsidR="00643D61" w:rsidRPr="00E42034" w:rsidRDefault="00643D61" w:rsidP="00690060">
            <w:pPr>
              <w:pStyle w:val="af"/>
              <w:ind w:rightChars="175" w:right="368" w:firstLineChars="150" w:firstLine="330"/>
              <w:rPr>
                <w:sz w:val="22"/>
                <w:szCs w:val="22"/>
              </w:rPr>
            </w:pPr>
            <w:r w:rsidRPr="00E42034">
              <w:rPr>
                <w:rFonts w:hint="eastAsia"/>
                <w:sz w:val="22"/>
                <w:szCs w:val="22"/>
              </w:rPr>
              <w:t>安全特性</w:t>
            </w: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DHCPServer</w:t>
            </w:r>
          </w:p>
        </w:tc>
      </w:tr>
      <w:tr w:rsidR="00643D61" w:rsidRPr="00E42034" w:rsidTr="00690060">
        <w:trPr>
          <w:trHeight w:val="285"/>
        </w:trPr>
        <w:tc>
          <w:tcPr>
            <w:tcW w:w="1770" w:type="dxa"/>
            <w:vMerge/>
            <w:vAlign w:val="center"/>
          </w:tcPr>
          <w:p w:rsidR="00643D61" w:rsidRPr="00E42034" w:rsidRDefault="00643D61" w:rsidP="00690060">
            <w:pPr>
              <w:pStyle w:val="af"/>
              <w:ind w:rightChars="175" w:right="368" w:firstLineChars="150" w:firstLine="330"/>
              <w:rPr>
                <w:sz w:val="22"/>
                <w:szCs w:val="22"/>
              </w:rPr>
            </w:pPr>
          </w:p>
        </w:tc>
        <w:tc>
          <w:tcPr>
            <w:tcW w:w="6750" w:type="dxa"/>
          </w:tcPr>
          <w:p w:rsidR="00643D61" w:rsidRPr="00E42034" w:rsidRDefault="00643D61" w:rsidP="00690060">
            <w:pPr>
              <w:pStyle w:val="af"/>
              <w:ind w:rightChars="175" w:right="368" w:firstLineChars="150" w:firstLine="330"/>
              <w:rPr>
                <w:sz w:val="22"/>
                <w:szCs w:val="22"/>
              </w:rPr>
            </w:pPr>
            <w:r w:rsidRPr="00E42034">
              <w:rPr>
                <w:rFonts w:hint="eastAsia"/>
                <w:sz w:val="22"/>
                <w:szCs w:val="22"/>
              </w:rPr>
              <w:t>支持</w:t>
            </w:r>
            <w:r w:rsidRPr="00E42034">
              <w:rPr>
                <w:rFonts w:hint="eastAsia"/>
                <w:sz w:val="22"/>
                <w:szCs w:val="22"/>
              </w:rPr>
              <w:t>SAVI</w:t>
            </w:r>
            <w:r w:rsidRPr="00E42034">
              <w:rPr>
                <w:rFonts w:hint="eastAsia"/>
                <w:sz w:val="22"/>
                <w:szCs w:val="22"/>
              </w:rPr>
              <w:t>源地址有效验证</w:t>
            </w:r>
          </w:p>
        </w:tc>
      </w:tr>
      <w:tr w:rsidR="00643D61" w:rsidRPr="00E42034" w:rsidTr="00690060">
        <w:trPr>
          <w:trHeight w:val="285"/>
        </w:trPr>
        <w:tc>
          <w:tcPr>
            <w:tcW w:w="1770" w:type="dxa"/>
            <w:vAlign w:val="center"/>
          </w:tcPr>
          <w:p w:rsidR="00643D61" w:rsidRPr="00E42034" w:rsidRDefault="00643D61" w:rsidP="00690060">
            <w:pPr>
              <w:pStyle w:val="af"/>
              <w:ind w:rightChars="175" w:right="368" w:firstLineChars="150" w:firstLine="330"/>
              <w:rPr>
                <w:sz w:val="22"/>
                <w:szCs w:val="22"/>
              </w:rPr>
            </w:pPr>
            <w:r>
              <w:rPr>
                <w:rFonts w:hint="eastAsia"/>
                <w:sz w:val="22"/>
                <w:szCs w:val="22"/>
              </w:rPr>
              <w:t>QOS</w:t>
            </w:r>
          </w:p>
        </w:tc>
        <w:tc>
          <w:tcPr>
            <w:tcW w:w="6750" w:type="dxa"/>
          </w:tcPr>
          <w:p w:rsidR="00643D61" w:rsidRPr="00332FC1" w:rsidRDefault="00643D61" w:rsidP="00690060">
            <w:pPr>
              <w:pStyle w:val="af"/>
              <w:ind w:rightChars="175" w:right="368" w:firstLineChars="150" w:firstLine="330"/>
              <w:rPr>
                <w:sz w:val="22"/>
                <w:szCs w:val="22"/>
              </w:rPr>
            </w:pPr>
            <w:r w:rsidRPr="00332FC1">
              <w:rPr>
                <w:rFonts w:hint="eastAsia"/>
                <w:sz w:val="22"/>
                <w:szCs w:val="22"/>
              </w:rPr>
              <w:t>每个端口支持</w:t>
            </w:r>
            <w:r w:rsidRPr="00332FC1">
              <w:rPr>
                <w:rFonts w:hint="eastAsia"/>
                <w:sz w:val="22"/>
                <w:szCs w:val="22"/>
              </w:rPr>
              <w:t>4</w:t>
            </w:r>
            <w:r w:rsidRPr="00332FC1">
              <w:rPr>
                <w:rFonts w:hint="eastAsia"/>
                <w:sz w:val="22"/>
                <w:szCs w:val="22"/>
              </w:rPr>
              <w:t>个输出队列</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w:t>
            </w:r>
            <w:r w:rsidRPr="00332FC1">
              <w:rPr>
                <w:rFonts w:hint="eastAsia"/>
                <w:sz w:val="22"/>
                <w:szCs w:val="22"/>
              </w:rPr>
              <w:t>802.1p/DSCP</w:t>
            </w:r>
            <w:r w:rsidRPr="00332FC1">
              <w:rPr>
                <w:rFonts w:hint="eastAsia"/>
                <w:sz w:val="22"/>
                <w:szCs w:val="22"/>
              </w:rPr>
              <w:t>优先级</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支持端口队列调度（</w:t>
            </w:r>
            <w:r w:rsidRPr="00332FC1">
              <w:rPr>
                <w:rFonts w:hint="eastAsia"/>
                <w:sz w:val="22"/>
                <w:szCs w:val="22"/>
              </w:rPr>
              <w:t>SP</w:t>
            </w:r>
            <w:r w:rsidRPr="00332FC1">
              <w:rPr>
                <w:rFonts w:hint="eastAsia"/>
                <w:sz w:val="22"/>
                <w:szCs w:val="22"/>
              </w:rPr>
              <w:t>、</w:t>
            </w:r>
            <w:r w:rsidRPr="00332FC1">
              <w:rPr>
                <w:rFonts w:hint="eastAsia"/>
                <w:sz w:val="22"/>
                <w:szCs w:val="22"/>
              </w:rPr>
              <w:t>WRR</w:t>
            </w:r>
            <w:r w:rsidRPr="00332FC1">
              <w:rPr>
                <w:rFonts w:hint="eastAsia"/>
                <w:sz w:val="22"/>
                <w:szCs w:val="22"/>
              </w:rPr>
              <w:t>、</w:t>
            </w:r>
            <w:r w:rsidRPr="00332FC1">
              <w:rPr>
                <w:rFonts w:hint="eastAsia"/>
                <w:sz w:val="22"/>
                <w:szCs w:val="22"/>
              </w:rPr>
              <w:t>SP+WRR</w:t>
            </w:r>
            <w:r w:rsidRPr="00332FC1">
              <w:rPr>
                <w:rFonts w:hint="eastAsia"/>
                <w:sz w:val="22"/>
                <w:szCs w:val="22"/>
              </w:rPr>
              <w:t>）</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支持基于流的包过滤</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支持基于流的流量统计</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支持基于流的重定向</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支持基于流的优先级标记</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支持基于流的限速</w:t>
            </w:r>
          </w:p>
          <w:p w:rsidR="00643D61" w:rsidRPr="00332FC1" w:rsidRDefault="00643D61" w:rsidP="00690060">
            <w:pPr>
              <w:pStyle w:val="af"/>
              <w:ind w:rightChars="175" w:right="368" w:firstLineChars="150" w:firstLine="330"/>
              <w:rPr>
                <w:sz w:val="22"/>
                <w:szCs w:val="22"/>
              </w:rPr>
            </w:pPr>
            <w:r w:rsidRPr="00332FC1">
              <w:rPr>
                <w:rFonts w:hint="eastAsia"/>
                <w:sz w:val="22"/>
                <w:szCs w:val="22"/>
              </w:rPr>
              <w:t>支持流量整形</w:t>
            </w:r>
          </w:p>
        </w:tc>
      </w:tr>
    </w:tbl>
    <w:p w:rsidR="00643D61" w:rsidRPr="00417B1E" w:rsidRDefault="00643D61" w:rsidP="008B0170">
      <w:pPr>
        <w:pStyle w:val="2"/>
        <w:numPr>
          <w:ilvl w:val="1"/>
          <w:numId w:val="97"/>
        </w:numPr>
      </w:pPr>
      <w:bookmarkStart w:id="33" w:name="_Toc484959565"/>
      <w:r w:rsidRPr="000A5250">
        <w:lastRenderedPageBreak/>
        <w:t>调试</w:t>
      </w:r>
      <w:bookmarkEnd w:id="33"/>
    </w:p>
    <w:p w:rsidR="00643D61" w:rsidRPr="000A5250" w:rsidRDefault="00643D61" w:rsidP="008B0170">
      <w:pPr>
        <w:pStyle w:val="ad"/>
        <w:numPr>
          <w:ilvl w:val="0"/>
          <w:numId w:val="63"/>
        </w:numPr>
        <w:ind w:rightChars="175" w:right="368" w:firstLineChars="150" w:firstLine="330"/>
      </w:pPr>
      <w:r w:rsidRPr="000A5250">
        <w:t>当所有设备和附件正确地安装完成后应进行测试以证明设备正确安装、联接和调校。如施工许可</w:t>
      </w:r>
      <w:r>
        <w:t>，</w:t>
      </w:r>
      <w:r w:rsidRPr="000A5250">
        <w:t>测试可按施工阶段进行</w:t>
      </w:r>
      <w:r>
        <w:t>，</w:t>
      </w:r>
      <w:r w:rsidRPr="000A5250">
        <w:t>但设备仍需按全面正常运行来进行测试</w:t>
      </w:r>
      <w:r>
        <w:t>，</w:t>
      </w:r>
      <w:r w:rsidRPr="000A5250">
        <w:t>以确保各阶段的测试。若果设备的任何部分在这些测试中不合格</w:t>
      </w:r>
      <w:r>
        <w:t>，</w:t>
      </w:r>
      <w:r w:rsidRPr="000A5250">
        <w:t>需在纠正错误后再进行两次连续性和</w:t>
      </w:r>
      <w:r w:rsidRPr="000A5250">
        <w:t>2</w:t>
      </w:r>
      <w:r w:rsidRPr="000A5250">
        <w:t>次间断性的测试直至再无同样或其他问题出现为止。</w:t>
      </w:r>
    </w:p>
    <w:p w:rsidR="00643D61" w:rsidRPr="000A5250" w:rsidRDefault="00643D61" w:rsidP="008B0170">
      <w:pPr>
        <w:pStyle w:val="ad"/>
        <w:numPr>
          <w:ilvl w:val="0"/>
          <w:numId w:val="63"/>
        </w:numPr>
        <w:ind w:rightChars="175" w:right="368" w:firstLineChars="150" w:firstLine="330"/>
      </w:pPr>
      <w:r w:rsidRPr="000A5250">
        <w:t>用于测试的所有仪器、设备由承包单位负责提供</w:t>
      </w:r>
      <w:r>
        <w:t>，</w:t>
      </w:r>
      <w:r w:rsidRPr="000A5250">
        <w:t>并需对仪器精确度进行校验。</w:t>
      </w:r>
    </w:p>
    <w:p w:rsidR="00643D61" w:rsidRPr="000A5250" w:rsidRDefault="00643D61" w:rsidP="008B0170">
      <w:pPr>
        <w:pStyle w:val="ad"/>
        <w:numPr>
          <w:ilvl w:val="0"/>
          <w:numId w:val="63"/>
        </w:numPr>
        <w:ind w:rightChars="175" w:right="368" w:firstLineChars="150" w:firstLine="330"/>
      </w:pPr>
      <w:r w:rsidRPr="000A5250">
        <w:t>承包单位在工地验收测试前及设备出厂前进行整机全面测试</w:t>
      </w:r>
      <w:r>
        <w:t>，</w:t>
      </w:r>
      <w:r w:rsidRPr="000A5250">
        <w:t>包括软件、硬件及附属设备</w:t>
      </w:r>
      <w:r>
        <w:t>，</w:t>
      </w:r>
      <w:r w:rsidRPr="000A5250">
        <w:t>并整理测试报告。</w:t>
      </w:r>
    </w:p>
    <w:p w:rsidR="00643D61" w:rsidRPr="000A5250" w:rsidRDefault="00643D61" w:rsidP="008B0170">
      <w:pPr>
        <w:pStyle w:val="ad"/>
        <w:numPr>
          <w:ilvl w:val="0"/>
          <w:numId w:val="63"/>
        </w:numPr>
        <w:ind w:rightChars="175" w:right="368" w:firstLineChars="150" w:firstLine="330"/>
      </w:pPr>
      <w:r w:rsidRPr="000A5250">
        <w:t>承包单位须对设备进行通电进行试验</w:t>
      </w:r>
      <w:r>
        <w:t>，</w:t>
      </w:r>
      <w:r w:rsidRPr="000A5250">
        <w:t>并对全网络进行统调</w:t>
      </w:r>
      <w:r>
        <w:t>，</w:t>
      </w:r>
      <w:r w:rsidRPr="000A5250">
        <w:t>经过网络测试后</w:t>
      </w:r>
      <w:r>
        <w:t>，</w:t>
      </w:r>
      <w:r w:rsidRPr="000A5250">
        <w:t>其性能及稳定性可达到移交时</w:t>
      </w:r>
      <w:r>
        <w:t>，</w:t>
      </w:r>
      <w:r w:rsidRPr="000A5250">
        <w:t>须将测试记录和最新版软件以及有关文件、资料、备用件、工具、仪表等移交业主。</w:t>
      </w:r>
    </w:p>
    <w:p w:rsidR="00643D61" w:rsidRPr="000A5250" w:rsidRDefault="00643D61" w:rsidP="008B0170">
      <w:pPr>
        <w:pStyle w:val="ad"/>
        <w:numPr>
          <w:ilvl w:val="0"/>
          <w:numId w:val="63"/>
        </w:numPr>
        <w:ind w:rightChars="175" w:right="368" w:firstLineChars="150" w:firstLine="330"/>
      </w:pPr>
      <w:r w:rsidRPr="000A5250">
        <w:t>测试</w:t>
      </w:r>
      <w:proofErr w:type="gramStart"/>
      <w:r w:rsidRPr="000A5250">
        <w:t>需包括</w:t>
      </w:r>
      <w:proofErr w:type="gramEnd"/>
      <w:r w:rsidRPr="000A5250">
        <w:t>以下内容：</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r w:rsidRPr="000A5250">
        <w:t>故障率观察；</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各项性能和功能测试；</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诊断维护控制功能测试；</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传输指标测试；</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其它必要的测试</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检查后被电源工作情况。</w:t>
      </w:r>
    </w:p>
    <w:p w:rsidR="00643D61" w:rsidRPr="000A5250" w:rsidRDefault="00643D61" w:rsidP="008B0170">
      <w:pPr>
        <w:pStyle w:val="ae"/>
        <w:numPr>
          <w:ilvl w:val="0"/>
          <w:numId w:val="52"/>
        </w:numPr>
        <w:tabs>
          <w:tab w:val="clear" w:pos="1323"/>
          <w:tab w:val="num" w:pos="-52"/>
          <w:tab w:val="num" w:pos="158"/>
        </w:tabs>
        <w:spacing w:afterLines="0" w:line="360" w:lineRule="auto"/>
        <w:ind w:left="0" w:rightChars="175" w:right="368" w:firstLineChars="150" w:firstLine="330"/>
        <w:jc w:val="both"/>
      </w:pPr>
      <w:r w:rsidRPr="000A5250">
        <w:t>检查各配线设备之安装及回路指示。</w:t>
      </w:r>
    </w:p>
    <w:p w:rsidR="00643D61" w:rsidRPr="000A5250" w:rsidRDefault="00643D61" w:rsidP="00643D61">
      <w:pPr>
        <w:pStyle w:val="2"/>
        <w:numPr>
          <w:ilvl w:val="0"/>
          <w:numId w:val="0"/>
        </w:numPr>
        <w:rPr>
          <w:lang w:eastAsia="zh-CN"/>
        </w:rPr>
      </w:pPr>
      <w:bookmarkStart w:id="34" w:name="_Toc403210631"/>
      <w:bookmarkStart w:id="35" w:name="_Toc404104186"/>
      <w:bookmarkStart w:id="36" w:name="_Toc484959566"/>
      <w:r>
        <w:rPr>
          <w:rFonts w:hint="eastAsia"/>
          <w:lang w:eastAsia="zh-CN"/>
        </w:rPr>
        <w:t>第五节</w:t>
      </w:r>
      <w:r>
        <w:rPr>
          <w:rFonts w:hint="eastAsia"/>
          <w:lang w:eastAsia="zh-CN"/>
        </w:rPr>
        <w:t xml:space="preserve"> </w:t>
      </w:r>
      <w:r w:rsidRPr="000A5250">
        <w:rPr>
          <w:lang w:eastAsia="zh-CN"/>
        </w:rPr>
        <w:t>竣工</w:t>
      </w:r>
      <w:bookmarkEnd w:id="34"/>
      <w:bookmarkEnd w:id="35"/>
      <w:bookmarkEnd w:id="36"/>
    </w:p>
    <w:p w:rsidR="00643D61" w:rsidRPr="00272BE4" w:rsidRDefault="00643D61" w:rsidP="00643D61">
      <w:pPr>
        <w:ind w:rightChars="175" w:right="368" w:firstLineChars="150" w:firstLine="330"/>
        <w:rPr>
          <w:rFonts w:ascii="宋体" w:hAnsi="宋体"/>
          <w:sz w:val="22"/>
          <w:szCs w:val="22"/>
        </w:rPr>
      </w:pPr>
      <w:r w:rsidRPr="00272BE4">
        <w:rPr>
          <w:rFonts w:ascii="宋体" w:hAnsi="宋体"/>
          <w:sz w:val="22"/>
          <w:szCs w:val="22"/>
        </w:rPr>
        <w:t>竣工验收应具备下列资料</w:t>
      </w:r>
      <w:r w:rsidRPr="00272BE4">
        <w:rPr>
          <w:rFonts w:ascii="宋体" w:hAnsi="宋体" w:hint="eastAsia"/>
          <w:sz w:val="22"/>
          <w:szCs w:val="22"/>
        </w:rPr>
        <w:t>（包含但不限于以下资料）：</w:t>
      </w:r>
    </w:p>
    <w:p w:rsidR="00643D61" w:rsidRPr="000A5250" w:rsidRDefault="00643D61" w:rsidP="008B0170">
      <w:pPr>
        <w:pStyle w:val="ad"/>
        <w:numPr>
          <w:ilvl w:val="0"/>
          <w:numId w:val="64"/>
        </w:numPr>
        <w:ind w:rightChars="175" w:right="368" w:firstLineChars="150" w:firstLine="330"/>
      </w:pPr>
      <w:r w:rsidRPr="000A5250">
        <w:rPr>
          <w:rFonts w:hint="eastAsia"/>
        </w:rPr>
        <w:t>完整竣工资料</w:t>
      </w:r>
    </w:p>
    <w:p w:rsidR="00643D61" w:rsidRPr="000A5250" w:rsidRDefault="00643D61" w:rsidP="008B0170">
      <w:pPr>
        <w:pStyle w:val="ae"/>
        <w:numPr>
          <w:ilvl w:val="0"/>
          <w:numId w:val="74"/>
        </w:numPr>
        <w:tabs>
          <w:tab w:val="num" w:pos="1323"/>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lastRenderedPageBreak/>
        <w:t>系统设备安装位置表；</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74"/>
        </w:numPr>
        <w:tabs>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8B0170">
      <w:pPr>
        <w:pStyle w:val="ad"/>
        <w:numPr>
          <w:ilvl w:val="0"/>
          <w:numId w:val="64"/>
        </w:numPr>
        <w:ind w:rightChars="175" w:right="368" w:firstLineChars="150" w:firstLine="330"/>
      </w:pPr>
      <w:r w:rsidRPr="000A5250">
        <w:rPr>
          <w:rFonts w:hint="eastAsia"/>
        </w:rPr>
        <w:t>设计变更文字记录</w:t>
      </w:r>
      <w:r>
        <w:rPr>
          <w:rFonts w:hint="eastAsia"/>
        </w:rPr>
        <w:t>；</w:t>
      </w:r>
    </w:p>
    <w:p w:rsidR="00643D61" w:rsidRPr="000A5250" w:rsidRDefault="00643D61" w:rsidP="008B0170">
      <w:pPr>
        <w:pStyle w:val="ad"/>
        <w:numPr>
          <w:ilvl w:val="0"/>
          <w:numId w:val="64"/>
        </w:numPr>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8B0170">
      <w:pPr>
        <w:pStyle w:val="ad"/>
        <w:numPr>
          <w:ilvl w:val="0"/>
          <w:numId w:val="64"/>
        </w:numPr>
        <w:ind w:rightChars="175" w:right="368" w:firstLineChars="150" w:firstLine="330"/>
      </w:pPr>
      <w:r w:rsidRPr="000A5250">
        <w:rPr>
          <w:rFonts w:hint="eastAsia"/>
        </w:rPr>
        <w:t>设备测试报告</w:t>
      </w:r>
      <w:r>
        <w:rPr>
          <w:rFonts w:hint="eastAsia"/>
        </w:rPr>
        <w:t>；</w:t>
      </w:r>
    </w:p>
    <w:p w:rsidR="00643D61" w:rsidRPr="000A5250" w:rsidRDefault="00643D61" w:rsidP="008B0170">
      <w:pPr>
        <w:pStyle w:val="ad"/>
        <w:numPr>
          <w:ilvl w:val="0"/>
          <w:numId w:val="64"/>
        </w:numPr>
        <w:ind w:rightChars="175" w:right="368" w:firstLineChars="150" w:firstLine="330"/>
      </w:pPr>
      <w:r w:rsidRPr="000A5250">
        <w:rPr>
          <w:rFonts w:hint="eastAsia"/>
        </w:rPr>
        <w:t>调试检验记录</w:t>
      </w:r>
      <w:r>
        <w:rPr>
          <w:rFonts w:hint="eastAsia"/>
        </w:rPr>
        <w:t>；</w:t>
      </w:r>
    </w:p>
    <w:p w:rsidR="00643D61" w:rsidRPr="000A5250" w:rsidRDefault="00643D61" w:rsidP="008B0170">
      <w:pPr>
        <w:pStyle w:val="ad"/>
        <w:numPr>
          <w:ilvl w:val="0"/>
          <w:numId w:val="64"/>
        </w:numPr>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8B0170">
      <w:pPr>
        <w:pStyle w:val="ad"/>
        <w:numPr>
          <w:ilvl w:val="0"/>
          <w:numId w:val="64"/>
        </w:numPr>
        <w:ind w:rightChars="175" w:right="368" w:firstLineChars="150" w:firstLine="330"/>
      </w:pPr>
      <w:r w:rsidRPr="000A5250">
        <w:rPr>
          <w:rFonts w:hint="eastAsia"/>
        </w:rPr>
        <w:t>培训资料</w:t>
      </w:r>
      <w:r>
        <w:rPr>
          <w:rFonts w:hint="eastAsia"/>
        </w:rPr>
        <w:t>；</w:t>
      </w:r>
    </w:p>
    <w:p w:rsidR="00643D61" w:rsidRDefault="00643D61" w:rsidP="008B0170">
      <w:pPr>
        <w:pStyle w:val="ad"/>
        <w:numPr>
          <w:ilvl w:val="0"/>
          <w:numId w:val="64"/>
        </w:numPr>
        <w:ind w:rightChars="175" w:right="368" w:firstLineChars="150" w:firstLine="330"/>
      </w:pPr>
      <w:r w:rsidRPr="000A5250">
        <w:rPr>
          <w:rFonts w:hint="eastAsia"/>
        </w:rPr>
        <w:t>竣工报告</w:t>
      </w:r>
      <w:r>
        <w:rPr>
          <w:rFonts w:hint="eastAsia"/>
        </w:rPr>
        <w:t>。</w:t>
      </w:r>
    </w:p>
    <w:p w:rsidR="00643D61" w:rsidRDefault="00643D61" w:rsidP="00643D61">
      <w:pPr>
        <w:pStyle w:val="1"/>
        <w:numPr>
          <w:ilvl w:val="0"/>
          <w:numId w:val="0"/>
        </w:numPr>
      </w:pPr>
      <w:bookmarkStart w:id="37" w:name="_Toc484959567"/>
      <w:r>
        <w:rPr>
          <w:rFonts w:hint="eastAsia"/>
        </w:rPr>
        <w:t>第三章</w:t>
      </w:r>
      <w:r>
        <w:rPr>
          <w:rFonts w:hint="eastAsia"/>
        </w:rPr>
        <w:t xml:space="preserve">  </w:t>
      </w:r>
      <w:r>
        <w:rPr>
          <w:rFonts w:hint="eastAsia"/>
        </w:rPr>
        <w:t>背景音乐系统</w:t>
      </w:r>
      <w:bookmarkEnd w:id="37"/>
    </w:p>
    <w:p w:rsidR="00643D61" w:rsidRPr="003674BC" w:rsidRDefault="00643D61" w:rsidP="00643D61">
      <w:pPr>
        <w:pStyle w:val="2"/>
        <w:numPr>
          <w:ilvl w:val="0"/>
          <w:numId w:val="0"/>
        </w:numPr>
        <w:rPr>
          <w:lang w:eastAsia="zh-CN"/>
        </w:rPr>
      </w:pPr>
      <w:bookmarkStart w:id="38" w:name="_Toc484959568"/>
      <w:r>
        <w:rPr>
          <w:rFonts w:hint="eastAsia"/>
          <w:lang w:eastAsia="zh-CN"/>
        </w:rPr>
        <w:t>第一节</w:t>
      </w:r>
      <w:r>
        <w:rPr>
          <w:rFonts w:hint="eastAsia"/>
          <w:lang w:eastAsia="zh-CN"/>
        </w:rPr>
        <w:t xml:space="preserve"> </w:t>
      </w:r>
      <w:r w:rsidRPr="003674BC">
        <w:rPr>
          <w:rFonts w:hint="eastAsia"/>
          <w:lang w:eastAsia="zh-CN"/>
        </w:rPr>
        <w:t>系统技术要求</w:t>
      </w:r>
      <w:bookmarkEnd w:id="38"/>
    </w:p>
    <w:p w:rsidR="00643D61" w:rsidRPr="00754B22" w:rsidRDefault="00643D61" w:rsidP="00643D61">
      <w:pPr>
        <w:pStyle w:val="3"/>
        <w:numPr>
          <w:ilvl w:val="0"/>
          <w:numId w:val="0"/>
        </w:numPr>
      </w:pPr>
      <w:bookmarkStart w:id="39" w:name="_Toc316915580"/>
      <w:r>
        <w:rPr>
          <w:rFonts w:hint="eastAsia"/>
          <w:lang w:eastAsia="zh-CN"/>
        </w:rPr>
        <w:t>1</w:t>
      </w:r>
      <w:r w:rsidRPr="00754B22">
        <w:rPr>
          <w:rFonts w:hint="eastAsia"/>
        </w:rPr>
        <w:t>.1</w:t>
      </w:r>
      <w:r>
        <w:rPr>
          <w:rFonts w:hint="eastAsia"/>
          <w:lang w:eastAsia="zh-CN"/>
        </w:rPr>
        <w:t xml:space="preserve"> </w:t>
      </w:r>
      <w:r w:rsidRPr="00754B22">
        <w:rPr>
          <w:rFonts w:hint="eastAsia"/>
        </w:rPr>
        <w:t>系统结构</w:t>
      </w:r>
      <w:bookmarkEnd w:id="39"/>
    </w:p>
    <w:p w:rsidR="00643D61" w:rsidRPr="00754B22" w:rsidRDefault="00643D61" w:rsidP="00643D61">
      <w:pPr>
        <w:spacing w:line="300" w:lineRule="auto"/>
        <w:ind w:firstLineChars="200" w:firstLine="420"/>
        <w:jc w:val="left"/>
      </w:pPr>
      <w:r w:rsidRPr="00754B22">
        <w:t>本</w:t>
      </w:r>
      <w:r w:rsidRPr="00754B22">
        <w:rPr>
          <w:rFonts w:hint="eastAsia"/>
        </w:rPr>
        <w:t>项目背景音乐及消防应急</w:t>
      </w:r>
      <w:r w:rsidRPr="00754B22">
        <w:t>广播系统主要由广播管理计算机（</w:t>
      </w:r>
      <w:r w:rsidRPr="00754B22">
        <w:t>PC</w:t>
      </w:r>
      <w:r w:rsidRPr="00754B22">
        <w:t>机）、</w:t>
      </w:r>
      <w:r w:rsidRPr="00754B22">
        <w:rPr>
          <w:rFonts w:hint="eastAsia"/>
        </w:rPr>
        <w:t>广播系统主机</w:t>
      </w:r>
      <w:r w:rsidRPr="00754B22">
        <w:t>、分区管理主机、音源设备、广播呼叫站、</w:t>
      </w:r>
      <w:r w:rsidRPr="00754B22">
        <w:rPr>
          <w:rFonts w:hint="eastAsia"/>
        </w:rPr>
        <w:t>内置</w:t>
      </w:r>
      <w:r w:rsidRPr="00754B22">
        <w:t>音讯记忆体</w:t>
      </w:r>
      <w:r w:rsidRPr="00754B22">
        <w:rPr>
          <w:rFonts w:hint="eastAsia"/>
        </w:rPr>
        <w:t>、数字</w:t>
      </w:r>
      <w:r w:rsidRPr="00754B22">
        <w:t>功率放大设备、扬声器、</w:t>
      </w:r>
      <w:r w:rsidRPr="00754B22">
        <w:rPr>
          <w:rFonts w:hint="eastAsia"/>
        </w:rPr>
        <w:t>回路</w:t>
      </w:r>
      <w:r w:rsidRPr="00754B22">
        <w:t>检测设备组成</w:t>
      </w:r>
      <w:r w:rsidRPr="00754B22">
        <w:rPr>
          <w:rFonts w:hint="eastAsia"/>
        </w:rPr>
        <w:t>。</w:t>
      </w:r>
    </w:p>
    <w:p w:rsidR="00643D61" w:rsidRPr="00754B22" w:rsidRDefault="00643D61" w:rsidP="00643D61">
      <w:pPr>
        <w:spacing w:line="300" w:lineRule="auto"/>
        <w:ind w:firstLineChars="200" w:firstLine="420"/>
        <w:jc w:val="left"/>
      </w:pPr>
      <w:r w:rsidRPr="00754B22">
        <w:rPr>
          <w:rFonts w:hint="eastAsia"/>
        </w:rPr>
        <w:t>采用广播系统必须满足系统易扩展，易操作，易管理。并具备</w:t>
      </w:r>
      <w:r w:rsidRPr="00754B22">
        <w:t>集中控制管理、分散使用的需要</w:t>
      </w:r>
      <w:r w:rsidRPr="00754B22">
        <w:rPr>
          <w:rFonts w:hint="eastAsia"/>
        </w:rPr>
        <w:t>，</w:t>
      </w:r>
      <w:r w:rsidRPr="00754B22">
        <w:t>分区播放</w:t>
      </w:r>
      <w:r w:rsidRPr="00754B22">
        <w:rPr>
          <w:rFonts w:hint="eastAsia"/>
        </w:rPr>
        <w:t>。</w:t>
      </w:r>
    </w:p>
    <w:p w:rsidR="00643D61" w:rsidRPr="00754B22" w:rsidRDefault="00643D61" w:rsidP="00643D61">
      <w:pPr>
        <w:pStyle w:val="3"/>
        <w:numPr>
          <w:ilvl w:val="0"/>
          <w:numId w:val="0"/>
        </w:numPr>
        <w:rPr>
          <w:lang w:eastAsia="zh-CN"/>
        </w:rPr>
      </w:pPr>
      <w:bookmarkStart w:id="40" w:name="_Toc316915581"/>
      <w:r>
        <w:rPr>
          <w:rFonts w:hint="eastAsia"/>
          <w:lang w:eastAsia="zh-CN"/>
        </w:rPr>
        <w:t>1</w:t>
      </w:r>
      <w:r w:rsidRPr="00754B22">
        <w:rPr>
          <w:rFonts w:hint="eastAsia"/>
          <w:lang w:eastAsia="zh-CN"/>
        </w:rPr>
        <w:t>.2</w:t>
      </w:r>
      <w:r>
        <w:rPr>
          <w:rFonts w:hint="eastAsia"/>
          <w:lang w:eastAsia="zh-CN"/>
        </w:rPr>
        <w:t xml:space="preserve"> </w:t>
      </w:r>
      <w:r w:rsidRPr="00754B22">
        <w:rPr>
          <w:rFonts w:hint="eastAsia"/>
          <w:lang w:eastAsia="zh-CN"/>
        </w:rPr>
        <w:t>系统</w:t>
      </w:r>
      <w:bookmarkEnd w:id="40"/>
      <w:r w:rsidRPr="00754B22">
        <w:rPr>
          <w:rFonts w:hint="eastAsia"/>
          <w:lang w:eastAsia="zh-CN"/>
        </w:rPr>
        <w:t>技术要求</w:t>
      </w:r>
      <w:bookmarkStart w:id="41" w:name="_Toc316915582"/>
      <w:bookmarkStart w:id="42" w:name="_Toc165540838"/>
    </w:p>
    <w:p w:rsidR="00643D61" w:rsidRPr="00754B22" w:rsidRDefault="00643D61" w:rsidP="00643D61">
      <w:pPr>
        <w:ind w:firstLineChars="200" w:firstLine="420"/>
        <w:jc w:val="left"/>
      </w:pPr>
      <w:r w:rsidRPr="00754B22">
        <w:rPr>
          <w:rFonts w:hint="eastAsia"/>
        </w:rPr>
        <w:t>本项目广播系统主设备如广播系统主机、分区管理主机、话筒、功率放大器要求为</w:t>
      </w:r>
      <w:r w:rsidRPr="003674BC">
        <w:rPr>
          <w:rFonts w:hint="eastAsia"/>
        </w:rPr>
        <w:t>全数字化产品</w:t>
      </w:r>
      <w:r w:rsidRPr="00754B22">
        <w:rPr>
          <w:rFonts w:hint="eastAsia"/>
        </w:rPr>
        <w:t>，避免信号传输经过多次数模转换导致信号失真。</w:t>
      </w:r>
    </w:p>
    <w:p w:rsidR="00643D61" w:rsidRPr="00754B22" w:rsidRDefault="00643D61" w:rsidP="00643D61">
      <w:pPr>
        <w:ind w:firstLineChars="200" w:firstLine="420"/>
        <w:jc w:val="left"/>
      </w:pPr>
      <w:r w:rsidRPr="00754B22">
        <w:rPr>
          <w:rFonts w:hint="eastAsia"/>
        </w:rPr>
        <w:t xml:space="preserve"> </w:t>
      </w:r>
      <w:proofErr w:type="gramStart"/>
      <w:r w:rsidRPr="00754B22">
        <w:rPr>
          <w:rFonts w:hint="eastAsia"/>
        </w:rPr>
        <w:t>本建筑</w:t>
      </w:r>
      <w:proofErr w:type="gramEnd"/>
      <w:r w:rsidRPr="00754B22">
        <w:rPr>
          <w:rFonts w:hint="eastAsia"/>
        </w:rPr>
        <w:t>根据使用性质，商业区域和集团办公区域在各自安保控制室设置一套属于本区域具有独立功能的</w:t>
      </w:r>
      <w:r w:rsidRPr="003674BC">
        <w:rPr>
          <w:rFonts w:hint="eastAsia"/>
        </w:rPr>
        <w:t>全数字公共广播系统</w:t>
      </w:r>
      <w:r w:rsidRPr="00754B22">
        <w:rPr>
          <w:rFonts w:hint="eastAsia"/>
        </w:rPr>
        <w:t>（含紧急广播功能），火灾时强制切入消防紧急广播。实现即可统一管理又可分散管理，满足现代公共广播系统需求。</w:t>
      </w:r>
    </w:p>
    <w:p w:rsidR="00643D61" w:rsidRPr="00754B22" w:rsidRDefault="00643D61" w:rsidP="00643D61">
      <w:pPr>
        <w:ind w:firstLineChars="200" w:firstLine="420"/>
        <w:jc w:val="left"/>
      </w:pPr>
      <w:r w:rsidRPr="00754B22">
        <w:rPr>
          <w:rFonts w:hint="eastAsia"/>
        </w:rPr>
        <w:t>本项目采用的公共广播系统，背景音乐及紧急广播共用一套系统。</w:t>
      </w:r>
    </w:p>
    <w:p w:rsidR="00643D61" w:rsidRPr="00754B22" w:rsidRDefault="00643D61" w:rsidP="00643D61">
      <w:pPr>
        <w:pStyle w:val="3"/>
        <w:numPr>
          <w:ilvl w:val="0"/>
          <w:numId w:val="0"/>
        </w:numPr>
        <w:rPr>
          <w:lang w:eastAsia="zh-CN"/>
        </w:rPr>
      </w:pPr>
      <w:r>
        <w:rPr>
          <w:rFonts w:hint="eastAsia"/>
          <w:lang w:eastAsia="zh-CN"/>
        </w:rPr>
        <w:t xml:space="preserve">1.3 </w:t>
      </w:r>
      <w:r w:rsidRPr="00754B22">
        <w:rPr>
          <w:rFonts w:hint="eastAsia"/>
          <w:lang w:eastAsia="zh-CN"/>
        </w:rPr>
        <w:t>背景音乐广播功能</w:t>
      </w:r>
      <w:bookmarkEnd w:id="41"/>
      <w:bookmarkEnd w:id="42"/>
    </w:p>
    <w:p w:rsidR="00643D61" w:rsidRPr="00754B22" w:rsidRDefault="00643D61" w:rsidP="00643D61">
      <w:pPr>
        <w:spacing w:line="300" w:lineRule="auto"/>
        <w:ind w:firstLine="480"/>
        <w:jc w:val="left"/>
      </w:pPr>
      <w:bookmarkStart w:id="43" w:name="_Toc158041019"/>
      <w:bookmarkStart w:id="44" w:name="_Toc156815483"/>
      <w:bookmarkStart w:id="45" w:name="_Toc156736857"/>
      <w:bookmarkStart w:id="46" w:name="_Toc156732100"/>
      <w:bookmarkStart w:id="47" w:name="_Toc151452056"/>
      <w:bookmarkStart w:id="48" w:name="_Toc151448064"/>
      <w:bookmarkStart w:id="49" w:name="_Toc151442166"/>
      <w:bookmarkStart w:id="50" w:name="_Toc151440067"/>
      <w:r w:rsidRPr="00754B22">
        <w:t>1</w:t>
      </w:r>
      <w:r w:rsidRPr="00754B22">
        <w:rPr>
          <w:rFonts w:hint="eastAsia"/>
        </w:rPr>
        <w:t>）背景音乐广播系统有自动广播和手动广播两种模式。</w:t>
      </w:r>
      <w:bookmarkEnd w:id="43"/>
      <w:bookmarkEnd w:id="44"/>
      <w:bookmarkEnd w:id="45"/>
      <w:bookmarkEnd w:id="46"/>
      <w:bookmarkEnd w:id="47"/>
      <w:bookmarkEnd w:id="48"/>
      <w:bookmarkEnd w:id="49"/>
      <w:bookmarkEnd w:id="50"/>
    </w:p>
    <w:p w:rsidR="00643D61" w:rsidRPr="00754B22" w:rsidRDefault="00643D61" w:rsidP="00643D61">
      <w:pPr>
        <w:spacing w:line="300" w:lineRule="auto"/>
        <w:ind w:firstLine="480"/>
        <w:jc w:val="left"/>
      </w:pPr>
      <w:r w:rsidRPr="00754B22">
        <w:rPr>
          <w:rFonts w:hint="eastAsia"/>
        </w:rPr>
        <w:t>①自动广播模式：广播主机根据预先设置的播音计划，定时启动内置的预录语音信息或数字语音合成设备进行自动广播。</w:t>
      </w:r>
    </w:p>
    <w:p w:rsidR="00643D61" w:rsidRPr="00754B22" w:rsidRDefault="00643D61" w:rsidP="00643D61">
      <w:pPr>
        <w:spacing w:line="300" w:lineRule="auto"/>
        <w:ind w:firstLine="480"/>
        <w:jc w:val="left"/>
      </w:pPr>
      <w:r w:rsidRPr="00754B22">
        <w:rPr>
          <w:rFonts w:hint="eastAsia"/>
        </w:rPr>
        <w:t>②手动广播模式：利用本地广播呼叫站或智能麦克风站进行人工广播。</w:t>
      </w:r>
    </w:p>
    <w:p w:rsidR="00643D61" w:rsidRPr="00754B22" w:rsidRDefault="00643D61" w:rsidP="00643D61">
      <w:pPr>
        <w:spacing w:line="300" w:lineRule="auto"/>
        <w:ind w:firstLine="480"/>
        <w:jc w:val="left"/>
      </w:pPr>
      <w:bookmarkStart w:id="51" w:name="_Toc158041020"/>
      <w:bookmarkStart w:id="52" w:name="_Toc156815484"/>
      <w:bookmarkStart w:id="53" w:name="_Toc156736858"/>
      <w:bookmarkStart w:id="54" w:name="_Toc156732101"/>
      <w:bookmarkStart w:id="55" w:name="_Toc151452057"/>
      <w:bookmarkStart w:id="56" w:name="_Toc151448065"/>
      <w:bookmarkStart w:id="57" w:name="_Toc151442167"/>
      <w:bookmarkStart w:id="58" w:name="_Toc151440068"/>
      <w:r w:rsidRPr="00754B22">
        <w:t>2</w:t>
      </w:r>
      <w:r w:rsidRPr="00754B22">
        <w:rPr>
          <w:rFonts w:hint="eastAsia"/>
        </w:rPr>
        <w:t>）广播控制主机完成背景音乐广播系统的初始化设定及系统的配置。能够自由灵活地对广播呼叫站信号、本地音源和广播分区进行编组，任何一个广播音源信号均可自由地分配</w:t>
      </w:r>
      <w:r w:rsidRPr="00754B22">
        <w:rPr>
          <w:rFonts w:hint="eastAsia"/>
        </w:rPr>
        <w:lastRenderedPageBreak/>
        <w:t>至任</w:t>
      </w:r>
      <w:proofErr w:type="gramStart"/>
      <w:r w:rsidRPr="00754B22">
        <w:rPr>
          <w:rFonts w:hint="eastAsia"/>
        </w:rPr>
        <w:t>一</w:t>
      </w:r>
      <w:proofErr w:type="gramEnd"/>
      <w:r w:rsidRPr="00754B22">
        <w:rPr>
          <w:rFonts w:hint="eastAsia"/>
        </w:rPr>
        <w:t>广播分区或多个广播分区。</w:t>
      </w:r>
      <w:bookmarkEnd w:id="51"/>
      <w:bookmarkEnd w:id="52"/>
      <w:bookmarkEnd w:id="53"/>
      <w:bookmarkEnd w:id="54"/>
      <w:bookmarkEnd w:id="55"/>
      <w:bookmarkEnd w:id="56"/>
      <w:bookmarkEnd w:id="57"/>
      <w:bookmarkEnd w:id="58"/>
      <w:r w:rsidRPr="001306E8">
        <w:rPr>
          <w:rFonts w:hint="eastAsia"/>
          <w:b/>
        </w:rPr>
        <w:t>全系统最大可达</w:t>
      </w:r>
      <w:r w:rsidRPr="001306E8">
        <w:rPr>
          <w:rFonts w:hint="eastAsia"/>
          <w:b/>
        </w:rPr>
        <w:t>400</w:t>
      </w:r>
      <w:r w:rsidRPr="001306E8">
        <w:rPr>
          <w:rFonts w:hint="eastAsia"/>
          <w:b/>
        </w:rPr>
        <w:t>个分区以上</w:t>
      </w:r>
      <w:r>
        <w:rPr>
          <w:rFonts w:hint="eastAsia"/>
        </w:rPr>
        <w:t>。</w:t>
      </w:r>
    </w:p>
    <w:p w:rsidR="00643D61" w:rsidRPr="00754B22" w:rsidRDefault="00643D61" w:rsidP="00643D61">
      <w:pPr>
        <w:spacing w:line="300" w:lineRule="auto"/>
        <w:ind w:firstLine="480"/>
        <w:jc w:val="left"/>
      </w:pPr>
      <w:bookmarkStart w:id="59" w:name="_Toc158041021"/>
      <w:bookmarkStart w:id="60" w:name="_Toc156815485"/>
      <w:bookmarkStart w:id="61" w:name="_Toc156736859"/>
      <w:bookmarkStart w:id="62" w:name="_Toc156732102"/>
      <w:bookmarkStart w:id="63" w:name="_Toc151452058"/>
      <w:bookmarkStart w:id="64" w:name="_Toc151448066"/>
      <w:bookmarkStart w:id="65" w:name="_Toc151442168"/>
      <w:bookmarkStart w:id="66" w:name="_Toc151440069"/>
      <w:r w:rsidRPr="00754B22">
        <w:t>3</w:t>
      </w:r>
      <w:r w:rsidRPr="00754B22">
        <w:rPr>
          <w:rFonts w:hint="eastAsia"/>
        </w:rPr>
        <w:t>）广播控制主机能对广播音源信号进行优先级设定。消防紧急广播要求设定为最高优先级。</w:t>
      </w:r>
      <w:bookmarkEnd w:id="59"/>
      <w:bookmarkEnd w:id="60"/>
      <w:bookmarkEnd w:id="61"/>
      <w:bookmarkEnd w:id="62"/>
      <w:bookmarkEnd w:id="63"/>
      <w:bookmarkEnd w:id="64"/>
      <w:bookmarkEnd w:id="65"/>
      <w:bookmarkEnd w:id="66"/>
    </w:p>
    <w:p w:rsidR="00643D61" w:rsidRPr="00754B22" w:rsidRDefault="00643D61" w:rsidP="00643D61">
      <w:pPr>
        <w:spacing w:line="300" w:lineRule="auto"/>
        <w:ind w:firstLine="480"/>
        <w:jc w:val="left"/>
      </w:pPr>
      <w:bookmarkStart w:id="67" w:name="_Toc158041022"/>
      <w:bookmarkStart w:id="68" w:name="_Toc156815486"/>
      <w:bookmarkStart w:id="69" w:name="_Toc156736860"/>
      <w:bookmarkStart w:id="70" w:name="_Toc156732103"/>
      <w:bookmarkStart w:id="71" w:name="_Toc151452059"/>
      <w:bookmarkStart w:id="72" w:name="_Toc151448067"/>
      <w:bookmarkStart w:id="73" w:name="_Toc151442169"/>
      <w:bookmarkStart w:id="74" w:name="_Toc151440070"/>
      <w:r w:rsidRPr="00754B22">
        <w:t>4</w:t>
      </w:r>
      <w:r w:rsidRPr="00754B22">
        <w:rPr>
          <w:rFonts w:hint="eastAsia"/>
        </w:rPr>
        <w:t>）本地广播不能终止自动广播播放，仅是在相对应的分区内进行插播。</w:t>
      </w:r>
      <w:bookmarkEnd w:id="67"/>
      <w:bookmarkEnd w:id="68"/>
      <w:bookmarkEnd w:id="69"/>
      <w:bookmarkEnd w:id="70"/>
      <w:bookmarkEnd w:id="71"/>
      <w:bookmarkEnd w:id="72"/>
      <w:bookmarkEnd w:id="73"/>
      <w:bookmarkEnd w:id="74"/>
    </w:p>
    <w:p w:rsidR="00643D61" w:rsidRPr="00754B22" w:rsidRDefault="00643D61" w:rsidP="00643D61">
      <w:pPr>
        <w:spacing w:line="300" w:lineRule="auto"/>
        <w:ind w:firstLine="480"/>
        <w:jc w:val="left"/>
      </w:pPr>
      <w:bookmarkStart w:id="75" w:name="_Toc158041023"/>
      <w:bookmarkStart w:id="76" w:name="_Toc156815487"/>
      <w:bookmarkStart w:id="77" w:name="_Toc156736861"/>
      <w:bookmarkStart w:id="78" w:name="_Toc156732104"/>
      <w:bookmarkStart w:id="79" w:name="_Toc151452060"/>
      <w:bookmarkStart w:id="80" w:name="_Toc151448068"/>
      <w:bookmarkStart w:id="81" w:name="_Toc151442170"/>
      <w:bookmarkStart w:id="82" w:name="_Toc151440071"/>
      <w:r w:rsidRPr="00754B22">
        <w:t>5</w:t>
      </w:r>
      <w:r w:rsidRPr="00754B22">
        <w:rPr>
          <w:rFonts w:hint="eastAsia"/>
        </w:rPr>
        <w:t>）背景音乐广播系统设置自动测试和检查系统，监测广播系统的控制设备、功放的工作、超载状态以及扬声器回路的开路和短路情况。若发现故障，广播管理计算机可以显示故障的性质、位置，时间并打印出故障信息。</w:t>
      </w:r>
      <w:bookmarkEnd w:id="75"/>
      <w:bookmarkEnd w:id="76"/>
      <w:bookmarkEnd w:id="77"/>
      <w:bookmarkEnd w:id="78"/>
      <w:bookmarkEnd w:id="79"/>
      <w:bookmarkEnd w:id="80"/>
      <w:bookmarkEnd w:id="81"/>
      <w:bookmarkEnd w:id="82"/>
    </w:p>
    <w:p w:rsidR="00643D61" w:rsidRPr="00754B22" w:rsidRDefault="00643D61" w:rsidP="00643D61">
      <w:pPr>
        <w:spacing w:line="300" w:lineRule="auto"/>
        <w:ind w:firstLine="480"/>
        <w:jc w:val="left"/>
      </w:pPr>
      <w:bookmarkStart w:id="83" w:name="_Toc158041024"/>
      <w:bookmarkStart w:id="84" w:name="_Toc156815488"/>
      <w:bookmarkStart w:id="85" w:name="_Toc156736862"/>
      <w:bookmarkStart w:id="86" w:name="_Toc156732105"/>
      <w:bookmarkStart w:id="87" w:name="_Toc151452061"/>
      <w:bookmarkStart w:id="88" w:name="_Toc151448069"/>
      <w:bookmarkStart w:id="89" w:name="_Toc151442171"/>
      <w:bookmarkStart w:id="90" w:name="_Toc151440072"/>
      <w:r w:rsidRPr="00754B22">
        <w:t>6</w:t>
      </w:r>
      <w:r w:rsidRPr="00754B22">
        <w:rPr>
          <w:rFonts w:hint="eastAsia"/>
        </w:rPr>
        <w:t>）自动广播采用中、英两种语言进行广播，播音时语种可任意选择。</w:t>
      </w:r>
      <w:bookmarkEnd w:id="83"/>
      <w:bookmarkEnd w:id="84"/>
      <w:bookmarkEnd w:id="85"/>
      <w:bookmarkEnd w:id="86"/>
      <w:bookmarkEnd w:id="87"/>
      <w:bookmarkEnd w:id="88"/>
      <w:bookmarkEnd w:id="89"/>
      <w:bookmarkEnd w:id="90"/>
    </w:p>
    <w:p w:rsidR="00643D61" w:rsidRPr="00754B22" w:rsidRDefault="00643D61" w:rsidP="00643D61">
      <w:pPr>
        <w:spacing w:line="300" w:lineRule="auto"/>
        <w:ind w:firstLine="480"/>
        <w:jc w:val="left"/>
      </w:pPr>
      <w:bookmarkStart w:id="91" w:name="_Toc158041025"/>
      <w:bookmarkStart w:id="92" w:name="_Toc156815489"/>
      <w:bookmarkStart w:id="93" w:name="_Toc156736863"/>
      <w:bookmarkStart w:id="94" w:name="_Toc156732106"/>
      <w:bookmarkStart w:id="95" w:name="_Toc151452062"/>
      <w:bookmarkStart w:id="96" w:name="_Toc151448070"/>
      <w:bookmarkStart w:id="97" w:name="_Toc151442172"/>
      <w:bookmarkStart w:id="98" w:name="_Toc151440073"/>
      <w:r w:rsidRPr="00754B22">
        <w:t>7</w:t>
      </w:r>
      <w:r w:rsidRPr="00754B22">
        <w:rPr>
          <w:rFonts w:hint="eastAsia"/>
        </w:rPr>
        <w:t>）可播放背景音乐的区域设置本地调音开关，控制和调节背景音乐的音量（但不能影响紧急广播）。</w:t>
      </w:r>
      <w:bookmarkEnd w:id="91"/>
      <w:bookmarkEnd w:id="92"/>
      <w:bookmarkEnd w:id="93"/>
      <w:bookmarkEnd w:id="94"/>
      <w:bookmarkEnd w:id="95"/>
      <w:bookmarkEnd w:id="96"/>
      <w:bookmarkEnd w:id="97"/>
      <w:bookmarkEnd w:id="98"/>
    </w:p>
    <w:p w:rsidR="00643D61" w:rsidRPr="00754B22" w:rsidRDefault="00643D61" w:rsidP="00643D61">
      <w:pPr>
        <w:spacing w:line="300" w:lineRule="auto"/>
        <w:ind w:firstLine="480"/>
        <w:jc w:val="left"/>
      </w:pPr>
      <w:bookmarkStart w:id="99" w:name="_Toc158041026"/>
      <w:bookmarkStart w:id="100" w:name="_Toc159045183"/>
      <w:bookmarkStart w:id="101" w:name="_Toc151440075"/>
      <w:bookmarkStart w:id="102" w:name="_Toc151442174"/>
      <w:bookmarkStart w:id="103" w:name="_Toc151448072"/>
      <w:bookmarkStart w:id="104" w:name="_Toc151452064"/>
      <w:bookmarkStart w:id="105" w:name="_Toc156732108"/>
      <w:bookmarkStart w:id="106" w:name="_Toc156736865"/>
      <w:bookmarkStart w:id="107" w:name="_Toc156815491"/>
      <w:bookmarkStart w:id="108" w:name="_Toc158041027"/>
      <w:bookmarkEnd w:id="99"/>
      <w:bookmarkEnd w:id="100"/>
      <w:r w:rsidRPr="00754B22">
        <w:t>8</w:t>
      </w:r>
      <w:r w:rsidRPr="00754B22">
        <w:rPr>
          <w:rFonts w:hint="eastAsia"/>
        </w:rPr>
        <w:t>）背景音乐广播系统在消防保安</w:t>
      </w:r>
      <w:proofErr w:type="gramStart"/>
      <w:r w:rsidRPr="00754B22">
        <w:rPr>
          <w:rFonts w:hint="eastAsia"/>
        </w:rPr>
        <w:t>监控室能对</w:t>
      </w:r>
      <w:proofErr w:type="gramEnd"/>
      <w:r w:rsidRPr="00754B22">
        <w:rPr>
          <w:rFonts w:hint="eastAsia"/>
        </w:rPr>
        <w:t>每一广播分区的广播音量进行调节，并能对输出进行监听。</w:t>
      </w:r>
      <w:bookmarkEnd w:id="101"/>
      <w:bookmarkEnd w:id="102"/>
      <w:bookmarkEnd w:id="103"/>
      <w:bookmarkEnd w:id="104"/>
      <w:bookmarkEnd w:id="105"/>
      <w:bookmarkEnd w:id="106"/>
      <w:bookmarkEnd w:id="107"/>
      <w:bookmarkEnd w:id="108"/>
    </w:p>
    <w:p w:rsidR="00643D61" w:rsidRPr="00754B22" w:rsidRDefault="00643D61" w:rsidP="00643D61">
      <w:pPr>
        <w:spacing w:line="300" w:lineRule="auto"/>
        <w:ind w:firstLine="480"/>
        <w:jc w:val="left"/>
      </w:pPr>
      <w:r w:rsidRPr="00754B22">
        <w:t>9</w:t>
      </w:r>
      <w:r w:rsidRPr="00754B22">
        <w:rPr>
          <w:rFonts w:hint="eastAsia"/>
        </w:rPr>
        <w:t>）</w:t>
      </w:r>
      <w:r w:rsidRPr="00754B22">
        <w:t>系统设置三个授权级别，三个级别为：管理员、工程师</w:t>
      </w:r>
      <w:r w:rsidRPr="00754B22">
        <w:t>/</w:t>
      </w:r>
      <w:r w:rsidRPr="00754B22">
        <w:t>技术员、使用者，只有经过授权的用户才能进行广播，同时广播管理计算机应记录和保存用户</w:t>
      </w:r>
      <w:r w:rsidRPr="00754B22">
        <w:t>ID</w:t>
      </w:r>
      <w:r w:rsidRPr="00754B22">
        <w:t>号、广播开始与结束时间、广播内容等相关信息</w:t>
      </w:r>
      <w:r w:rsidRPr="00754B22">
        <w:rPr>
          <w:rFonts w:hint="eastAsia"/>
        </w:rPr>
        <w:t>目。</w:t>
      </w:r>
    </w:p>
    <w:p w:rsidR="00643D61" w:rsidRPr="00754B22" w:rsidRDefault="00643D61" w:rsidP="00643D61">
      <w:pPr>
        <w:spacing w:line="300" w:lineRule="auto"/>
        <w:ind w:firstLine="480"/>
        <w:jc w:val="left"/>
      </w:pPr>
      <w:r w:rsidRPr="00754B22">
        <w:rPr>
          <w:rFonts w:hint="eastAsia"/>
        </w:rPr>
        <w:t>10</w:t>
      </w:r>
      <w:r w:rsidRPr="00754B22">
        <w:rPr>
          <w:rFonts w:hint="eastAsia"/>
        </w:rPr>
        <w:t>）主控制室广播系统</w:t>
      </w:r>
      <w:proofErr w:type="gramStart"/>
      <w:r w:rsidRPr="00754B22">
        <w:rPr>
          <w:rFonts w:hint="eastAsia"/>
        </w:rPr>
        <w:t>呼叫站</w:t>
      </w:r>
      <w:proofErr w:type="gramEnd"/>
      <w:r w:rsidRPr="00754B22">
        <w:rPr>
          <w:rFonts w:hint="eastAsia"/>
        </w:rPr>
        <w:t>具有对本系统内任意区域或区域组播放背景音乐及呼叫。</w:t>
      </w:r>
    </w:p>
    <w:p w:rsidR="00643D61" w:rsidRPr="00754B22" w:rsidRDefault="00643D61" w:rsidP="00643D61">
      <w:pPr>
        <w:spacing w:line="300" w:lineRule="auto"/>
        <w:ind w:firstLine="480"/>
        <w:jc w:val="left"/>
      </w:pPr>
      <w:r w:rsidRPr="00754B22">
        <w:rPr>
          <w:rFonts w:hint="eastAsia"/>
        </w:rPr>
        <w:t>11</w:t>
      </w:r>
      <w:r w:rsidRPr="00754B22">
        <w:rPr>
          <w:rFonts w:hint="eastAsia"/>
        </w:rPr>
        <w:t>）话筒配置</w:t>
      </w:r>
      <w:proofErr w:type="gramStart"/>
      <w:r w:rsidRPr="00754B22">
        <w:rPr>
          <w:rFonts w:hint="eastAsia"/>
        </w:rPr>
        <w:t>呼叫站键盘</w:t>
      </w:r>
      <w:proofErr w:type="gramEnd"/>
      <w:r w:rsidRPr="00754B22">
        <w:rPr>
          <w:rFonts w:hint="eastAsia"/>
        </w:rPr>
        <w:t>，每个键盘具有</w:t>
      </w:r>
      <w:r w:rsidRPr="00754B22">
        <w:rPr>
          <w:rFonts w:hint="eastAsia"/>
        </w:rPr>
        <w:t>20</w:t>
      </w:r>
      <w:r w:rsidRPr="00754B22">
        <w:rPr>
          <w:rFonts w:hint="eastAsia"/>
        </w:rPr>
        <w:t>个可自定义功能按钮，可实现分区、区域组、音源、音量升、音量降、故障复位、故障确认、手动切换。</w:t>
      </w:r>
    </w:p>
    <w:p w:rsidR="00643D61" w:rsidRPr="00754B22" w:rsidRDefault="00643D61" w:rsidP="00643D61">
      <w:pPr>
        <w:spacing w:line="300" w:lineRule="auto"/>
        <w:ind w:firstLine="480"/>
        <w:jc w:val="left"/>
      </w:pPr>
      <w:r w:rsidRPr="00754B22">
        <w:rPr>
          <w:rFonts w:hint="eastAsia"/>
        </w:rPr>
        <w:t>12</w:t>
      </w:r>
      <w:r w:rsidRPr="00754B22">
        <w:rPr>
          <w:rFonts w:hint="eastAsia"/>
        </w:rPr>
        <w:t>）本系统功率放大器设置备份功放，主功放与备功放按</w:t>
      </w:r>
      <w:r>
        <w:rPr>
          <w:rFonts w:hint="eastAsia"/>
        </w:rPr>
        <w:t>8</w:t>
      </w:r>
      <w:r w:rsidRPr="00754B22">
        <w:rPr>
          <w:rFonts w:hint="eastAsia"/>
        </w:rPr>
        <w:t>:1</w:t>
      </w:r>
      <w:r w:rsidRPr="00754B22">
        <w:rPr>
          <w:rFonts w:hint="eastAsia"/>
        </w:rPr>
        <w:t>配置。主功放出现故障系统自动切换到备份功放，确保系统正常运行。</w:t>
      </w:r>
    </w:p>
    <w:p w:rsidR="00643D61" w:rsidRPr="00754B22" w:rsidRDefault="00643D61" w:rsidP="00643D61">
      <w:pPr>
        <w:spacing w:line="300" w:lineRule="auto"/>
        <w:ind w:firstLine="480"/>
        <w:jc w:val="left"/>
      </w:pPr>
      <w:r w:rsidRPr="00754B22">
        <w:rPr>
          <w:rFonts w:hint="eastAsia"/>
        </w:rPr>
        <w:t>13</w:t>
      </w:r>
      <w:r w:rsidRPr="00754B22">
        <w:rPr>
          <w:rFonts w:hint="eastAsia"/>
        </w:rPr>
        <w:t>）各个回路所选用功率放大器功率必须留有余量，满足播放消防应急广播时</w:t>
      </w:r>
      <w:r w:rsidRPr="00754B22">
        <w:rPr>
          <w:rFonts w:hint="eastAsia"/>
        </w:rPr>
        <w:t>1.5</w:t>
      </w:r>
      <w:r w:rsidRPr="00754B22">
        <w:rPr>
          <w:rFonts w:hint="eastAsia"/>
        </w:rPr>
        <w:t>倍功率。</w:t>
      </w:r>
    </w:p>
    <w:p w:rsidR="00643D61" w:rsidRPr="00754B22" w:rsidRDefault="00643D61" w:rsidP="00643D61">
      <w:pPr>
        <w:spacing w:line="300" w:lineRule="auto"/>
        <w:ind w:firstLine="480"/>
        <w:jc w:val="left"/>
      </w:pPr>
      <w:r w:rsidRPr="00754B22">
        <w:rPr>
          <w:rFonts w:hint="eastAsia"/>
        </w:rPr>
        <w:t>14</w:t>
      </w:r>
      <w:r w:rsidRPr="00754B22">
        <w:rPr>
          <w:rFonts w:hint="eastAsia"/>
        </w:rPr>
        <w:t>）设置一套广播管理综合软件，实现</w:t>
      </w:r>
      <w:proofErr w:type="gramStart"/>
      <w:r w:rsidRPr="00754B22">
        <w:rPr>
          <w:rFonts w:hint="eastAsia"/>
        </w:rPr>
        <w:t>定时定区播放</w:t>
      </w:r>
      <w:proofErr w:type="gramEnd"/>
      <w:r w:rsidRPr="00754B22">
        <w:rPr>
          <w:rFonts w:hint="eastAsia"/>
        </w:rPr>
        <w:t>音乐、通知公告，并具有配合</w:t>
      </w:r>
      <w:proofErr w:type="gramStart"/>
      <w:r w:rsidRPr="00754B22">
        <w:rPr>
          <w:rFonts w:hint="eastAsia"/>
        </w:rPr>
        <w:t>呼叫站</w:t>
      </w:r>
      <w:proofErr w:type="gramEnd"/>
      <w:r w:rsidRPr="00754B22">
        <w:rPr>
          <w:rFonts w:hint="eastAsia"/>
        </w:rPr>
        <w:t>实现在软件上选区、调整音量、分配音</w:t>
      </w:r>
      <w:proofErr w:type="gramStart"/>
      <w:r w:rsidRPr="00754B22">
        <w:rPr>
          <w:rFonts w:hint="eastAsia"/>
        </w:rPr>
        <w:t>源等等</w:t>
      </w:r>
      <w:proofErr w:type="gramEnd"/>
      <w:r w:rsidRPr="00754B22">
        <w:rPr>
          <w:rFonts w:hint="eastAsia"/>
        </w:rPr>
        <w:t>功能。</w:t>
      </w:r>
    </w:p>
    <w:p w:rsidR="00643D61" w:rsidRDefault="00643D61" w:rsidP="00643D61">
      <w:pPr>
        <w:rPr>
          <w:szCs w:val="21"/>
        </w:rPr>
      </w:pPr>
      <w:r w:rsidRPr="00754B22">
        <w:rPr>
          <w:rFonts w:hint="eastAsia"/>
        </w:rPr>
        <w:tab/>
        <w:t>15</w:t>
      </w:r>
      <w:r w:rsidRPr="00754B22">
        <w:rPr>
          <w:rFonts w:hint="eastAsia"/>
        </w:rPr>
        <w:t>）广播主机和功放频率响应能达到</w:t>
      </w:r>
      <w:r w:rsidRPr="00754B22">
        <w:rPr>
          <w:rFonts w:hint="eastAsia"/>
        </w:rPr>
        <w:t>5</w:t>
      </w:r>
      <w:r w:rsidRPr="00754B22">
        <w:rPr>
          <w:rFonts w:hint="eastAsia"/>
          <w:szCs w:val="21"/>
        </w:rPr>
        <w:t>0Hz</w:t>
      </w:r>
      <w:r w:rsidRPr="00754B22">
        <w:rPr>
          <w:szCs w:val="21"/>
        </w:rPr>
        <w:t>—</w:t>
      </w:r>
      <w:r w:rsidRPr="00754B22">
        <w:rPr>
          <w:rFonts w:hint="eastAsia"/>
          <w:szCs w:val="21"/>
        </w:rPr>
        <w:t>20kHz(-3dB)</w:t>
      </w:r>
      <w:r w:rsidRPr="00754B22">
        <w:rPr>
          <w:rFonts w:hint="eastAsia"/>
          <w:szCs w:val="21"/>
        </w:rPr>
        <w:t>的级别，实现细腻的听觉效果。</w:t>
      </w:r>
    </w:p>
    <w:p w:rsidR="00643D61" w:rsidRDefault="00643D61" w:rsidP="00643D61">
      <w:pPr>
        <w:rPr>
          <w:szCs w:val="21"/>
        </w:rPr>
      </w:pPr>
      <w:r>
        <w:rPr>
          <w:rFonts w:hint="eastAsia"/>
        </w:rPr>
        <w:tab/>
      </w:r>
      <w:r w:rsidRPr="00754B22">
        <w:rPr>
          <w:rFonts w:hint="eastAsia"/>
        </w:rPr>
        <w:t>1</w:t>
      </w:r>
      <w:r>
        <w:rPr>
          <w:rFonts w:hint="eastAsia"/>
        </w:rPr>
        <w:t>6</w:t>
      </w:r>
      <w:r w:rsidRPr="00754B22">
        <w:rPr>
          <w:rFonts w:hint="eastAsia"/>
        </w:rPr>
        <w:t>）</w:t>
      </w:r>
      <w:r>
        <w:rPr>
          <w:rFonts w:hint="eastAsia"/>
        </w:rPr>
        <w:t>部分</w:t>
      </w:r>
      <w:proofErr w:type="gramStart"/>
      <w:r>
        <w:rPr>
          <w:rFonts w:hint="eastAsia"/>
        </w:rPr>
        <w:t>呼叫站</w:t>
      </w:r>
      <w:proofErr w:type="gramEnd"/>
      <w:r>
        <w:rPr>
          <w:rFonts w:hint="eastAsia"/>
        </w:rPr>
        <w:t>设置在远端控制中心，传输距离不小于</w:t>
      </w:r>
      <w:r>
        <w:rPr>
          <w:rFonts w:hint="eastAsia"/>
        </w:rPr>
        <w:t>1000</w:t>
      </w:r>
      <w:r>
        <w:rPr>
          <w:rFonts w:hint="eastAsia"/>
        </w:rPr>
        <w:t>米，并且可以通过远端呼叫站外接音源输入。</w:t>
      </w:r>
    </w:p>
    <w:p w:rsidR="00643D61" w:rsidRPr="003674BC" w:rsidRDefault="00643D61" w:rsidP="00643D61">
      <w:pPr>
        <w:pStyle w:val="3"/>
        <w:numPr>
          <w:ilvl w:val="0"/>
          <w:numId w:val="0"/>
        </w:numPr>
        <w:rPr>
          <w:szCs w:val="21"/>
          <w:lang w:eastAsia="zh-CN"/>
        </w:rPr>
      </w:pPr>
      <w:bookmarkStart w:id="109" w:name="_Toc316915583"/>
      <w:bookmarkStart w:id="110" w:name="_Toc165540839"/>
      <w:bookmarkStart w:id="111" w:name="_Toc156815492"/>
      <w:bookmarkStart w:id="112" w:name="_Toc156736866"/>
      <w:bookmarkStart w:id="113" w:name="_Toc156732109"/>
      <w:bookmarkStart w:id="114" w:name="_Toc151452065"/>
      <w:bookmarkStart w:id="115" w:name="_Toc151448073"/>
      <w:bookmarkStart w:id="116" w:name="_Toc151442175"/>
      <w:bookmarkStart w:id="117" w:name="_Toc151440076"/>
      <w:r>
        <w:rPr>
          <w:rFonts w:hint="eastAsia"/>
          <w:szCs w:val="21"/>
          <w:lang w:eastAsia="zh-CN"/>
        </w:rPr>
        <w:t xml:space="preserve">1.4 </w:t>
      </w:r>
      <w:r w:rsidRPr="003674BC">
        <w:rPr>
          <w:rFonts w:hint="eastAsia"/>
          <w:szCs w:val="21"/>
          <w:lang w:eastAsia="zh-CN"/>
        </w:rPr>
        <w:t>紧急广播功能</w:t>
      </w:r>
      <w:bookmarkEnd w:id="109"/>
      <w:bookmarkEnd w:id="110"/>
      <w:bookmarkEnd w:id="111"/>
      <w:bookmarkEnd w:id="112"/>
      <w:bookmarkEnd w:id="113"/>
      <w:bookmarkEnd w:id="114"/>
      <w:bookmarkEnd w:id="115"/>
      <w:bookmarkEnd w:id="116"/>
      <w:bookmarkEnd w:id="117"/>
    </w:p>
    <w:p w:rsidR="00643D61" w:rsidRPr="00754B22" w:rsidRDefault="00643D61" w:rsidP="00643D61">
      <w:pPr>
        <w:spacing w:line="300" w:lineRule="auto"/>
        <w:ind w:firstLine="480"/>
        <w:jc w:val="left"/>
      </w:pPr>
      <w:bookmarkStart w:id="118" w:name="_Toc158041029"/>
      <w:r w:rsidRPr="00754B22">
        <w:t>1</w:t>
      </w:r>
      <w:r w:rsidRPr="00754B22">
        <w:rPr>
          <w:rFonts w:hint="eastAsia"/>
        </w:rPr>
        <w:t>）在消防控制中心设置智能遥控麦克风进行紧急广播。</w:t>
      </w:r>
      <w:bookmarkEnd w:id="118"/>
    </w:p>
    <w:p w:rsidR="00643D61" w:rsidRPr="00754B22" w:rsidRDefault="00643D61" w:rsidP="00643D61">
      <w:pPr>
        <w:spacing w:line="300" w:lineRule="auto"/>
        <w:ind w:firstLine="480"/>
        <w:jc w:val="left"/>
      </w:pPr>
      <w:bookmarkStart w:id="119" w:name="_Toc158041030"/>
      <w:bookmarkStart w:id="120" w:name="_Toc159045187"/>
      <w:bookmarkStart w:id="121" w:name="_Toc158041031"/>
      <w:bookmarkEnd w:id="119"/>
      <w:bookmarkEnd w:id="120"/>
      <w:r w:rsidRPr="00754B22">
        <w:t>2</w:t>
      </w:r>
      <w:r w:rsidRPr="00754B22">
        <w:rPr>
          <w:rFonts w:hint="eastAsia"/>
        </w:rPr>
        <w:t>）紧急广播控制具有与区域相对应的火灾报警联动控制端口，与火灾报警设备的区域报警输出联动，自动进行起动、分两步的警报广播动作，第一步为报警信息，主要提供报警警告，提醒注意的功能；第二步为疏散报警，主要提供要求人群立即疏散的警报。构成完整、规范的自动火灾紧急广播控制系统功能。</w:t>
      </w:r>
      <w:bookmarkEnd w:id="121"/>
    </w:p>
    <w:p w:rsidR="00643D61" w:rsidRPr="00754B22" w:rsidRDefault="00643D61" w:rsidP="00643D61">
      <w:pPr>
        <w:spacing w:line="300" w:lineRule="auto"/>
        <w:ind w:firstLine="480"/>
        <w:jc w:val="left"/>
      </w:pPr>
      <w:bookmarkStart w:id="122" w:name="_Toc158041032"/>
      <w:r w:rsidRPr="00754B22">
        <w:t>3</w:t>
      </w:r>
      <w:r w:rsidRPr="00754B22">
        <w:rPr>
          <w:rFonts w:hint="eastAsia"/>
        </w:rPr>
        <w:t>）要求语音播报清晰、提示内容易懂，不会产生理解错误。语速合适，避免引起慌张情绪。</w:t>
      </w:r>
      <w:bookmarkEnd w:id="122"/>
    </w:p>
    <w:p w:rsidR="00643D61" w:rsidRPr="00754B22" w:rsidRDefault="00643D61" w:rsidP="00643D61">
      <w:pPr>
        <w:spacing w:line="300" w:lineRule="auto"/>
        <w:ind w:firstLine="480"/>
        <w:jc w:val="left"/>
      </w:pPr>
      <w:bookmarkStart w:id="123" w:name="_Toc158041033"/>
      <w:r w:rsidRPr="00754B22">
        <w:lastRenderedPageBreak/>
        <w:t>4</w:t>
      </w:r>
      <w:r w:rsidRPr="00754B22">
        <w:rPr>
          <w:rFonts w:hint="eastAsia"/>
        </w:rPr>
        <w:t>）紧急广播启动时，不影响非紧急区域的正常广播，避免引起不必要恐慌和加剧混乱。</w:t>
      </w:r>
      <w:bookmarkEnd w:id="123"/>
    </w:p>
    <w:p w:rsidR="00643D61" w:rsidRPr="00754B22" w:rsidRDefault="00643D61" w:rsidP="00643D61">
      <w:pPr>
        <w:spacing w:line="300" w:lineRule="auto"/>
        <w:ind w:firstLine="480"/>
        <w:jc w:val="left"/>
      </w:pPr>
      <w:bookmarkStart w:id="124" w:name="_Toc158041034"/>
      <w:r w:rsidRPr="00754B22">
        <w:t>5</w:t>
      </w:r>
      <w:r w:rsidRPr="00754B22">
        <w:rPr>
          <w:rFonts w:hint="eastAsia"/>
        </w:rPr>
        <w:t>）背景音乐广播系统通过接口设备接收火灾自动报警系统发来的火灾报警确认信号和火灾区域信号。火灾发生时，经过操作人员确认，进行自动紧急广播或手动紧急广播，要求如下：</w:t>
      </w:r>
      <w:bookmarkEnd w:id="124"/>
    </w:p>
    <w:p w:rsidR="00643D61" w:rsidRPr="00754B22" w:rsidRDefault="00643D61" w:rsidP="00643D61">
      <w:pPr>
        <w:spacing w:line="300" w:lineRule="auto"/>
        <w:ind w:firstLine="480"/>
        <w:jc w:val="left"/>
      </w:pPr>
      <w:r w:rsidRPr="00754B22">
        <w:rPr>
          <w:rFonts w:hint="eastAsia"/>
        </w:rPr>
        <w:t>①自动紧急广播：背景音乐广播系统接收到火灾自动报警系统发来的火灾报警确认信号和火灾区域信号后，依据预先设定的广播方式和广播内容，由操作人员以“一键即通”的方式操作广播系统对相应的广播分区进行自动紧急广播。</w:t>
      </w:r>
    </w:p>
    <w:p w:rsidR="00643D61" w:rsidRPr="00754B22" w:rsidRDefault="00643D61" w:rsidP="00643D61">
      <w:pPr>
        <w:spacing w:line="300" w:lineRule="auto"/>
        <w:ind w:firstLine="480"/>
        <w:jc w:val="left"/>
      </w:pPr>
      <w:r w:rsidRPr="00754B22">
        <w:rPr>
          <w:rFonts w:hint="eastAsia"/>
        </w:rPr>
        <w:t>②手动紧急广播：操作人员确认火灾后，使用消防紧急广播分站手动选择广播分区并进行人工紧急广播。</w:t>
      </w:r>
    </w:p>
    <w:p w:rsidR="00643D61" w:rsidRPr="00754B22" w:rsidRDefault="00643D61" w:rsidP="00643D61">
      <w:pPr>
        <w:spacing w:line="300" w:lineRule="auto"/>
        <w:ind w:firstLine="480"/>
        <w:jc w:val="left"/>
      </w:pPr>
      <w:r w:rsidRPr="00754B22">
        <w:rPr>
          <w:rFonts w:hint="eastAsia"/>
        </w:rPr>
        <w:t>③进行紧急广播时，广播控制管理计算机应能显示各紧急广播分区的工作状态，并应与正常广播的显示有明显区别，同时对紧急广播事件进行记录。</w:t>
      </w:r>
    </w:p>
    <w:p w:rsidR="00643D61" w:rsidRPr="00754B22" w:rsidRDefault="00643D61" w:rsidP="00643D61">
      <w:pPr>
        <w:spacing w:line="300" w:lineRule="auto"/>
        <w:ind w:firstLine="480"/>
        <w:jc w:val="left"/>
      </w:pPr>
      <w:bookmarkStart w:id="125" w:name="_Toc158041035"/>
      <w:r w:rsidRPr="00754B22">
        <w:t>6</w:t>
      </w:r>
      <w:r w:rsidRPr="00754B22">
        <w:rPr>
          <w:rFonts w:hint="eastAsia"/>
        </w:rPr>
        <w:t>）火灾发生时，在消防控制中心能自动或手动启动相应防火分区的功率放大器，并将背景音乐广播系统的功率放大器和扬声器强制进入紧急广播状态，旁路扬声器本地调控开关，自动调至最大音量。</w:t>
      </w:r>
      <w:bookmarkEnd w:id="125"/>
    </w:p>
    <w:p w:rsidR="00643D61" w:rsidRPr="003674BC" w:rsidRDefault="00643D61" w:rsidP="00643D61">
      <w:pPr>
        <w:pStyle w:val="2"/>
        <w:numPr>
          <w:ilvl w:val="0"/>
          <w:numId w:val="0"/>
        </w:numPr>
        <w:rPr>
          <w:lang w:eastAsia="zh-CN"/>
        </w:rPr>
      </w:pPr>
      <w:bookmarkStart w:id="126" w:name="_Toc316915584"/>
      <w:bookmarkStart w:id="127" w:name="_Toc484959569"/>
      <w:r>
        <w:rPr>
          <w:rFonts w:hint="eastAsia"/>
          <w:lang w:eastAsia="zh-CN"/>
        </w:rPr>
        <w:t>第二节</w:t>
      </w:r>
      <w:r>
        <w:rPr>
          <w:rFonts w:hint="eastAsia"/>
          <w:lang w:eastAsia="zh-CN"/>
        </w:rPr>
        <w:t xml:space="preserve"> </w:t>
      </w:r>
      <w:r w:rsidRPr="003674BC">
        <w:rPr>
          <w:rFonts w:hint="eastAsia"/>
          <w:lang w:eastAsia="zh-CN"/>
        </w:rPr>
        <w:t>系统主要设备技术要求</w:t>
      </w:r>
      <w:bookmarkEnd w:id="126"/>
      <w:bookmarkEnd w:id="127"/>
    </w:p>
    <w:p w:rsidR="00643D61" w:rsidRPr="00754B22" w:rsidRDefault="00643D61" w:rsidP="00643D61">
      <w:pPr>
        <w:pStyle w:val="3"/>
        <w:numPr>
          <w:ilvl w:val="0"/>
          <w:numId w:val="0"/>
        </w:numPr>
      </w:pPr>
      <w:bookmarkStart w:id="128" w:name="_Toc316915585"/>
      <w:r>
        <w:rPr>
          <w:rFonts w:hint="eastAsia"/>
          <w:lang w:eastAsia="zh-CN"/>
        </w:rPr>
        <w:t xml:space="preserve">2.1 </w:t>
      </w:r>
      <w:r w:rsidRPr="00754B22">
        <w:rPr>
          <w:rFonts w:hint="eastAsia"/>
        </w:rPr>
        <w:t>系统工作站</w:t>
      </w:r>
      <w:bookmarkEnd w:id="128"/>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 xml:space="preserve">CPU：Intel </w:t>
      </w:r>
      <w:r>
        <w:rPr>
          <w:rFonts w:ascii="宋体" w:hAnsi="宋体"/>
          <w:szCs w:val="21"/>
        </w:rPr>
        <w:t>i5</w:t>
      </w:r>
      <w:proofErr w:type="gramStart"/>
      <w:r w:rsidRPr="00754B22">
        <w:rPr>
          <w:rFonts w:ascii="宋体" w:hAnsi="宋体" w:hint="eastAsia"/>
          <w:szCs w:val="21"/>
        </w:rPr>
        <w:t>四</w:t>
      </w:r>
      <w:proofErr w:type="gramEnd"/>
      <w:r w:rsidRPr="00754B22">
        <w:rPr>
          <w:rFonts w:ascii="宋体" w:hAnsi="宋体" w:hint="eastAsia"/>
          <w:szCs w:val="21"/>
        </w:rPr>
        <w:t>核处理器（2.33G，1333FSB）或以上</w:t>
      </w:r>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内存：</w:t>
      </w:r>
      <w:r>
        <w:rPr>
          <w:rFonts w:ascii="宋体" w:hAnsi="宋体" w:hint="eastAsia"/>
          <w:szCs w:val="21"/>
        </w:rPr>
        <w:t>4</w:t>
      </w:r>
      <w:r w:rsidRPr="00754B22">
        <w:rPr>
          <w:rFonts w:ascii="宋体" w:hAnsi="宋体" w:hint="eastAsia"/>
          <w:szCs w:val="21"/>
        </w:rPr>
        <w:t>G或以上</w:t>
      </w:r>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光驱：DVD</w:t>
      </w:r>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显示器：21.5</w:t>
      </w:r>
      <w:proofErr w:type="gramStart"/>
      <w:r w:rsidRPr="00754B22">
        <w:rPr>
          <w:rFonts w:ascii="宋体" w:hAnsi="宋体" w:hint="eastAsia"/>
          <w:szCs w:val="21"/>
        </w:rPr>
        <w:t>”</w:t>
      </w:r>
      <w:proofErr w:type="gramEnd"/>
      <w:r w:rsidRPr="00754B22">
        <w:rPr>
          <w:rFonts w:ascii="宋体" w:hAnsi="宋体" w:hint="eastAsia"/>
          <w:szCs w:val="21"/>
        </w:rPr>
        <w:t>LCD（1920×1080）或以上</w:t>
      </w:r>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硬盘：160G或以上</w:t>
      </w:r>
    </w:p>
    <w:p w:rsidR="00643D61" w:rsidRPr="00754B22" w:rsidRDefault="00643D61" w:rsidP="00643D61">
      <w:pPr>
        <w:spacing w:line="300" w:lineRule="auto"/>
        <w:ind w:firstLine="480"/>
        <w:rPr>
          <w:rFonts w:ascii="宋体" w:hAnsi="宋体"/>
          <w:szCs w:val="21"/>
        </w:rPr>
      </w:pPr>
      <w:r w:rsidRPr="00754B22">
        <w:rPr>
          <w:rFonts w:ascii="宋体" w:hAnsi="宋体" w:hint="eastAsia"/>
          <w:szCs w:val="21"/>
        </w:rPr>
        <w:t>网络适配器：10/100/1000M自适应以太网卡</w:t>
      </w:r>
    </w:p>
    <w:p w:rsidR="00643D61" w:rsidRPr="00754B22" w:rsidRDefault="00643D61" w:rsidP="00643D61">
      <w:pPr>
        <w:pStyle w:val="3"/>
        <w:numPr>
          <w:ilvl w:val="0"/>
          <w:numId w:val="0"/>
        </w:numPr>
        <w:rPr>
          <w:lang w:eastAsia="zh-CN"/>
        </w:rPr>
      </w:pPr>
      <w:bookmarkStart w:id="129" w:name="_Toc316915586"/>
      <w:bookmarkStart w:id="130" w:name="_Toc158041056"/>
      <w:r>
        <w:rPr>
          <w:rFonts w:hint="eastAsia"/>
          <w:lang w:eastAsia="zh-CN"/>
        </w:rPr>
        <w:t>2.2</w:t>
      </w:r>
      <w:r w:rsidRPr="00754B22">
        <w:rPr>
          <w:rFonts w:hint="eastAsia"/>
          <w:lang w:eastAsia="zh-CN"/>
        </w:rPr>
        <w:t>广播控制主机</w:t>
      </w:r>
      <w:bookmarkEnd w:id="129"/>
      <w:bookmarkEnd w:id="130"/>
    </w:p>
    <w:p w:rsidR="00643D61" w:rsidRPr="00754B22" w:rsidRDefault="00643D61" w:rsidP="00643D61">
      <w:pPr>
        <w:spacing w:line="300" w:lineRule="auto"/>
        <w:ind w:firstLine="480"/>
        <w:rPr>
          <w:szCs w:val="21"/>
        </w:rPr>
      </w:pPr>
      <w:r w:rsidRPr="00754B22">
        <w:rPr>
          <w:rFonts w:hint="eastAsia"/>
          <w:szCs w:val="21"/>
        </w:rPr>
        <w:t>广播系统主机作为背景音乐及消防应急广播系统控制核心，具有</w:t>
      </w:r>
      <w:r w:rsidRPr="00754B22">
        <w:rPr>
          <w:rFonts w:hint="eastAsia"/>
          <w:szCs w:val="21"/>
        </w:rPr>
        <w:t>8</w:t>
      </w:r>
      <w:r w:rsidRPr="00754B22">
        <w:rPr>
          <w:rFonts w:hint="eastAsia"/>
          <w:szCs w:val="21"/>
        </w:rPr>
        <w:t>路音频输入，</w:t>
      </w:r>
      <w:r w:rsidRPr="00754B22">
        <w:rPr>
          <w:rFonts w:hint="eastAsia"/>
          <w:szCs w:val="21"/>
        </w:rPr>
        <w:t>8</w:t>
      </w:r>
      <w:r w:rsidRPr="00754B22">
        <w:rPr>
          <w:rFonts w:hint="eastAsia"/>
          <w:szCs w:val="21"/>
        </w:rPr>
        <w:t>路控制输入。为系统其他控制设备如呼叫站、光纤转换接口供电，对系统提供故障报告，对系统进行控制监测。满足现在消防广播要求（</w:t>
      </w:r>
      <w:r w:rsidRPr="00754B22">
        <w:rPr>
          <w:rFonts w:hint="eastAsia"/>
          <w:szCs w:val="21"/>
        </w:rPr>
        <w:t>EVAC</w:t>
      </w:r>
      <w:r w:rsidRPr="00754B22">
        <w:rPr>
          <w:rFonts w:hint="eastAsia"/>
          <w:szCs w:val="21"/>
        </w:rPr>
        <w:t>）系统主机可处理</w:t>
      </w:r>
      <w:r w:rsidRPr="00754B22">
        <w:rPr>
          <w:rFonts w:hint="eastAsia"/>
          <w:szCs w:val="21"/>
        </w:rPr>
        <w:t>256</w:t>
      </w:r>
      <w:r w:rsidRPr="00754B22">
        <w:rPr>
          <w:rFonts w:hint="eastAsia"/>
          <w:szCs w:val="21"/>
        </w:rPr>
        <w:t>级优先。</w:t>
      </w:r>
    </w:p>
    <w:p w:rsidR="00643D61" w:rsidRPr="00754B22" w:rsidRDefault="00643D61" w:rsidP="00643D61">
      <w:pPr>
        <w:spacing w:line="300" w:lineRule="auto"/>
        <w:ind w:firstLine="480"/>
        <w:rPr>
          <w:szCs w:val="21"/>
        </w:rPr>
      </w:pPr>
      <w:r w:rsidRPr="00754B22">
        <w:rPr>
          <w:rFonts w:hint="eastAsia"/>
          <w:szCs w:val="21"/>
        </w:rPr>
        <w:t>·背景音乐及紧急广播控制主机</w:t>
      </w:r>
    </w:p>
    <w:p w:rsidR="00643D61" w:rsidRPr="00754B22" w:rsidRDefault="00643D61" w:rsidP="00643D61">
      <w:pPr>
        <w:spacing w:line="300" w:lineRule="auto"/>
        <w:ind w:firstLine="480"/>
        <w:rPr>
          <w:szCs w:val="21"/>
        </w:rPr>
      </w:pPr>
      <w:r w:rsidRPr="00754B22">
        <w:rPr>
          <w:rFonts w:hint="eastAsia"/>
          <w:szCs w:val="21"/>
        </w:rPr>
        <w:t>·</w:t>
      </w:r>
      <w:r w:rsidRPr="006F71DD">
        <w:rPr>
          <w:rFonts w:hint="eastAsia"/>
          <w:b/>
          <w:szCs w:val="21"/>
        </w:rPr>
        <w:t>具有</w:t>
      </w:r>
      <w:r w:rsidRPr="006F71DD">
        <w:rPr>
          <w:rFonts w:hint="eastAsia"/>
          <w:b/>
          <w:szCs w:val="21"/>
        </w:rPr>
        <w:t>8</w:t>
      </w:r>
      <w:r w:rsidRPr="006F71DD">
        <w:rPr>
          <w:rFonts w:hint="eastAsia"/>
          <w:b/>
          <w:szCs w:val="21"/>
        </w:rPr>
        <w:t>路音频输入和</w:t>
      </w:r>
      <w:r w:rsidRPr="006F71DD">
        <w:rPr>
          <w:rFonts w:hint="eastAsia"/>
          <w:b/>
          <w:szCs w:val="21"/>
        </w:rPr>
        <w:t>4</w:t>
      </w:r>
      <w:r w:rsidRPr="006F71DD">
        <w:rPr>
          <w:rFonts w:hint="eastAsia"/>
          <w:b/>
          <w:szCs w:val="21"/>
        </w:rPr>
        <w:t>路音频输出的全数字化系统</w:t>
      </w:r>
    </w:p>
    <w:p w:rsidR="00643D61" w:rsidRPr="00754B22" w:rsidRDefault="00643D61" w:rsidP="00643D61">
      <w:pPr>
        <w:spacing w:line="300" w:lineRule="auto"/>
        <w:ind w:firstLine="480"/>
        <w:rPr>
          <w:szCs w:val="21"/>
        </w:rPr>
      </w:pPr>
      <w:r w:rsidRPr="00754B22">
        <w:rPr>
          <w:rFonts w:hint="eastAsia"/>
          <w:szCs w:val="21"/>
        </w:rPr>
        <w:t>·内置</w:t>
      </w:r>
      <w:r w:rsidRPr="00754B22">
        <w:rPr>
          <w:rFonts w:hint="eastAsia"/>
          <w:szCs w:val="21"/>
        </w:rPr>
        <w:t>DSP</w:t>
      </w:r>
      <w:r w:rsidRPr="00754B22">
        <w:rPr>
          <w:rFonts w:hint="eastAsia"/>
          <w:szCs w:val="21"/>
        </w:rPr>
        <w:t>处理功能，可调节参数均衡、限幅器、增益</w:t>
      </w:r>
    </w:p>
    <w:p w:rsidR="00643D61" w:rsidRPr="00754B22" w:rsidRDefault="00643D61" w:rsidP="00643D61">
      <w:pPr>
        <w:spacing w:line="300" w:lineRule="auto"/>
        <w:ind w:firstLine="480"/>
        <w:rPr>
          <w:szCs w:val="21"/>
        </w:rPr>
      </w:pPr>
      <w:r w:rsidRPr="00754B22">
        <w:rPr>
          <w:rFonts w:hint="eastAsia"/>
          <w:szCs w:val="21"/>
        </w:rPr>
        <w:t>·系统可控制多达</w:t>
      </w:r>
      <w:r w:rsidRPr="00754B22">
        <w:rPr>
          <w:rFonts w:hint="eastAsia"/>
          <w:szCs w:val="21"/>
        </w:rPr>
        <w:t>4</w:t>
      </w:r>
      <w:r w:rsidRPr="00754B22">
        <w:rPr>
          <w:rFonts w:hint="eastAsia"/>
          <w:szCs w:val="21"/>
        </w:rPr>
        <w:t>路音频通道</w:t>
      </w:r>
    </w:p>
    <w:p w:rsidR="00643D61" w:rsidRPr="00754B22" w:rsidRDefault="00643D61" w:rsidP="00643D61">
      <w:pPr>
        <w:spacing w:line="300" w:lineRule="auto"/>
        <w:ind w:firstLine="480"/>
        <w:rPr>
          <w:szCs w:val="21"/>
        </w:rPr>
      </w:pPr>
      <w:r w:rsidRPr="00754B22">
        <w:rPr>
          <w:rFonts w:hint="eastAsia"/>
          <w:szCs w:val="21"/>
        </w:rPr>
        <w:t>·</w:t>
      </w:r>
      <w:r w:rsidRPr="00754B22">
        <w:rPr>
          <w:rFonts w:hint="eastAsia"/>
          <w:szCs w:val="21"/>
        </w:rPr>
        <w:t>2*16</w:t>
      </w:r>
      <w:r w:rsidRPr="00754B22">
        <w:rPr>
          <w:rFonts w:hint="eastAsia"/>
          <w:szCs w:val="21"/>
        </w:rPr>
        <w:t>字符</w:t>
      </w:r>
      <w:r w:rsidRPr="00754B22">
        <w:rPr>
          <w:rFonts w:hint="eastAsia"/>
          <w:szCs w:val="21"/>
        </w:rPr>
        <w:t>LCD</w:t>
      </w:r>
      <w:r w:rsidRPr="00754B22">
        <w:rPr>
          <w:rFonts w:hint="eastAsia"/>
          <w:szCs w:val="21"/>
        </w:rPr>
        <w:t>状态显示屏</w:t>
      </w:r>
    </w:p>
    <w:p w:rsidR="00643D61" w:rsidRPr="00754B22" w:rsidRDefault="00643D61" w:rsidP="00643D61">
      <w:pPr>
        <w:spacing w:line="300" w:lineRule="auto"/>
        <w:ind w:firstLine="480"/>
        <w:rPr>
          <w:szCs w:val="21"/>
        </w:rPr>
      </w:pPr>
      <w:r w:rsidRPr="00754B22">
        <w:rPr>
          <w:rFonts w:hint="eastAsia"/>
          <w:szCs w:val="21"/>
        </w:rPr>
        <w:t>·可存储最新</w:t>
      </w:r>
      <w:r w:rsidRPr="00754B22">
        <w:rPr>
          <w:rFonts w:hint="eastAsia"/>
          <w:szCs w:val="21"/>
        </w:rPr>
        <w:t>200</w:t>
      </w:r>
      <w:r w:rsidRPr="00754B22">
        <w:rPr>
          <w:rFonts w:hint="eastAsia"/>
          <w:szCs w:val="21"/>
        </w:rPr>
        <w:t>个故障信息，通过电脑可存储系统所有操作信息</w:t>
      </w:r>
    </w:p>
    <w:p w:rsidR="00643D61" w:rsidRPr="00754B22" w:rsidRDefault="00643D61" w:rsidP="00643D61">
      <w:pPr>
        <w:spacing w:line="300" w:lineRule="auto"/>
        <w:ind w:firstLine="480"/>
        <w:rPr>
          <w:szCs w:val="21"/>
        </w:rPr>
      </w:pPr>
      <w:r w:rsidRPr="00754B22">
        <w:rPr>
          <w:rFonts w:hint="eastAsia"/>
          <w:szCs w:val="21"/>
        </w:rPr>
        <w:t>·信噪比</w:t>
      </w:r>
      <w:r w:rsidRPr="00754B22">
        <w:rPr>
          <w:rFonts w:hint="eastAsia"/>
          <w:szCs w:val="21"/>
        </w:rPr>
        <w:t>&gt;87dBA</w:t>
      </w:r>
    </w:p>
    <w:p w:rsidR="00643D61" w:rsidRPr="00754B22" w:rsidRDefault="00643D61" w:rsidP="00643D61">
      <w:pPr>
        <w:spacing w:line="300" w:lineRule="auto"/>
        <w:ind w:firstLine="480"/>
        <w:rPr>
          <w:szCs w:val="21"/>
        </w:rPr>
      </w:pPr>
      <w:r w:rsidRPr="00754B22">
        <w:rPr>
          <w:rFonts w:hint="eastAsia"/>
          <w:szCs w:val="21"/>
        </w:rPr>
        <w:t>·</w:t>
      </w:r>
      <w:r w:rsidRPr="00754B22">
        <w:rPr>
          <w:rFonts w:hint="eastAsia"/>
          <w:szCs w:val="21"/>
        </w:rPr>
        <w:t>CMRR&gt;40dB</w:t>
      </w:r>
    </w:p>
    <w:p w:rsidR="00643D61" w:rsidRPr="00754B22" w:rsidRDefault="00643D61" w:rsidP="00643D61">
      <w:pPr>
        <w:spacing w:line="300" w:lineRule="auto"/>
        <w:ind w:firstLine="480"/>
        <w:rPr>
          <w:szCs w:val="21"/>
        </w:rPr>
      </w:pPr>
      <w:r w:rsidRPr="00754B22">
        <w:rPr>
          <w:rFonts w:hint="eastAsia"/>
          <w:szCs w:val="21"/>
        </w:rPr>
        <w:lastRenderedPageBreak/>
        <w:t>·频率响应：</w:t>
      </w:r>
      <w:r w:rsidRPr="00754B22">
        <w:rPr>
          <w:rFonts w:hint="eastAsia"/>
          <w:szCs w:val="21"/>
        </w:rPr>
        <w:t>50Hz</w:t>
      </w:r>
      <w:r w:rsidRPr="00754B22">
        <w:rPr>
          <w:szCs w:val="21"/>
        </w:rPr>
        <w:t>—</w:t>
      </w:r>
      <w:proofErr w:type="gramStart"/>
      <w:r w:rsidRPr="00754B22">
        <w:rPr>
          <w:rFonts w:hint="eastAsia"/>
          <w:szCs w:val="21"/>
        </w:rPr>
        <w:t>20kHz(</w:t>
      </w:r>
      <w:proofErr w:type="gramEnd"/>
      <w:r w:rsidRPr="00754B22">
        <w:rPr>
          <w:rFonts w:hint="eastAsia"/>
          <w:szCs w:val="21"/>
        </w:rPr>
        <w:t>-3dB)</w:t>
      </w:r>
    </w:p>
    <w:p w:rsidR="00643D61" w:rsidRPr="00754B22" w:rsidRDefault="00643D61" w:rsidP="00643D61">
      <w:pPr>
        <w:pStyle w:val="3"/>
        <w:numPr>
          <w:ilvl w:val="0"/>
          <w:numId w:val="0"/>
        </w:numPr>
        <w:rPr>
          <w:lang w:eastAsia="zh-CN"/>
        </w:rPr>
      </w:pPr>
      <w:r>
        <w:rPr>
          <w:rFonts w:hint="eastAsia"/>
          <w:lang w:eastAsia="zh-CN"/>
        </w:rPr>
        <w:t>2.3</w:t>
      </w:r>
      <w:proofErr w:type="gramStart"/>
      <w:r w:rsidRPr="00754B22">
        <w:rPr>
          <w:rFonts w:hint="eastAsia"/>
          <w:lang w:eastAsia="zh-CN"/>
        </w:rPr>
        <w:t>呼叫站及呼叫站键盘</w:t>
      </w:r>
      <w:proofErr w:type="gramEnd"/>
    </w:p>
    <w:p w:rsidR="00643D61" w:rsidRPr="00754B22" w:rsidRDefault="00643D61" w:rsidP="00643D61">
      <w:pPr>
        <w:spacing w:line="300" w:lineRule="auto"/>
        <w:rPr>
          <w:szCs w:val="21"/>
        </w:rPr>
      </w:pPr>
      <w:bookmarkStart w:id="131" w:name="_Toc158041058"/>
      <w:r w:rsidRPr="00754B22">
        <w:rPr>
          <w:rFonts w:hint="eastAsia"/>
          <w:szCs w:val="21"/>
        </w:rPr>
        <w:t>呼叫站：</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RJ45</w:t>
      </w:r>
      <w:r w:rsidRPr="00754B22">
        <w:rPr>
          <w:rFonts w:hint="eastAsia"/>
          <w:szCs w:val="21"/>
        </w:rPr>
        <w:t>接口</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3</w:t>
      </w:r>
      <w:r w:rsidRPr="00754B22">
        <w:rPr>
          <w:rFonts w:hint="eastAsia"/>
          <w:szCs w:val="21"/>
        </w:rPr>
        <w:t>个</w:t>
      </w:r>
      <w:r w:rsidRPr="00754B22">
        <w:rPr>
          <w:rFonts w:hint="eastAsia"/>
          <w:szCs w:val="21"/>
        </w:rPr>
        <w:t>LED</w:t>
      </w:r>
      <w:r w:rsidRPr="00754B22">
        <w:rPr>
          <w:rFonts w:hint="eastAsia"/>
          <w:szCs w:val="21"/>
        </w:rPr>
        <w:t>状态指示灯</w:t>
      </w:r>
    </w:p>
    <w:p w:rsidR="00643D61" w:rsidRPr="00754B22" w:rsidRDefault="00643D61" w:rsidP="00643D61">
      <w:pPr>
        <w:spacing w:line="300" w:lineRule="auto"/>
        <w:rPr>
          <w:szCs w:val="21"/>
        </w:rPr>
      </w:pPr>
      <w:r w:rsidRPr="00754B22">
        <w:rPr>
          <w:rFonts w:hint="eastAsia"/>
          <w:szCs w:val="21"/>
        </w:rPr>
        <w:t>·配合键盘或广播软件实现呼叫</w:t>
      </w:r>
    </w:p>
    <w:p w:rsidR="00643D61" w:rsidRDefault="00643D61" w:rsidP="00643D61">
      <w:pPr>
        <w:spacing w:line="300" w:lineRule="auto"/>
        <w:rPr>
          <w:szCs w:val="21"/>
        </w:rPr>
      </w:pPr>
      <w:r w:rsidRPr="00754B22">
        <w:rPr>
          <w:rFonts w:hint="eastAsia"/>
          <w:szCs w:val="21"/>
        </w:rPr>
        <w:t>·</w:t>
      </w:r>
      <w:r w:rsidRPr="006F71DD">
        <w:rPr>
          <w:rFonts w:hint="eastAsia"/>
          <w:b/>
          <w:szCs w:val="21"/>
        </w:rPr>
        <w:t>每台主机最少可接入</w:t>
      </w:r>
      <w:r w:rsidRPr="006F71DD">
        <w:rPr>
          <w:rFonts w:hint="eastAsia"/>
          <w:b/>
          <w:szCs w:val="21"/>
        </w:rPr>
        <w:t>16</w:t>
      </w:r>
      <w:r w:rsidRPr="006F71DD">
        <w:rPr>
          <w:rFonts w:hint="eastAsia"/>
          <w:b/>
          <w:szCs w:val="21"/>
        </w:rPr>
        <w:t>个呼叫站</w:t>
      </w:r>
    </w:p>
    <w:p w:rsidR="00643D61" w:rsidRPr="00754B22" w:rsidRDefault="00643D61" w:rsidP="00643D61">
      <w:pPr>
        <w:spacing w:line="300" w:lineRule="auto"/>
        <w:rPr>
          <w:szCs w:val="21"/>
        </w:rPr>
      </w:pPr>
      <w:r w:rsidRPr="00754B22">
        <w:rPr>
          <w:rFonts w:hint="eastAsia"/>
          <w:szCs w:val="21"/>
        </w:rPr>
        <w:t>·</w:t>
      </w:r>
      <w:r w:rsidRPr="006F71DD">
        <w:rPr>
          <w:rFonts w:hint="eastAsia"/>
          <w:b/>
          <w:szCs w:val="21"/>
        </w:rPr>
        <w:t>远程</w:t>
      </w:r>
      <w:proofErr w:type="gramStart"/>
      <w:r w:rsidRPr="006F71DD">
        <w:rPr>
          <w:rFonts w:hint="eastAsia"/>
          <w:b/>
          <w:szCs w:val="21"/>
        </w:rPr>
        <w:t>呼叫站</w:t>
      </w:r>
      <w:proofErr w:type="gramEnd"/>
      <w:r w:rsidRPr="006F71DD">
        <w:rPr>
          <w:rFonts w:hint="eastAsia"/>
          <w:b/>
          <w:szCs w:val="21"/>
        </w:rPr>
        <w:t>最远连接距离不小于</w:t>
      </w:r>
      <w:r w:rsidRPr="006F71DD">
        <w:rPr>
          <w:rFonts w:hint="eastAsia"/>
          <w:b/>
          <w:szCs w:val="21"/>
        </w:rPr>
        <w:t>1000</w:t>
      </w:r>
      <w:r w:rsidRPr="006F71DD">
        <w:rPr>
          <w:rFonts w:hint="eastAsia"/>
          <w:b/>
          <w:szCs w:val="21"/>
        </w:rPr>
        <w:t>米</w:t>
      </w:r>
    </w:p>
    <w:p w:rsidR="00643D61" w:rsidRPr="00754B22" w:rsidRDefault="00643D61" w:rsidP="00643D61">
      <w:pPr>
        <w:spacing w:line="300" w:lineRule="auto"/>
        <w:rPr>
          <w:szCs w:val="21"/>
        </w:rPr>
      </w:pPr>
      <w:r w:rsidRPr="00754B22">
        <w:rPr>
          <w:rFonts w:hint="eastAsia"/>
          <w:szCs w:val="21"/>
        </w:rPr>
        <w:t>·额定声效输入电平：</w:t>
      </w:r>
      <w:r w:rsidRPr="00754B22">
        <w:rPr>
          <w:rFonts w:hint="eastAsia"/>
          <w:szCs w:val="21"/>
        </w:rPr>
        <w:t>75</w:t>
      </w:r>
      <w:r w:rsidRPr="00754B22">
        <w:rPr>
          <w:szCs w:val="21"/>
        </w:rPr>
        <w:t>dB—</w:t>
      </w:r>
      <w:r w:rsidRPr="00754B22">
        <w:rPr>
          <w:rFonts w:hint="eastAsia"/>
          <w:szCs w:val="21"/>
        </w:rPr>
        <w:t>90dB SPL</w:t>
      </w:r>
    </w:p>
    <w:p w:rsidR="00643D61" w:rsidRPr="00754B22" w:rsidRDefault="00643D61" w:rsidP="00643D61">
      <w:pPr>
        <w:spacing w:line="300" w:lineRule="auto"/>
        <w:rPr>
          <w:szCs w:val="21"/>
        </w:rPr>
      </w:pPr>
      <w:r w:rsidRPr="00754B22">
        <w:rPr>
          <w:rFonts w:hint="eastAsia"/>
          <w:szCs w:val="21"/>
        </w:rPr>
        <w:t>·信噪比：</w:t>
      </w:r>
      <w:r w:rsidRPr="00754B22">
        <w:rPr>
          <w:rFonts w:hint="eastAsia"/>
          <w:szCs w:val="21"/>
        </w:rPr>
        <w:t>&gt;60dB</w:t>
      </w:r>
      <w:proofErr w:type="gramStart"/>
      <w:r w:rsidRPr="00754B22">
        <w:rPr>
          <w:rFonts w:hint="eastAsia"/>
          <w:szCs w:val="21"/>
        </w:rPr>
        <w:t>,85dB</w:t>
      </w:r>
      <w:proofErr w:type="gramEnd"/>
      <w:r w:rsidRPr="00754B22">
        <w:rPr>
          <w:rFonts w:hint="eastAsia"/>
          <w:szCs w:val="21"/>
        </w:rPr>
        <w:t xml:space="preserve"> SPL</w:t>
      </w:r>
    </w:p>
    <w:p w:rsidR="00643D61" w:rsidRPr="00754B22" w:rsidRDefault="00643D61" w:rsidP="00643D61">
      <w:pPr>
        <w:spacing w:line="300" w:lineRule="auto"/>
        <w:rPr>
          <w:szCs w:val="21"/>
        </w:rPr>
      </w:pPr>
      <w:r w:rsidRPr="00754B22">
        <w:rPr>
          <w:rFonts w:hint="eastAsia"/>
          <w:szCs w:val="21"/>
        </w:rPr>
        <w:t>·话筒长度：</w:t>
      </w:r>
      <w:r w:rsidRPr="00754B22">
        <w:rPr>
          <w:rFonts w:hint="eastAsia"/>
          <w:szCs w:val="21"/>
        </w:rPr>
        <w:t>380</w:t>
      </w:r>
      <w:r w:rsidRPr="00754B22">
        <w:rPr>
          <w:rFonts w:hint="eastAsia"/>
          <w:szCs w:val="21"/>
        </w:rPr>
        <w:t>毫米</w:t>
      </w:r>
    </w:p>
    <w:p w:rsidR="00643D61" w:rsidRPr="00754B22" w:rsidRDefault="00643D61" w:rsidP="00643D61">
      <w:pPr>
        <w:spacing w:line="300" w:lineRule="auto"/>
        <w:rPr>
          <w:szCs w:val="21"/>
        </w:rPr>
      </w:pPr>
      <w:r w:rsidRPr="00754B22">
        <w:rPr>
          <w:rFonts w:hint="eastAsia"/>
          <w:szCs w:val="21"/>
        </w:rPr>
        <w:t>·话筒带有扬声器及耳机接口</w:t>
      </w:r>
    </w:p>
    <w:p w:rsidR="00643D61" w:rsidRPr="00754B22" w:rsidRDefault="00643D61" w:rsidP="00643D61">
      <w:pPr>
        <w:spacing w:line="300" w:lineRule="auto"/>
        <w:rPr>
          <w:szCs w:val="21"/>
        </w:rPr>
      </w:pPr>
      <w:proofErr w:type="gramStart"/>
      <w:r w:rsidRPr="00754B22">
        <w:rPr>
          <w:rFonts w:hint="eastAsia"/>
          <w:szCs w:val="21"/>
        </w:rPr>
        <w:t>呼叫站键盘</w:t>
      </w:r>
      <w:proofErr w:type="gramEnd"/>
      <w:r w:rsidRPr="00754B22">
        <w:rPr>
          <w:rFonts w:hint="eastAsia"/>
          <w:szCs w:val="21"/>
        </w:rPr>
        <w:t>：</w:t>
      </w:r>
    </w:p>
    <w:p w:rsidR="00643D61" w:rsidRPr="00754B22" w:rsidRDefault="00643D61" w:rsidP="00643D61">
      <w:pPr>
        <w:spacing w:line="300" w:lineRule="auto"/>
        <w:rPr>
          <w:szCs w:val="21"/>
        </w:rPr>
      </w:pPr>
      <w:r w:rsidRPr="00754B22">
        <w:rPr>
          <w:rFonts w:hint="eastAsia"/>
          <w:szCs w:val="21"/>
        </w:rPr>
        <w:t>·配合</w:t>
      </w:r>
      <w:proofErr w:type="gramStart"/>
      <w:r w:rsidRPr="00754B22">
        <w:rPr>
          <w:rFonts w:hint="eastAsia"/>
          <w:szCs w:val="21"/>
        </w:rPr>
        <w:t>呼叫站话筒</w:t>
      </w:r>
      <w:proofErr w:type="gramEnd"/>
      <w:r w:rsidRPr="00754B22">
        <w:rPr>
          <w:rFonts w:hint="eastAsia"/>
          <w:szCs w:val="21"/>
        </w:rPr>
        <w:t>使用，具有</w:t>
      </w:r>
      <w:r w:rsidRPr="00754B22">
        <w:rPr>
          <w:rFonts w:hint="eastAsia"/>
          <w:szCs w:val="21"/>
        </w:rPr>
        <w:t>20</w:t>
      </w:r>
      <w:r w:rsidRPr="00754B22">
        <w:rPr>
          <w:rFonts w:hint="eastAsia"/>
          <w:szCs w:val="21"/>
        </w:rPr>
        <w:t>个按键，每个按键均有激活指示灯</w:t>
      </w:r>
    </w:p>
    <w:p w:rsidR="00643D61" w:rsidRPr="00754B22" w:rsidRDefault="00643D61" w:rsidP="00643D61">
      <w:pPr>
        <w:spacing w:line="300" w:lineRule="auto"/>
        <w:rPr>
          <w:szCs w:val="21"/>
        </w:rPr>
      </w:pPr>
      <w:r w:rsidRPr="00754B22">
        <w:rPr>
          <w:rFonts w:hint="eastAsia"/>
          <w:szCs w:val="21"/>
        </w:rPr>
        <w:t>·每个按键均可定义，如区域、区域组、故障确认、故障复位、音量升、音量降、音源、消防优先等等</w:t>
      </w:r>
    </w:p>
    <w:p w:rsidR="00643D61" w:rsidRPr="00754B22" w:rsidRDefault="00643D61" w:rsidP="00643D61">
      <w:pPr>
        <w:spacing w:line="300" w:lineRule="auto"/>
        <w:rPr>
          <w:szCs w:val="21"/>
        </w:rPr>
      </w:pPr>
      <w:r w:rsidRPr="00754B22">
        <w:rPr>
          <w:rFonts w:hint="eastAsia"/>
          <w:szCs w:val="21"/>
        </w:rPr>
        <w:t>·键盘由连接的话筒供电</w:t>
      </w:r>
    </w:p>
    <w:p w:rsidR="00643D61" w:rsidRPr="00754B22" w:rsidRDefault="00643D61" w:rsidP="00643D61">
      <w:pPr>
        <w:pStyle w:val="3"/>
        <w:numPr>
          <w:ilvl w:val="0"/>
          <w:numId w:val="0"/>
        </w:numPr>
        <w:rPr>
          <w:lang w:eastAsia="zh-CN"/>
        </w:rPr>
      </w:pPr>
      <w:r>
        <w:rPr>
          <w:rFonts w:hint="eastAsia"/>
          <w:lang w:eastAsia="zh-CN"/>
        </w:rPr>
        <w:t>2.4</w:t>
      </w:r>
      <w:r w:rsidRPr="00754B22">
        <w:rPr>
          <w:rFonts w:hint="eastAsia"/>
          <w:lang w:eastAsia="zh-CN"/>
        </w:rPr>
        <w:t>分区管理主机</w:t>
      </w:r>
    </w:p>
    <w:p w:rsidR="00643D61" w:rsidRPr="00754B22" w:rsidRDefault="00643D61" w:rsidP="00643D61">
      <w:pPr>
        <w:spacing w:line="300" w:lineRule="auto"/>
        <w:rPr>
          <w:szCs w:val="21"/>
        </w:rPr>
      </w:pPr>
      <w:r w:rsidRPr="00754B22">
        <w:rPr>
          <w:rFonts w:hint="eastAsia"/>
          <w:szCs w:val="21"/>
        </w:rPr>
        <w:t>·内部的监测系统可对其自身及所连接的设备进行监测。可分区管理主机切换</w:t>
      </w:r>
      <w:r w:rsidRPr="00754B22">
        <w:rPr>
          <w:szCs w:val="21"/>
        </w:rPr>
        <w:t>备用放大器，并</w:t>
      </w:r>
      <w:r w:rsidRPr="00754B22">
        <w:rPr>
          <w:rFonts w:hint="eastAsia"/>
          <w:szCs w:val="21"/>
        </w:rPr>
        <w:t>在触发备用</w:t>
      </w:r>
      <w:r w:rsidRPr="00754B22">
        <w:rPr>
          <w:szCs w:val="21"/>
        </w:rPr>
        <w:t>放大器</w:t>
      </w:r>
      <w:r w:rsidRPr="00754B22">
        <w:rPr>
          <w:rFonts w:hint="eastAsia"/>
          <w:szCs w:val="21"/>
        </w:rPr>
        <w:t>时</w:t>
      </w:r>
      <w:r w:rsidRPr="00754B22">
        <w:rPr>
          <w:szCs w:val="21"/>
        </w:rPr>
        <w:t>报告故障</w:t>
      </w:r>
      <w:r w:rsidRPr="00754B22">
        <w:rPr>
          <w:rFonts w:hint="eastAsia"/>
          <w:szCs w:val="21"/>
        </w:rPr>
        <w:t>相关</w:t>
      </w:r>
      <w:r w:rsidRPr="00754B22">
        <w:rPr>
          <w:szCs w:val="21"/>
        </w:rPr>
        <w:t>通道</w:t>
      </w:r>
      <w:r w:rsidRPr="00754B22">
        <w:rPr>
          <w:rFonts w:hint="eastAsia"/>
          <w:szCs w:val="21"/>
        </w:rPr>
        <w:t>信息</w:t>
      </w:r>
      <w:r w:rsidRPr="00754B22">
        <w:rPr>
          <w:szCs w:val="21"/>
        </w:rPr>
        <w:t>。</w:t>
      </w:r>
      <w:r w:rsidRPr="00754B22">
        <w:rPr>
          <w:rFonts w:hint="eastAsia"/>
          <w:szCs w:val="21"/>
        </w:rPr>
        <w:t>故障信息也会传送至系统主机，并记入日志。</w:t>
      </w:r>
    </w:p>
    <w:p w:rsidR="00643D61" w:rsidRPr="00754B22" w:rsidRDefault="00643D61" w:rsidP="00643D61">
      <w:pPr>
        <w:spacing w:line="300" w:lineRule="auto"/>
        <w:rPr>
          <w:szCs w:val="21"/>
        </w:rPr>
      </w:pPr>
      <w:r w:rsidRPr="00754B22">
        <w:rPr>
          <w:rFonts w:hint="eastAsia"/>
          <w:szCs w:val="21"/>
        </w:rPr>
        <w:t>·它可将</w:t>
      </w:r>
      <w:r w:rsidRPr="00754B22">
        <w:rPr>
          <w:rFonts w:hint="eastAsia"/>
          <w:szCs w:val="21"/>
        </w:rPr>
        <w:t>4</w:t>
      </w:r>
      <w:r w:rsidRPr="00754B22">
        <w:rPr>
          <w:rFonts w:hint="eastAsia"/>
          <w:szCs w:val="21"/>
        </w:rPr>
        <w:t>路音频总线信号通过</w:t>
      </w:r>
      <w:r w:rsidRPr="00754B22">
        <w:rPr>
          <w:rFonts w:hint="eastAsia"/>
          <w:szCs w:val="21"/>
        </w:rPr>
        <w:t>8</w:t>
      </w:r>
      <w:r w:rsidRPr="00754B22">
        <w:rPr>
          <w:rFonts w:hint="eastAsia"/>
          <w:szCs w:val="21"/>
        </w:rPr>
        <w:t>个</w:t>
      </w:r>
      <w:r w:rsidRPr="00754B22">
        <w:rPr>
          <w:rFonts w:hint="eastAsia"/>
          <w:szCs w:val="21"/>
        </w:rPr>
        <w:t>100V</w:t>
      </w:r>
      <w:r w:rsidRPr="00754B22">
        <w:rPr>
          <w:rFonts w:hint="eastAsia"/>
          <w:szCs w:val="21"/>
        </w:rPr>
        <w:t>音频输入至</w:t>
      </w:r>
      <w:r w:rsidRPr="00754B22">
        <w:rPr>
          <w:rFonts w:hint="eastAsia"/>
          <w:szCs w:val="21"/>
        </w:rPr>
        <w:t>24</w:t>
      </w:r>
      <w:r w:rsidRPr="00754B22">
        <w:rPr>
          <w:rFonts w:hint="eastAsia"/>
          <w:szCs w:val="21"/>
        </w:rPr>
        <w:t>个扬声器线路输出。扬声器输出路由以</w:t>
      </w:r>
      <w:r w:rsidRPr="00754B22">
        <w:rPr>
          <w:rFonts w:hint="eastAsia"/>
          <w:szCs w:val="21"/>
        </w:rPr>
        <w:t>6</w:t>
      </w:r>
      <w:r w:rsidRPr="00754B22">
        <w:rPr>
          <w:rFonts w:hint="eastAsia"/>
          <w:szCs w:val="21"/>
        </w:rPr>
        <w:t>个扬声器线路输出为模块进行划分。每</w:t>
      </w:r>
      <w:r w:rsidRPr="00754B22">
        <w:rPr>
          <w:rFonts w:hint="eastAsia"/>
          <w:szCs w:val="21"/>
        </w:rPr>
        <w:t xml:space="preserve"> 6</w:t>
      </w:r>
      <w:r w:rsidRPr="00754B22">
        <w:rPr>
          <w:rFonts w:hint="eastAsia"/>
          <w:szCs w:val="21"/>
        </w:rPr>
        <w:t>个分区，允许配置为双通道运行模式，以确保在不同分区播放持续的音乐及广播。</w:t>
      </w:r>
    </w:p>
    <w:p w:rsidR="00643D61" w:rsidRPr="00754B22" w:rsidRDefault="00643D61" w:rsidP="00643D61">
      <w:pPr>
        <w:spacing w:line="300" w:lineRule="auto"/>
        <w:rPr>
          <w:szCs w:val="21"/>
        </w:rPr>
      </w:pPr>
      <w:r w:rsidRPr="00754B22">
        <w:rPr>
          <w:rFonts w:hint="eastAsia"/>
          <w:szCs w:val="21"/>
        </w:rPr>
        <w:t>·每个</w:t>
      </w:r>
      <w:r w:rsidRPr="00754B22">
        <w:rPr>
          <w:szCs w:val="21"/>
        </w:rPr>
        <w:t>区域输出</w:t>
      </w:r>
      <w:r w:rsidRPr="00754B22">
        <w:rPr>
          <w:rFonts w:hint="eastAsia"/>
          <w:szCs w:val="21"/>
        </w:rPr>
        <w:t>功率可在</w:t>
      </w:r>
      <w:r w:rsidRPr="00754B22">
        <w:rPr>
          <w:szCs w:val="21"/>
        </w:rPr>
        <w:t>2-500</w:t>
      </w:r>
      <w:r w:rsidRPr="00754B22">
        <w:rPr>
          <w:rFonts w:hint="eastAsia"/>
          <w:szCs w:val="21"/>
        </w:rPr>
        <w:t xml:space="preserve"> W</w:t>
      </w:r>
      <w:r w:rsidRPr="00754B22">
        <w:rPr>
          <w:rFonts w:hint="eastAsia"/>
          <w:szCs w:val="21"/>
        </w:rPr>
        <w:t>间自适应</w:t>
      </w:r>
      <w:r w:rsidRPr="00754B22">
        <w:rPr>
          <w:szCs w:val="21"/>
        </w:rPr>
        <w:t>。</w:t>
      </w:r>
    </w:p>
    <w:p w:rsidR="00643D61" w:rsidRPr="00754B22" w:rsidRDefault="00643D61" w:rsidP="00643D61">
      <w:pPr>
        <w:spacing w:line="300" w:lineRule="auto"/>
        <w:rPr>
          <w:szCs w:val="21"/>
        </w:rPr>
      </w:pPr>
      <w:r w:rsidRPr="00754B22">
        <w:rPr>
          <w:rFonts w:hint="eastAsia"/>
          <w:szCs w:val="21"/>
        </w:rPr>
        <w:t>·</w:t>
      </w:r>
      <w:r w:rsidRPr="00754B22">
        <w:rPr>
          <w:szCs w:val="21"/>
        </w:rPr>
        <w:t>每</w:t>
      </w:r>
      <w:r w:rsidRPr="00754B22">
        <w:rPr>
          <w:szCs w:val="21"/>
        </w:rPr>
        <w:t>6</w:t>
      </w:r>
      <w:r w:rsidRPr="00754B22">
        <w:rPr>
          <w:szCs w:val="21"/>
        </w:rPr>
        <w:t>个</w:t>
      </w:r>
      <w:r w:rsidRPr="00754B22">
        <w:rPr>
          <w:rFonts w:hint="eastAsia"/>
          <w:szCs w:val="21"/>
        </w:rPr>
        <w:t>分</w:t>
      </w:r>
      <w:r w:rsidRPr="00754B22">
        <w:rPr>
          <w:szCs w:val="21"/>
        </w:rPr>
        <w:t>区</w:t>
      </w:r>
      <w:r w:rsidRPr="00754B22">
        <w:rPr>
          <w:rFonts w:hint="eastAsia"/>
          <w:szCs w:val="21"/>
        </w:rPr>
        <w:t>支持</w:t>
      </w:r>
      <w:r w:rsidRPr="00754B22">
        <w:rPr>
          <w:szCs w:val="21"/>
        </w:rPr>
        <w:t>最大</w:t>
      </w:r>
      <w:r w:rsidRPr="00754B22">
        <w:rPr>
          <w:rFonts w:hint="eastAsia"/>
          <w:szCs w:val="21"/>
        </w:rPr>
        <w:t>1000 W</w:t>
      </w:r>
      <w:r w:rsidRPr="00754B22">
        <w:rPr>
          <w:szCs w:val="21"/>
        </w:rPr>
        <w:t>。</w:t>
      </w:r>
    </w:p>
    <w:p w:rsidR="00643D61" w:rsidRPr="00754B22" w:rsidRDefault="00643D61" w:rsidP="00643D61">
      <w:pPr>
        <w:spacing w:line="300" w:lineRule="auto"/>
        <w:rPr>
          <w:szCs w:val="21"/>
        </w:rPr>
      </w:pPr>
      <w:r w:rsidRPr="00754B22">
        <w:rPr>
          <w:rFonts w:hint="eastAsia"/>
          <w:szCs w:val="21"/>
        </w:rPr>
        <w:t>·分区管理主机</w:t>
      </w:r>
      <w:r w:rsidRPr="00754B22">
        <w:rPr>
          <w:szCs w:val="21"/>
        </w:rPr>
        <w:t>能处理</w:t>
      </w:r>
      <w:r w:rsidRPr="00754B22">
        <w:rPr>
          <w:rFonts w:hint="eastAsia"/>
          <w:szCs w:val="21"/>
        </w:rPr>
        <w:t>最大</w:t>
      </w:r>
      <w:r w:rsidRPr="00754B22">
        <w:rPr>
          <w:rFonts w:hint="eastAsia"/>
          <w:szCs w:val="21"/>
        </w:rPr>
        <w:t>4</w:t>
      </w:r>
      <w:r w:rsidRPr="00754B22">
        <w:rPr>
          <w:szCs w:val="21"/>
        </w:rPr>
        <w:t>000</w:t>
      </w:r>
      <w:r w:rsidRPr="00754B22">
        <w:rPr>
          <w:rFonts w:hint="eastAsia"/>
          <w:szCs w:val="21"/>
        </w:rPr>
        <w:t xml:space="preserve"> W</w:t>
      </w:r>
      <w:r w:rsidRPr="00754B22">
        <w:rPr>
          <w:szCs w:val="21"/>
        </w:rPr>
        <w:t>负载。</w:t>
      </w:r>
    </w:p>
    <w:p w:rsidR="00643D61" w:rsidRPr="00754B22" w:rsidRDefault="00643D61" w:rsidP="00643D61">
      <w:bookmarkStart w:id="132" w:name="_Toc316915588"/>
    </w:p>
    <w:p w:rsidR="00643D61" w:rsidRPr="00754B22" w:rsidRDefault="00643D61" w:rsidP="00643D61">
      <w:pPr>
        <w:pStyle w:val="3"/>
        <w:numPr>
          <w:ilvl w:val="0"/>
          <w:numId w:val="0"/>
        </w:numPr>
        <w:rPr>
          <w:lang w:eastAsia="zh-CN"/>
        </w:rPr>
      </w:pPr>
      <w:r>
        <w:rPr>
          <w:rFonts w:hint="eastAsia"/>
          <w:lang w:eastAsia="zh-CN"/>
        </w:rPr>
        <w:t>2</w:t>
      </w:r>
      <w:r w:rsidRPr="00754B22">
        <w:rPr>
          <w:rFonts w:hint="eastAsia"/>
          <w:lang w:eastAsia="zh-CN"/>
        </w:rPr>
        <w:t>.5</w:t>
      </w:r>
      <w:r w:rsidRPr="00754B22">
        <w:rPr>
          <w:rFonts w:hint="eastAsia"/>
          <w:lang w:eastAsia="zh-CN"/>
        </w:rPr>
        <w:t>数字功率放大器</w:t>
      </w:r>
      <w:bookmarkEnd w:id="131"/>
      <w:bookmarkEnd w:id="132"/>
    </w:p>
    <w:p w:rsidR="00643D61" w:rsidRPr="00754B22" w:rsidRDefault="00643D61" w:rsidP="00643D61">
      <w:pPr>
        <w:spacing w:line="300" w:lineRule="auto"/>
        <w:ind w:firstLine="480"/>
        <w:rPr>
          <w:szCs w:val="21"/>
        </w:rPr>
      </w:pPr>
      <w:r w:rsidRPr="00754B22">
        <w:rPr>
          <w:rFonts w:hint="eastAsia"/>
          <w:szCs w:val="21"/>
        </w:rPr>
        <w:t>本项目采用功率放大器均为</w:t>
      </w:r>
      <w:r w:rsidRPr="00AD4745">
        <w:rPr>
          <w:rFonts w:hint="eastAsia"/>
          <w:b/>
          <w:szCs w:val="21"/>
        </w:rPr>
        <w:t>D</w:t>
      </w:r>
      <w:r w:rsidRPr="00AD4745">
        <w:rPr>
          <w:rFonts w:hint="eastAsia"/>
          <w:b/>
          <w:szCs w:val="21"/>
        </w:rPr>
        <w:t>类数字功放</w:t>
      </w:r>
      <w:r w:rsidRPr="00754B22">
        <w:rPr>
          <w:rFonts w:hint="eastAsia"/>
          <w:szCs w:val="21"/>
        </w:rPr>
        <w:t>，提供</w:t>
      </w:r>
      <w:r w:rsidRPr="00754B22">
        <w:rPr>
          <w:rFonts w:hint="eastAsia"/>
          <w:szCs w:val="21"/>
        </w:rPr>
        <w:t>3</w:t>
      </w:r>
      <w:r w:rsidRPr="00754B22">
        <w:rPr>
          <w:rFonts w:hint="eastAsia"/>
          <w:szCs w:val="21"/>
        </w:rPr>
        <w:t>种类型选择。</w:t>
      </w:r>
    </w:p>
    <w:p w:rsidR="00643D61" w:rsidRPr="00754B22" w:rsidRDefault="00643D61" w:rsidP="00643D61">
      <w:pPr>
        <w:spacing w:line="300" w:lineRule="auto"/>
        <w:rPr>
          <w:szCs w:val="21"/>
        </w:rPr>
      </w:pPr>
      <w:r w:rsidRPr="00754B22">
        <w:rPr>
          <w:rFonts w:hint="eastAsia"/>
          <w:szCs w:val="21"/>
        </w:rPr>
        <w:t>·类型功放选择</w:t>
      </w:r>
      <w:r>
        <w:rPr>
          <w:rFonts w:hint="eastAsia"/>
          <w:szCs w:val="21"/>
        </w:rPr>
        <w:t>：</w:t>
      </w:r>
      <w:r w:rsidRPr="00754B22">
        <w:rPr>
          <w:rFonts w:hint="eastAsia"/>
          <w:szCs w:val="21"/>
        </w:rPr>
        <w:t xml:space="preserve"> 2*500W</w:t>
      </w:r>
      <w:r>
        <w:rPr>
          <w:rFonts w:hint="eastAsia"/>
          <w:szCs w:val="21"/>
        </w:rPr>
        <w:t>的</w:t>
      </w:r>
      <w:r w:rsidRPr="00754B22">
        <w:rPr>
          <w:rFonts w:hint="eastAsia"/>
          <w:szCs w:val="21"/>
        </w:rPr>
        <w:t>2</w:t>
      </w:r>
      <w:r w:rsidRPr="00754B22">
        <w:rPr>
          <w:rFonts w:hint="eastAsia"/>
          <w:szCs w:val="21"/>
        </w:rPr>
        <w:t>通道功放；</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2</w:t>
      </w:r>
      <w:r w:rsidRPr="00754B22">
        <w:rPr>
          <w:rFonts w:hint="eastAsia"/>
          <w:szCs w:val="21"/>
        </w:rPr>
        <w:t>路本地音频输入</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8</w:t>
      </w:r>
      <w:r w:rsidRPr="00754B22">
        <w:rPr>
          <w:rFonts w:hint="eastAsia"/>
          <w:szCs w:val="21"/>
        </w:rPr>
        <w:t>个可编程控制输入和</w:t>
      </w:r>
      <w:r w:rsidRPr="00754B22">
        <w:rPr>
          <w:rFonts w:hint="eastAsia"/>
          <w:szCs w:val="21"/>
        </w:rPr>
        <w:t>1</w:t>
      </w:r>
      <w:r w:rsidRPr="00754B22">
        <w:rPr>
          <w:rFonts w:hint="eastAsia"/>
          <w:szCs w:val="21"/>
        </w:rPr>
        <w:t>、</w:t>
      </w:r>
      <w:r w:rsidRPr="00754B22">
        <w:rPr>
          <w:rFonts w:hint="eastAsia"/>
          <w:szCs w:val="21"/>
        </w:rPr>
        <w:t>2</w:t>
      </w:r>
      <w:r w:rsidRPr="00754B22">
        <w:rPr>
          <w:rFonts w:hint="eastAsia"/>
          <w:szCs w:val="21"/>
        </w:rPr>
        <w:t>、</w:t>
      </w:r>
      <w:r w:rsidRPr="00754B22">
        <w:rPr>
          <w:rFonts w:hint="eastAsia"/>
          <w:szCs w:val="21"/>
        </w:rPr>
        <w:t>4</w:t>
      </w:r>
      <w:r w:rsidRPr="00754B22">
        <w:rPr>
          <w:rFonts w:hint="eastAsia"/>
          <w:szCs w:val="21"/>
        </w:rPr>
        <w:t>、</w:t>
      </w:r>
      <w:r w:rsidRPr="00754B22">
        <w:rPr>
          <w:rFonts w:hint="eastAsia"/>
          <w:szCs w:val="21"/>
        </w:rPr>
        <w:t>8</w:t>
      </w:r>
      <w:r w:rsidRPr="00754B22">
        <w:rPr>
          <w:rFonts w:hint="eastAsia"/>
          <w:szCs w:val="21"/>
        </w:rPr>
        <w:t>个控制输出</w:t>
      </w:r>
    </w:p>
    <w:p w:rsidR="00643D61" w:rsidRPr="00754B22" w:rsidRDefault="00643D61" w:rsidP="00643D61">
      <w:pPr>
        <w:spacing w:line="300" w:lineRule="auto"/>
        <w:rPr>
          <w:szCs w:val="21"/>
        </w:rPr>
      </w:pPr>
      <w:r w:rsidRPr="00754B22">
        <w:rPr>
          <w:rFonts w:hint="eastAsia"/>
          <w:szCs w:val="21"/>
        </w:rPr>
        <w:t>·音量自动控制</w:t>
      </w:r>
    </w:p>
    <w:p w:rsidR="00643D61" w:rsidRPr="00754B22" w:rsidRDefault="00643D61" w:rsidP="00643D61">
      <w:pPr>
        <w:spacing w:line="300" w:lineRule="auto"/>
        <w:rPr>
          <w:szCs w:val="21"/>
        </w:rPr>
      </w:pPr>
      <w:r w:rsidRPr="00754B22">
        <w:rPr>
          <w:rFonts w:hint="eastAsia"/>
          <w:szCs w:val="21"/>
        </w:rPr>
        <w:t>·每通道均具有音频处理和延迟功能</w:t>
      </w:r>
    </w:p>
    <w:p w:rsidR="00643D61" w:rsidRPr="00754B22" w:rsidRDefault="00643D61" w:rsidP="00643D61">
      <w:pPr>
        <w:spacing w:line="300" w:lineRule="auto"/>
        <w:rPr>
          <w:szCs w:val="21"/>
        </w:rPr>
      </w:pPr>
      <w:r w:rsidRPr="00754B22">
        <w:rPr>
          <w:rFonts w:hint="eastAsia"/>
          <w:szCs w:val="21"/>
        </w:rPr>
        <w:lastRenderedPageBreak/>
        <w:t>·具有功放监测及备用功放自动切换功能</w:t>
      </w:r>
    </w:p>
    <w:p w:rsidR="00643D61" w:rsidRPr="00754B22" w:rsidRDefault="00643D61" w:rsidP="00643D61">
      <w:pPr>
        <w:spacing w:line="300" w:lineRule="auto"/>
        <w:rPr>
          <w:szCs w:val="21"/>
        </w:rPr>
      </w:pPr>
      <w:r w:rsidRPr="00754B22">
        <w:rPr>
          <w:rFonts w:hint="eastAsia"/>
          <w:szCs w:val="21"/>
        </w:rPr>
        <w:t>·可选择</w:t>
      </w:r>
      <w:r w:rsidRPr="00754B22">
        <w:rPr>
          <w:rFonts w:hint="eastAsia"/>
          <w:szCs w:val="21"/>
        </w:rPr>
        <w:t>100V</w:t>
      </w:r>
      <w:r w:rsidRPr="00754B22">
        <w:rPr>
          <w:rFonts w:hint="eastAsia"/>
          <w:szCs w:val="21"/>
        </w:rPr>
        <w:t>、</w:t>
      </w:r>
      <w:r w:rsidRPr="00754B22">
        <w:rPr>
          <w:rFonts w:hint="eastAsia"/>
          <w:szCs w:val="21"/>
        </w:rPr>
        <w:t>70V</w:t>
      </w:r>
      <w:r w:rsidRPr="00754B22">
        <w:rPr>
          <w:rFonts w:hint="eastAsia"/>
          <w:szCs w:val="21"/>
        </w:rPr>
        <w:t>、</w:t>
      </w:r>
      <w:r w:rsidRPr="00754B22">
        <w:rPr>
          <w:rFonts w:hint="eastAsia"/>
          <w:szCs w:val="21"/>
        </w:rPr>
        <w:t>50V</w:t>
      </w:r>
      <w:r w:rsidRPr="00754B22">
        <w:rPr>
          <w:rFonts w:hint="eastAsia"/>
          <w:szCs w:val="21"/>
        </w:rPr>
        <w:t>输出</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2*16</w:t>
      </w:r>
      <w:r w:rsidRPr="00754B22">
        <w:rPr>
          <w:rFonts w:hint="eastAsia"/>
          <w:szCs w:val="21"/>
        </w:rPr>
        <w:t>字符</w:t>
      </w:r>
      <w:r w:rsidRPr="00754B22">
        <w:rPr>
          <w:rFonts w:hint="eastAsia"/>
          <w:szCs w:val="21"/>
        </w:rPr>
        <w:t>LCD</w:t>
      </w:r>
      <w:r w:rsidRPr="00754B22">
        <w:rPr>
          <w:rFonts w:hint="eastAsia"/>
          <w:szCs w:val="21"/>
        </w:rPr>
        <w:t>状态显示屏</w:t>
      </w:r>
    </w:p>
    <w:p w:rsidR="00643D61" w:rsidRPr="00754B22" w:rsidRDefault="00643D61" w:rsidP="00643D61">
      <w:pPr>
        <w:spacing w:line="300" w:lineRule="auto"/>
        <w:rPr>
          <w:szCs w:val="21"/>
        </w:rPr>
      </w:pPr>
      <w:r w:rsidRPr="00754B22">
        <w:rPr>
          <w:rFonts w:hint="eastAsia"/>
          <w:szCs w:val="21"/>
        </w:rPr>
        <w:t>·</w:t>
      </w:r>
      <w:r>
        <w:rPr>
          <w:rFonts w:hint="eastAsia"/>
          <w:szCs w:val="21"/>
        </w:rPr>
        <w:t>频率响应</w:t>
      </w:r>
      <w:r w:rsidRPr="00754B22">
        <w:rPr>
          <w:rFonts w:hint="eastAsia"/>
          <w:szCs w:val="21"/>
        </w:rPr>
        <w:t>：</w:t>
      </w:r>
      <w:r w:rsidRPr="00754B22">
        <w:rPr>
          <w:rFonts w:hint="eastAsia"/>
          <w:szCs w:val="21"/>
        </w:rPr>
        <w:t>50Hz-</w:t>
      </w:r>
      <w:proofErr w:type="gramStart"/>
      <w:r w:rsidRPr="00754B22">
        <w:rPr>
          <w:rFonts w:hint="eastAsia"/>
          <w:szCs w:val="21"/>
        </w:rPr>
        <w:t>20kHz(</w:t>
      </w:r>
      <w:proofErr w:type="gramEnd"/>
      <w:r w:rsidRPr="00754B22">
        <w:rPr>
          <w:rFonts w:hint="eastAsia"/>
          <w:szCs w:val="21"/>
        </w:rPr>
        <w:t>-3dB)</w:t>
      </w:r>
    </w:p>
    <w:p w:rsidR="00643D61" w:rsidRPr="00754B22" w:rsidRDefault="00643D61" w:rsidP="00643D61">
      <w:pPr>
        <w:spacing w:line="300" w:lineRule="auto"/>
        <w:rPr>
          <w:szCs w:val="21"/>
        </w:rPr>
      </w:pPr>
      <w:r w:rsidRPr="00754B22">
        <w:rPr>
          <w:rFonts w:hint="eastAsia"/>
          <w:szCs w:val="21"/>
        </w:rPr>
        <w:t>·信噪比</w:t>
      </w:r>
      <w:r w:rsidRPr="00754B22">
        <w:rPr>
          <w:rFonts w:hint="eastAsia"/>
          <w:szCs w:val="21"/>
        </w:rPr>
        <w:t>&gt;85dB</w:t>
      </w:r>
    </w:p>
    <w:p w:rsidR="00643D61" w:rsidRPr="00754B22" w:rsidRDefault="00643D61" w:rsidP="00643D61">
      <w:pPr>
        <w:spacing w:line="300" w:lineRule="auto"/>
        <w:rPr>
          <w:szCs w:val="21"/>
        </w:rPr>
      </w:pPr>
      <w:r w:rsidRPr="00754B22">
        <w:rPr>
          <w:rFonts w:hint="eastAsia"/>
          <w:szCs w:val="21"/>
        </w:rPr>
        <w:t>·失真＜</w:t>
      </w:r>
      <w:r w:rsidRPr="00754B22">
        <w:rPr>
          <w:rFonts w:hint="eastAsia"/>
          <w:szCs w:val="21"/>
        </w:rPr>
        <w:t xml:space="preserve">0.3 </w:t>
      </w:r>
      <w:r w:rsidRPr="00754B22">
        <w:rPr>
          <w:rFonts w:hint="eastAsia"/>
          <w:szCs w:val="21"/>
        </w:rPr>
        <w:t>％，</w:t>
      </w:r>
      <w:r w:rsidRPr="00754B22">
        <w:rPr>
          <w:rFonts w:hint="eastAsia"/>
          <w:szCs w:val="21"/>
        </w:rPr>
        <w:t>@ 1kHz</w:t>
      </w:r>
    </w:p>
    <w:p w:rsidR="00643D61" w:rsidRPr="00754B22" w:rsidRDefault="00643D61" w:rsidP="00643D61">
      <w:pPr>
        <w:spacing w:line="300" w:lineRule="auto"/>
        <w:rPr>
          <w:szCs w:val="21"/>
        </w:rPr>
      </w:pPr>
      <w:r w:rsidRPr="00754B22">
        <w:rPr>
          <w:rFonts w:hint="eastAsia"/>
          <w:szCs w:val="21"/>
        </w:rPr>
        <w:t>·串扰：</w:t>
      </w:r>
      <w:r w:rsidRPr="00754B22">
        <w:rPr>
          <w:rFonts w:hint="eastAsia"/>
          <w:szCs w:val="21"/>
        </w:rPr>
        <w:t>&lt;80dB</w:t>
      </w:r>
      <w:r w:rsidRPr="00754B22">
        <w:rPr>
          <w:rFonts w:hint="eastAsia"/>
          <w:szCs w:val="21"/>
        </w:rPr>
        <w:t>，额定负载，</w:t>
      </w:r>
      <w:r w:rsidRPr="00754B22">
        <w:rPr>
          <w:rFonts w:hint="eastAsia"/>
          <w:szCs w:val="21"/>
        </w:rPr>
        <w:t>1kHz</w:t>
      </w:r>
    </w:p>
    <w:p w:rsidR="00643D61" w:rsidRPr="00754B22" w:rsidRDefault="00643D61" w:rsidP="00643D61">
      <w:pPr>
        <w:spacing w:line="300" w:lineRule="auto"/>
        <w:rPr>
          <w:szCs w:val="21"/>
        </w:rPr>
      </w:pPr>
      <w:r w:rsidRPr="00754B22">
        <w:rPr>
          <w:rFonts w:hint="eastAsia"/>
          <w:szCs w:val="21"/>
        </w:rPr>
        <w:t>·具备</w:t>
      </w:r>
      <w:r w:rsidRPr="00754B22">
        <w:rPr>
          <w:rFonts w:hint="eastAsia"/>
          <w:szCs w:val="21"/>
        </w:rPr>
        <w:t>DSP</w:t>
      </w:r>
      <w:r w:rsidRPr="00754B22">
        <w:rPr>
          <w:rFonts w:hint="eastAsia"/>
          <w:szCs w:val="21"/>
        </w:rPr>
        <w:t>数字音频处理功能，每个通道可处理</w:t>
      </w:r>
      <w:r w:rsidRPr="00754B22">
        <w:rPr>
          <w:rFonts w:hint="eastAsia"/>
          <w:szCs w:val="21"/>
        </w:rPr>
        <w:t>3</w:t>
      </w:r>
      <w:r w:rsidRPr="00754B22">
        <w:rPr>
          <w:rFonts w:hint="eastAsia"/>
          <w:szCs w:val="21"/>
        </w:rPr>
        <w:t>个参量均衡和搁架均衡，以及可配置音频延迟功能</w:t>
      </w:r>
    </w:p>
    <w:p w:rsidR="00643D61" w:rsidRPr="00754B22" w:rsidRDefault="00643D61" w:rsidP="00643D61">
      <w:pPr>
        <w:spacing w:line="300" w:lineRule="auto"/>
        <w:rPr>
          <w:szCs w:val="21"/>
        </w:rPr>
      </w:pPr>
      <w:r w:rsidRPr="00754B22">
        <w:rPr>
          <w:rFonts w:hint="eastAsia"/>
          <w:szCs w:val="21"/>
        </w:rPr>
        <w:t>·具备防过载、防过热和防短路功能</w:t>
      </w:r>
    </w:p>
    <w:p w:rsidR="00643D61" w:rsidRPr="00754B22" w:rsidRDefault="00643D61" w:rsidP="00643D61">
      <w:pPr>
        <w:pStyle w:val="3"/>
        <w:numPr>
          <w:ilvl w:val="0"/>
          <w:numId w:val="0"/>
        </w:numPr>
        <w:rPr>
          <w:lang w:eastAsia="zh-CN"/>
        </w:rPr>
      </w:pPr>
      <w:bookmarkStart w:id="133" w:name="_Toc316915589"/>
      <w:bookmarkStart w:id="134" w:name="_Toc158041062"/>
      <w:r>
        <w:rPr>
          <w:rFonts w:hint="eastAsia"/>
          <w:lang w:eastAsia="zh-CN"/>
        </w:rPr>
        <w:t>2</w:t>
      </w:r>
      <w:r w:rsidRPr="00754B22">
        <w:rPr>
          <w:rFonts w:hint="eastAsia"/>
          <w:lang w:eastAsia="zh-CN"/>
        </w:rPr>
        <w:t xml:space="preserve">.6 </w:t>
      </w:r>
      <w:r w:rsidRPr="00754B22">
        <w:rPr>
          <w:rFonts w:hint="eastAsia"/>
          <w:lang w:eastAsia="zh-CN"/>
        </w:rPr>
        <w:t>广播管理综合软件</w:t>
      </w:r>
    </w:p>
    <w:p w:rsidR="00643D61" w:rsidRPr="00754B22" w:rsidRDefault="00643D61" w:rsidP="00643D61">
      <w:pPr>
        <w:spacing w:line="300" w:lineRule="auto"/>
        <w:rPr>
          <w:szCs w:val="21"/>
        </w:rPr>
      </w:pPr>
      <w:r w:rsidRPr="00754B22">
        <w:rPr>
          <w:rFonts w:ascii="Arial" w:hAnsi="Arial" w:cs="Arial" w:hint="eastAsia"/>
          <w:szCs w:val="21"/>
        </w:rPr>
        <w:t>·</w:t>
      </w:r>
      <w:r w:rsidRPr="00754B22">
        <w:rPr>
          <w:rFonts w:hint="eastAsia"/>
          <w:szCs w:val="21"/>
        </w:rPr>
        <w:t>即时呼叫</w:t>
      </w:r>
      <w:r w:rsidRPr="00754B22">
        <w:rPr>
          <w:szCs w:val="21"/>
        </w:rPr>
        <w:br/>
      </w:r>
      <w:r w:rsidRPr="00754B22">
        <w:rPr>
          <w:rFonts w:hint="eastAsia"/>
          <w:szCs w:val="21"/>
        </w:rPr>
        <w:t>可对选定的主机分区进行即时广播，分一般呼叫和紧急呼叫。</w:t>
      </w:r>
      <w:r w:rsidRPr="00754B22">
        <w:rPr>
          <w:szCs w:val="21"/>
        </w:rPr>
        <w:br/>
      </w:r>
      <w:r w:rsidRPr="00754B22">
        <w:rPr>
          <w:rFonts w:hint="eastAsia"/>
          <w:szCs w:val="21"/>
        </w:rPr>
        <w:t>·播放语音信息</w:t>
      </w:r>
      <w:r w:rsidRPr="00754B22">
        <w:rPr>
          <w:szCs w:val="21"/>
        </w:rPr>
        <w:br/>
      </w:r>
      <w:r w:rsidRPr="00754B22">
        <w:rPr>
          <w:rFonts w:hint="eastAsia"/>
          <w:szCs w:val="21"/>
        </w:rPr>
        <w:t>可对选定的主机分区播放已存放于主机中的语音信息。</w:t>
      </w:r>
      <w:r w:rsidRPr="00754B22">
        <w:rPr>
          <w:szCs w:val="21"/>
        </w:rPr>
        <w:br/>
      </w:r>
      <w:r w:rsidRPr="00754B22">
        <w:rPr>
          <w:rFonts w:hint="eastAsia"/>
          <w:szCs w:val="21"/>
        </w:rPr>
        <w:t>·定时播放</w:t>
      </w:r>
      <w:r w:rsidRPr="00754B22">
        <w:rPr>
          <w:szCs w:val="21"/>
        </w:rPr>
        <w:br/>
      </w:r>
      <w:r w:rsidRPr="00754B22">
        <w:rPr>
          <w:rFonts w:hint="eastAsia"/>
          <w:szCs w:val="21"/>
        </w:rPr>
        <w:t>可对选定的主机分区定时播放计算机内的声音文件，支持多个声卡同时播放，提供连续播放、间隔播放、多文件播放等功能。</w:t>
      </w:r>
      <w:r w:rsidRPr="00754B22">
        <w:rPr>
          <w:szCs w:val="21"/>
        </w:rPr>
        <w:br/>
      </w:r>
      <w:r w:rsidRPr="00754B22">
        <w:rPr>
          <w:rFonts w:hint="eastAsia"/>
          <w:szCs w:val="21"/>
        </w:rPr>
        <w:t>·自定义组合分区</w:t>
      </w:r>
      <w:r w:rsidRPr="00754B22">
        <w:rPr>
          <w:szCs w:val="21"/>
        </w:rPr>
        <w:br/>
      </w:r>
      <w:r w:rsidRPr="00754B22">
        <w:rPr>
          <w:rFonts w:hint="eastAsia"/>
          <w:szCs w:val="21"/>
        </w:rPr>
        <w:t>可把选定的主机分区组合成新的区域并储存起来，可用</w:t>
      </w:r>
      <w:proofErr w:type="gramStart"/>
      <w:r w:rsidRPr="00754B22">
        <w:rPr>
          <w:rFonts w:hint="eastAsia"/>
          <w:szCs w:val="21"/>
        </w:rPr>
        <w:t>于及时</w:t>
      </w:r>
      <w:proofErr w:type="gramEnd"/>
      <w:r w:rsidRPr="00754B22">
        <w:rPr>
          <w:rFonts w:hint="eastAsia"/>
          <w:szCs w:val="21"/>
        </w:rPr>
        <w:t>呼叫、播放语音信息、定时播放功能的快速选择，为用户的操作提供了便捷性。</w:t>
      </w:r>
      <w:r w:rsidRPr="00754B22">
        <w:rPr>
          <w:szCs w:val="21"/>
        </w:rPr>
        <w:br/>
      </w:r>
      <w:r w:rsidRPr="00754B22">
        <w:rPr>
          <w:rFonts w:hint="eastAsia"/>
          <w:szCs w:val="21"/>
        </w:rPr>
        <w:t>·控制背景音乐在分区的播放行为</w:t>
      </w:r>
      <w:r w:rsidRPr="00754B22">
        <w:rPr>
          <w:szCs w:val="21"/>
        </w:rPr>
        <w:br/>
      </w:r>
      <w:r w:rsidRPr="00754B22">
        <w:rPr>
          <w:rFonts w:hint="eastAsia"/>
          <w:szCs w:val="21"/>
        </w:rPr>
        <w:t>可开通或关闭某背景音乐在特定分区的播放，可浏览某背景音乐在分区的播放音量，可升高或降低分区播放背景音乐的音量。</w:t>
      </w:r>
      <w:r w:rsidRPr="00754B22">
        <w:rPr>
          <w:szCs w:val="21"/>
        </w:rPr>
        <w:br/>
      </w:r>
      <w:r w:rsidRPr="00754B22">
        <w:rPr>
          <w:rFonts w:hint="eastAsia"/>
          <w:szCs w:val="21"/>
        </w:rPr>
        <w:t>·重置主机错误警告</w:t>
      </w:r>
    </w:p>
    <w:p w:rsidR="00643D61" w:rsidRPr="00754B22" w:rsidRDefault="00643D61" w:rsidP="00643D61">
      <w:pPr>
        <w:spacing w:line="300" w:lineRule="auto"/>
        <w:rPr>
          <w:szCs w:val="21"/>
        </w:rPr>
      </w:pPr>
      <w:r w:rsidRPr="00754B22">
        <w:rPr>
          <w:rFonts w:hint="eastAsia"/>
          <w:szCs w:val="21"/>
        </w:rPr>
        <w:t>·能够将楼宇平面图纸导入广播软件系统，实现直观的可视化管理。</w:t>
      </w:r>
    </w:p>
    <w:p w:rsidR="00643D61" w:rsidRPr="00754B22" w:rsidRDefault="00643D61" w:rsidP="00643D61">
      <w:pPr>
        <w:pStyle w:val="3"/>
        <w:numPr>
          <w:ilvl w:val="0"/>
          <w:numId w:val="0"/>
        </w:numPr>
        <w:rPr>
          <w:lang w:eastAsia="zh-CN"/>
        </w:rPr>
      </w:pPr>
      <w:r>
        <w:rPr>
          <w:rFonts w:hint="eastAsia"/>
          <w:lang w:eastAsia="zh-CN"/>
        </w:rPr>
        <w:t>2</w:t>
      </w:r>
      <w:r w:rsidRPr="00754B22">
        <w:rPr>
          <w:rFonts w:hint="eastAsia"/>
          <w:lang w:eastAsia="zh-CN"/>
        </w:rPr>
        <w:t xml:space="preserve">.7 </w:t>
      </w:r>
      <w:r w:rsidRPr="00754B22">
        <w:rPr>
          <w:rFonts w:hint="eastAsia"/>
          <w:lang w:eastAsia="zh-CN"/>
        </w:rPr>
        <w:t>线路检测套件</w:t>
      </w:r>
    </w:p>
    <w:p w:rsidR="00643D61" w:rsidRPr="00754B22" w:rsidRDefault="00643D61" w:rsidP="00643D61">
      <w:pPr>
        <w:spacing w:line="300" w:lineRule="auto"/>
        <w:rPr>
          <w:szCs w:val="21"/>
        </w:rPr>
      </w:pPr>
      <w:r w:rsidRPr="00754B22">
        <w:rPr>
          <w:rFonts w:hint="eastAsia"/>
          <w:szCs w:val="21"/>
        </w:rPr>
        <w:t>该套件含母板和子板，母板安装在功放内部，子板安装在线路上。</w:t>
      </w:r>
    </w:p>
    <w:p w:rsidR="00643D61" w:rsidRPr="00754B22" w:rsidRDefault="00643D61" w:rsidP="00643D61">
      <w:pPr>
        <w:spacing w:line="300" w:lineRule="auto"/>
        <w:rPr>
          <w:szCs w:val="21"/>
        </w:rPr>
      </w:pPr>
      <w:r w:rsidRPr="00754B22">
        <w:rPr>
          <w:rFonts w:hint="eastAsia"/>
          <w:szCs w:val="21"/>
        </w:rPr>
        <w:t>·开路故障检测</w:t>
      </w:r>
    </w:p>
    <w:p w:rsidR="00643D61" w:rsidRPr="00754B22" w:rsidRDefault="00643D61" w:rsidP="00643D61">
      <w:pPr>
        <w:spacing w:line="300" w:lineRule="auto"/>
        <w:rPr>
          <w:szCs w:val="21"/>
        </w:rPr>
      </w:pPr>
      <w:r w:rsidRPr="00754B22">
        <w:rPr>
          <w:rFonts w:hint="eastAsia"/>
          <w:szCs w:val="21"/>
        </w:rPr>
        <w:t>·使用扬声器线路不需要额外布线</w:t>
      </w:r>
    </w:p>
    <w:p w:rsidR="00643D61" w:rsidRPr="00754B22" w:rsidRDefault="00643D61" w:rsidP="00643D61">
      <w:pPr>
        <w:spacing w:line="300" w:lineRule="auto"/>
        <w:rPr>
          <w:szCs w:val="21"/>
        </w:rPr>
      </w:pPr>
      <w:r w:rsidRPr="00754B22">
        <w:rPr>
          <w:rFonts w:hint="eastAsia"/>
          <w:szCs w:val="21"/>
        </w:rPr>
        <w:t>·功放为子板供电</w:t>
      </w:r>
    </w:p>
    <w:p w:rsidR="00643D61" w:rsidRPr="00754B22" w:rsidRDefault="00643D61" w:rsidP="00643D61">
      <w:pPr>
        <w:spacing w:line="300" w:lineRule="auto"/>
        <w:rPr>
          <w:szCs w:val="21"/>
        </w:rPr>
      </w:pPr>
      <w:r w:rsidRPr="00754B22">
        <w:rPr>
          <w:rFonts w:hint="eastAsia"/>
          <w:szCs w:val="21"/>
        </w:rPr>
        <w:t>·</w:t>
      </w:r>
      <w:r w:rsidRPr="00754B22">
        <w:rPr>
          <w:rFonts w:hint="eastAsia"/>
          <w:szCs w:val="21"/>
        </w:rPr>
        <w:t>100</w:t>
      </w:r>
      <w:r w:rsidRPr="00754B22">
        <w:rPr>
          <w:rFonts w:hint="eastAsia"/>
          <w:szCs w:val="21"/>
        </w:rPr>
        <w:t>秒内检测并报告线路故障</w:t>
      </w:r>
    </w:p>
    <w:p w:rsidR="00643D61" w:rsidRPr="00754B22" w:rsidRDefault="00643D61" w:rsidP="00643D61">
      <w:pPr>
        <w:pStyle w:val="3"/>
        <w:numPr>
          <w:ilvl w:val="0"/>
          <w:numId w:val="0"/>
        </w:numPr>
        <w:rPr>
          <w:lang w:eastAsia="zh-CN"/>
        </w:rPr>
      </w:pPr>
      <w:r>
        <w:rPr>
          <w:rFonts w:hint="eastAsia"/>
          <w:lang w:eastAsia="zh-CN"/>
        </w:rPr>
        <w:t>2</w:t>
      </w:r>
      <w:r w:rsidRPr="00754B22">
        <w:rPr>
          <w:rFonts w:hint="eastAsia"/>
          <w:lang w:eastAsia="zh-CN"/>
        </w:rPr>
        <w:t>.8</w:t>
      </w:r>
      <w:r w:rsidRPr="00754B22">
        <w:rPr>
          <w:rFonts w:hint="eastAsia"/>
          <w:lang w:eastAsia="zh-CN"/>
        </w:rPr>
        <w:t>天花吸顶扬声器</w:t>
      </w:r>
      <w:bookmarkEnd w:id="133"/>
      <w:bookmarkEnd w:id="134"/>
    </w:p>
    <w:p w:rsidR="00643D61" w:rsidRPr="00754B22" w:rsidRDefault="00643D61" w:rsidP="00643D61">
      <w:pPr>
        <w:spacing w:line="300" w:lineRule="auto"/>
        <w:rPr>
          <w:szCs w:val="21"/>
        </w:rPr>
      </w:pPr>
      <w:r w:rsidRPr="00754B22">
        <w:rPr>
          <w:rFonts w:hint="eastAsia"/>
          <w:szCs w:val="21"/>
        </w:rPr>
        <w:t>·额定输出功率：</w:t>
      </w:r>
      <w:r w:rsidRPr="00754B22">
        <w:rPr>
          <w:szCs w:val="21"/>
        </w:rPr>
        <w:t>6W</w:t>
      </w:r>
    </w:p>
    <w:p w:rsidR="00643D61" w:rsidRPr="00754B22" w:rsidRDefault="00643D61" w:rsidP="00643D61">
      <w:pPr>
        <w:spacing w:line="300" w:lineRule="auto"/>
        <w:rPr>
          <w:szCs w:val="21"/>
        </w:rPr>
      </w:pPr>
      <w:r w:rsidRPr="00754B22">
        <w:rPr>
          <w:rFonts w:hint="eastAsia"/>
          <w:szCs w:val="21"/>
        </w:rPr>
        <w:lastRenderedPageBreak/>
        <w:t>·声压级：</w:t>
      </w:r>
      <w:r w:rsidRPr="00754B22">
        <w:rPr>
          <w:rFonts w:hint="eastAsia"/>
          <w:szCs w:val="21"/>
        </w:rPr>
        <w:t>9</w:t>
      </w:r>
      <w:r>
        <w:rPr>
          <w:rFonts w:hint="eastAsia"/>
          <w:szCs w:val="21"/>
        </w:rPr>
        <w:t>4</w:t>
      </w:r>
      <w:r w:rsidRPr="00754B22">
        <w:rPr>
          <w:szCs w:val="21"/>
        </w:rPr>
        <w:t>dB</w:t>
      </w:r>
    </w:p>
    <w:p w:rsidR="00643D61" w:rsidRPr="00754B22" w:rsidRDefault="00643D61" w:rsidP="00643D61">
      <w:pPr>
        <w:spacing w:line="300" w:lineRule="auto"/>
        <w:rPr>
          <w:szCs w:val="21"/>
        </w:rPr>
      </w:pPr>
      <w:r w:rsidRPr="00754B22">
        <w:rPr>
          <w:rFonts w:hint="eastAsia"/>
          <w:szCs w:val="21"/>
        </w:rPr>
        <w:t>·额定电压：</w:t>
      </w:r>
      <w:r w:rsidRPr="00754B22">
        <w:rPr>
          <w:szCs w:val="21"/>
        </w:rPr>
        <w:t>100V</w:t>
      </w:r>
    </w:p>
    <w:p w:rsidR="00643D61" w:rsidRPr="00754B22" w:rsidRDefault="00643D61" w:rsidP="00643D61">
      <w:pPr>
        <w:spacing w:line="300" w:lineRule="auto"/>
        <w:rPr>
          <w:szCs w:val="21"/>
        </w:rPr>
      </w:pPr>
      <w:r w:rsidRPr="00754B22">
        <w:rPr>
          <w:rFonts w:hint="eastAsia"/>
          <w:szCs w:val="21"/>
        </w:rPr>
        <w:t>·有效频响：</w:t>
      </w:r>
      <w:r w:rsidRPr="00754B22">
        <w:rPr>
          <w:szCs w:val="21"/>
        </w:rPr>
        <w:t>80HZ</w:t>
      </w:r>
      <w:r w:rsidRPr="00754B22">
        <w:rPr>
          <w:rFonts w:hint="eastAsia"/>
          <w:szCs w:val="21"/>
        </w:rPr>
        <w:t>至</w:t>
      </w:r>
      <w:r w:rsidRPr="00754B22">
        <w:rPr>
          <w:szCs w:val="21"/>
        </w:rPr>
        <w:t>18KHZ</w:t>
      </w:r>
      <w:r w:rsidRPr="00754B22">
        <w:rPr>
          <w:rFonts w:hint="eastAsia"/>
          <w:szCs w:val="21"/>
        </w:rPr>
        <w:t>（</w:t>
      </w:r>
      <w:r w:rsidRPr="00754B22">
        <w:rPr>
          <w:rFonts w:hint="eastAsia"/>
          <w:szCs w:val="21"/>
        </w:rPr>
        <w:t>-10dB</w:t>
      </w:r>
      <w:r w:rsidRPr="00754B22">
        <w:rPr>
          <w:rFonts w:hint="eastAsia"/>
          <w:szCs w:val="21"/>
        </w:rPr>
        <w:t>）</w:t>
      </w:r>
    </w:p>
    <w:p w:rsidR="00643D61" w:rsidRPr="00754B22" w:rsidRDefault="00643D61" w:rsidP="00643D61">
      <w:pPr>
        <w:pStyle w:val="3"/>
        <w:numPr>
          <w:ilvl w:val="0"/>
          <w:numId w:val="0"/>
        </w:numPr>
        <w:rPr>
          <w:lang w:eastAsia="zh-CN"/>
        </w:rPr>
      </w:pPr>
      <w:bookmarkStart w:id="135" w:name="_Toc316915590"/>
      <w:bookmarkStart w:id="136" w:name="_Toc158041063"/>
      <w:r>
        <w:rPr>
          <w:rFonts w:hint="eastAsia"/>
          <w:lang w:eastAsia="zh-CN"/>
        </w:rPr>
        <w:t>2</w:t>
      </w:r>
      <w:r w:rsidRPr="00754B22">
        <w:rPr>
          <w:rFonts w:hint="eastAsia"/>
          <w:lang w:eastAsia="zh-CN"/>
        </w:rPr>
        <w:t>.9</w:t>
      </w:r>
      <w:r w:rsidRPr="00754B22">
        <w:rPr>
          <w:rFonts w:hint="eastAsia"/>
          <w:lang w:eastAsia="zh-CN"/>
        </w:rPr>
        <w:t>壁挂式音箱</w:t>
      </w:r>
      <w:bookmarkEnd w:id="135"/>
      <w:bookmarkEnd w:id="136"/>
    </w:p>
    <w:p w:rsidR="00643D61" w:rsidRPr="00754B22" w:rsidRDefault="00643D61" w:rsidP="00643D61">
      <w:pPr>
        <w:spacing w:line="300" w:lineRule="auto"/>
        <w:ind w:firstLine="142"/>
        <w:rPr>
          <w:szCs w:val="21"/>
        </w:rPr>
      </w:pPr>
      <w:r w:rsidRPr="00754B22">
        <w:rPr>
          <w:rFonts w:hint="eastAsia"/>
          <w:szCs w:val="21"/>
        </w:rPr>
        <w:t>·额定输出功率：</w:t>
      </w:r>
      <w:r>
        <w:rPr>
          <w:rFonts w:hint="eastAsia"/>
          <w:szCs w:val="21"/>
        </w:rPr>
        <w:t>6</w:t>
      </w:r>
      <w:r w:rsidRPr="00754B22">
        <w:rPr>
          <w:szCs w:val="21"/>
        </w:rPr>
        <w:t>W</w:t>
      </w:r>
    </w:p>
    <w:p w:rsidR="00643D61" w:rsidRPr="00754B22" w:rsidRDefault="00643D61" w:rsidP="00643D61">
      <w:pPr>
        <w:spacing w:line="300" w:lineRule="auto"/>
        <w:ind w:firstLine="142"/>
        <w:rPr>
          <w:szCs w:val="21"/>
        </w:rPr>
      </w:pPr>
      <w:r w:rsidRPr="00754B22">
        <w:rPr>
          <w:rFonts w:hint="eastAsia"/>
          <w:szCs w:val="21"/>
        </w:rPr>
        <w:t>·声压级（</w:t>
      </w:r>
      <w:r w:rsidRPr="00754B22">
        <w:rPr>
          <w:szCs w:val="21"/>
        </w:rPr>
        <w:t>1W/1m</w:t>
      </w:r>
      <w:r w:rsidRPr="00754B22">
        <w:rPr>
          <w:rFonts w:hint="eastAsia"/>
          <w:szCs w:val="21"/>
        </w:rPr>
        <w:t>）：</w:t>
      </w:r>
      <w:r w:rsidRPr="00754B22">
        <w:rPr>
          <w:szCs w:val="21"/>
        </w:rPr>
        <w:t>9</w:t>
      </w:r>
      <w:r>
        <w:rPr>
          <w:rFonts w:hint="eastAsia"/>
          <w:szCs w:val="21"/>
        </w:rPr>
        <w:t>9</w:t>
      </w:r>
      <w:r w:rsidRPr="00754B22">
        <w:rPr>
          <w:szCs w:val="21"/>
        </w:rPr>
        <w:t>dB</w:t>
      </w:r>
    </w:p>
    <w:p w:rsidR="00643D61" w:rsidRPr="00754B22" w:rsidRDefault="00643D61" w:rsidP="00643D61">
      <w:pPr>
        <w:spacing w:line="300" w:lineRule="auto"/>
        <w:ind w:firstLine="142"/>
        <w:rPr>
          <w:szCs w:val="21"/>
        </w:rPr>
      </w:pPr>
      <w:r w:rsidRPr="00754B22">
        <w:rPr>
          <w:rFonts w:hint="eastAsia"/>
          <w:szCs w:val="21"/>
        </w:rPr>
        <w:t>·额定电压：</w:t>
      </w:r>
      <w:r w:rsidRPr="00754B22">
        <w:rPr>
          <w:szCs w:val="21"/>
        </w:rPr>
        <w:t>100V</w:t>
      </w:r>
    </w:p>
    <w:p w:rsidR="00643D61" w:rsidRPr="00754B22" w:rsidRDefault="00643D61" w:rsidP="00643D61">
      <w:pPr>
        <w:spacing w:line="300" w:lineRule="auto"/>
        <w:ind w:firstLine="142"/>
        <w:rPr>
          <w:szCs w:val="21"/>
        </w:rPr>
      </w:pPr>
      <w:r w:rsidRPr="00754B22">
        <w:rPr>
          <w:rFonts w:hint="eastAsia"/>
          <w:szCs w:val="21"/>
        </w:rPr>
        <w:t>·有效频响：</w:t>
      </w:r>
      <w:r w:rsidRPr="00754B22">
        <w:rPr>
          <w:szCs w:val="21"/>
        </w:rPr>
        <w:t>180HZ</w:t>
      </w:r>
      <w:r w:rsidRPr="00754B22">
        <w:rPr>
          <w:rFonts w:hint="eastAsia"/>
          <w:szCs w:val="21"/>
        </w:rPr>
        <w:t>至</w:t>
      </w:r>
      <w:r w:rsidRPr="00754B22">
        <w:rPr>
          <w:szCs w:val="21"/>
        </w:rPr>
        <w:t>20KHZ</w:t>
      </w:r>
    </w:p>
    <w:p w:rsidR="00643D61" w:rsidRDefault="00643D61" w:rsidP="00643D61">
      <w:pPr>
        <w:spacing w:line="300" w:lineRule="auto"/>
        <w:ind w:firstLine="142"/>
        <w:rPr>
          <w:szCs w:val="21"/>
        </w:rPr>
      </w:pPr>
      <w:r w:rsidRPr="00754B22">
        <w:rPr>
          <w:rFonts w:hint="eastAsia"/>
          <w:szCs w:val="21"/>
        </w:rPr>
        <w:t>·辐射角：</w:t>
      </w:r>
      <w:r w:rsidRPr="00754B22">
        <w:rPr>
          <w:szCs w:val="21"/>
        </w:rPr>
        <w:t>165°/95°</w:t>
      </w:r>
    </w:p>
    <w:p w:rsidR="00643D61" w:rsidRPr="00754B22" w:rsidRDefault="00643D61" w:rsidP="00643D61">
      <w:pPr>
        <w:spacing w:line="300" w:lineRule="auto"/>
        <w:ind w:firstLine="142"/>
        <w:rPr>
          <w:szCs w:val="21"/>
        </w:rPr>
      </w:pPr>
      <w:r w:rsidRPr="00754B22">
        <w:rPr>
          <w:rFonts w:hint="eastAsia"/>
          <w:szCs w:val="21"/>
        </w:rPr>
        <w:t>·</w:t>
      </w:r>
      <w:r>
        <w:rPr>
          <w:rFonts w:hint="eastAsia"/>
          <w:szCs w:val="21"/>
        </w:rPr>
        <w:t>箱体材质</w:t>
      </w:r>
      <w:r>
        <w:rPr>
          <w:rFonts w:ascii="宋体" w:hAnsi="宋体" w:cs="宋体" w:hint="eastAsia"/>
          <w:bCs/>
          <w:szCs w:val="21"/>
        </w:rPr>
        <w:t>：木质</w:t>
      </w:r>
    </w:p>
    <w:p w:rsidR="00643D61" w:rsidRPr="00754B22" w:rsidRDefault="00643D61" w:rsidP="00643D61">
      <w:pPr>
        <w:pStyle w:val="3"/>
        <w:numPr>
          <w:ilvl w:val="0"/>
          <w:numId w:val="0"/>
        </w:numPr>
        <w:rPr>
          <w:lang w:eastAsia="zh-CN"/>
        </w:rPr>
      </w:pPr>
      <w:bookmarkStart w:id="137" w:name="_Toc316915591"/>
      <w:bookmarkStart w:id="138" w:name="_Toc158041065"/>
      <w:r>
        <w:rPr>
          <w:rFonts w:hint="eastAsia"/>
          <w:lang w:eastAsia="zh-CN"/>
        </w:rPr>
        <w:t>2</w:t>
      </w:r>
      <w:r w:rsidRPr="00754B22">
        <w:rPr>
          <w:rFonts w:hint="eastAsia"/>
          <w:lang w:eastAsia="zh-CN"/>
        </w:rPr>
        <w:t>.1</w:t>
      </w:r>
      <w:r>
        <w:rPr>
          <w:rFonts w:hint="eastAsia"/>
          <w:lang w:eastAsia="zh-CN"/>
        </w:rPr>
        <w:t>0</w:t>
      </w:r>
      <w:r w:rsidRPr="00754B22">
        <w:rPr>
          <w:rFonts w:hint="eastAsia"/>
          <w:lang w:eastAsia="zh-CN"/>
        </w:rPr>
        <w:t>音量开关切换器：</w:t>
      </w:r>
      <w:bookmarkEnd w:id="137"/>
      <w:bookmarkEnd w:id="138"/>
    </w:p>
    <w:p w:rsidR="00643D61" w:rsidRPr="00754B22" w:rsidRDefault="00643D61" w:rsidP="00643D61">
      <w:pPr>
        <w:spacing w:line="300" w:lineRule="auto"/>
        <w:ind w:firstLineChars="67" w:firstLine="141"/>
        <w:rPr>
          <w:szCs w:val="21"/>
        </w:rPr>
      </w:pPr>
      <w:r w:rsidRPr="00754B22">
        <w:rPr>
          <w:rFonts w:hint="eastAsia"/>
          <w:szCs w:val="21"/>
        </w:rPr>
        <w:t>·功率控制能力：</w:t>
      </w:r>
      <w:r w:rsidRPr="00754B22">
        <w:rPr>
          <w:szCs w:val="21"/>
        </w:rPr>
        <w:t>12W/36W/100W</w:t>
      </w:r>
    </w:p>
    <w:p w:rsidR="00643D61" w:rsidRPr="00754B22" w:rsidRDefault="00643D61" w:rsidP="00643D61">
      <w:pPr>
        <w:spacing w:line="300" w:lineRule="auto"/>
        <w:ind w:firstLineChars="67" w:firstLine="141"/>
        <w:rPr>
          <w:szCs w:val="21"/>
        </w:rPr>
      </w:pPr>
      <w:r w:rsidRPr="00754B22">
        <w:rPr>
          <w:rFonts w:hint="eastAsia"/>
          <w:szCs w:val="21"/>
        </w:rPr>
        <w:t>·衰减：</w:t>
      </w:r>
      <w:r w:rsidRPr="00754B22">
        <w:rPr>
          <w:szCs w:val="21"/>
        </w:rPr>
        <w:t>5</w:t>
      </w:r>
      <w:r w:rsidRPr="00754B22">
        <w:rPr>
          <w:rFonts w:hint="eastAsia"/>
          <w:szCs w:val="21"/>
        </w:rPr>
        <w:t>级</w:t>
      </w:r>
      <w:r w:rsidRPr="00754B22">
        <w:rPr>
          <w:szCs w:val="21"/>
        </w:rPr>
        <w:t>+</w:t>
      </w:r>
      <w:r w:rsidRPr="00754B22">
        <w:rPr>
          <w:rFonts w:hint="eastAsia"/>
          <w:szCs w:val="21"/>
        </w:rPr>
        <w:t>关（</w:t>
      </w:r>
      <w:r w:rsidRPr="00754B22">
        <w:rPr>
          <w:szCs w:val="21"/>
        </w:rPr>
        <w:t>12W</w:t>
      </w:r>
      <w:r w:rsidRPr="00754B22">
        <w:rPr>
          <w:rFonts w:hint="eastAsia"/>
          <w:szCs w:val="21"/>
        </w:rPr>
        <w:t>），</w:t>
      </w:r>
      <w:r w:rsidRPr="00754B22">
        <w:rPr>
          <w:szCs w:val="21"/>
        </w:rPr>
        <w:t>8</w:t>
      </w:r>
      <w:r w:rsidRPr="00754B22">
        <w:rPr>
          <w:rFonts w:hint="eastAsia"/>
          <w:szCs w:val="21"/>
        </w:rPr>
        <w:t>级</w:t>
      </w:r>
      <w:r w:rsidRPr="00754B22">
        <w:rPr>
          <w:szCs w:val="21"/>
        </w:rPr>
        <w:t>+</w:t>
      </w:r>
      <w:r w:rsidRPr="00754B22">
        <w:rPr>
          <w:rFonts w:hint="eastAsia"/>
          <w:szCs w:val="21"/>
        </w:rPr>
        <w:t>关（</w:t>
      </w:r>
      <w:r w:rsidRPr="00754B22">
        <w:rPr>
          <w:szCs w:val="21"/>
        </w:rPr>
        <w:t>36W</w:t>
      </w:r>
      <w:r w:rsidRPr="00754B22">
        <w:rPr>
          <w:rFonts w:hint="eastAsia"/>
          <w:szCs w:val="21"/>
        </w:rPr>
        <w:t>），</w:t>
      </w:r>
      <w:r w:rsidRPr="00754B22">
        <w:rPr>
          <w:szCs w:val="21"/>
        </w:rPr>
        <w:t>10</w:t>
      </w:r>
      <w:r w:rsidRPr="00754B22">
        <w:rPr>
          <w:rFonts w:hint="eastAsia"/>
          <w:szCs w:val="21"/>
        </w:rPr>
        <w:t>级</w:t>
      </w:r>
      <w:r w:rsidRPr="00754B22">
        <w:rPr>
          <w:szCs w:val="21"/>
        </w:rPr>
        <w:t>+</w:t>
      </w:r>
      <w:r w:rsidRPr="00754B22">
        <w:rPr>
          <w:rFonts w:hint="eastAsia"/>
          <w:szCs w:val="21"/>
        </w:rPr>
        <w:t>关（</w:t>
      </w:r>
      <w:r w:rsidRPr="00754B22">
        <w:rPr>
          <w:szCs w:val="21"/>
        </w:rPr>
        <w:t>100W</w:t>
      </w:r>
      <w:r w:rsidRPr="00754B22">
        <w:rPr>
          <w:rFonts w:hint="eastAsia"/>
          <w:szCs w:val="21"/>
        </w:rPr>
        <w:t>），每级</w:t>
      </w:r>
      <w:r w:rsidRPr="00754B22">
        <w:rPr>
          <w:szCs w:val="21"/>
        </w:rPr>
        <w:t>3dB</w:t>
      </w:r>
    </w:p>
    <w:p w:rsidR="00643D61" w:rsidRPr="00754B22" w:rsidRDefault="00643D61" w:rsidP="00643D61">
      <w:pPr>
        <w:spacing w:line="300" w:lineRule="auto"/>
        <w:ind w:firstLineChars="67" w:firstLine="141"/>
        <w:rPr>
          <w:szCs w:val="21"/>
        </w:rPr>
      </w:pPr>
      <w:r w:rsidRPr="00754B22">
        <w:rPr>
          <w:rFonts w:hint="eastAsia"/>
          <w:szCs w:val="21"/>
        </w:rPr>
        <w:t>·总谐波失真：＜</w:t>
      </w:r>
      <w:r w:rsidRPr="00754B22">
        <w:rPr>
          <w:szCs w:val="21"/>
        </w:rPr>
        <w:t>0.5%</w:t>
      </w:r>
    </w:p>
    <w:p w:rsidR="00643D61" w:rsidRPr="00754B22" w:rsidRDefault="00643D61" w:rsidP="00643D61">
      <w:pPr>
        <w:spacing w:line="300" w:lineRule="auto"/>
        <w:ind w:firstLineChars="67" w:firstLine="141"/>
        <w:rPr>
          <w:szCs w:val="21"/>
        </w:rPr>
      </w:pPr>
      <w:r w:rsidRPr="00754B22">
        <w:rPr>
          <w:rFonts w:hint="eastAsia"/>
          <w:szCs w:val="21"/>
        </w:rPr>
        <w:t>·频响：＜</w:t>
      </w:r>
      <w:r w:rsidRPr="00754B22">
        <w:rPr>
          <w:szCs w:val="21"/>
        </w:rPr>
        <w:t>-1dB</w:t>
      </w:r>
      <w:r w:rsidRPr="00754B22">
        <w:rPr>
          <w:rFonts w:hint="eastAsia"/>
          <w:szCs w:val="21"/>
        </w:rPr>
        <w:t>，在</w:t>
      </w:r>
      <w:r w:rsidRPr="00754B22">
        <w:rPr>
          <w:szCs w:val="21"/>
        </w:rPr>
        <w:t>50HZ</w:t>
      </w:r>
      <w:r w:rsidRPr="00754B22">
        <w:rPr>
          <w:rFonts w:hint="eastAsia"/>
          <w:szCs w:val="21"/>
        </w:rPr>
        <w:t>至</w:t>
      </w:r>
      <w:r w:rsidRPr="00754B22">
        <w:rPr>
          <w:szCs w:val="21"/>
        </w:rPr>
        <w:t>20KHZ</w:t>
      </w:r>
    </w:p>
    <w:p w:rsidR="00643D61" w:rsidRPr="00CB21B8" w:rsidRDefault="00643D61" w:rsidP="00643D61">
      <w:pPr>
        <w:pStyle w:val="1"/>
        <w:numPr>
          <w:ilvl w:val="0"/>
          <w:numId w:val="0"/>
        </w:numPr>
      </w:pPr>
      <w:bookmarkStart w:id="139" w:name="_Toc404104296"/>
      <w:bookmarkStart w:id="140" w:name="_Toc470185363"/>
      <w:bookmarkStart w:id="141" w:name="_Toc484959570"/>
      <w:r>
        <w:rPr>
          <w:rFonts w:hint="eastAsia"/>
        </w:rPr>
        <w:t>第四章</w:t>
      </w:r>
      <w:r>
        <w:rPr>
          <w:rFonts w:hint="eastAsia"/>
        </w:rPr>
        <w:t xml:space="preserve"> </w:t>
      </w:r>
      <w:r w:rsidRPr="000A5250">
        <w:rPr>
          <w:rFonts w:hint="eastAsia"/>
        </w:rPr>
        <w:t>信息发布系统</w:t>
      </w:r>
      <w:bookmarkEnd w:id="139"/>
      <w:bookmarkEnd w:id="140"/>
      <w:bookmarkEnd w:id="141"/>
    </w:p>
    <w:p w:rsidR="00643D61" w:rsidRDefault="00643D61" w:rsidP="00643D61">
      <w:pPr>
        <w:pStyle w:val="2"/>
        <w:numPr>
          <w:ilvl w:val="0"/>
          <w:numId w:val="0"/>
        </w:numPr>
        <w:rPr>
          <w:kern w:val="2"/>
          <w:lang w:eastAsia="zh-CN"/>
        </w:rPr>
      </w:pPr>
      <w:bookmarkStart w:id="142" w:name="_Toc484959571"/>
      <w:r w:rsidRPr="00AF296B">
        <w:rPr>
          <w:rFonts w:hint="eastAsia"/>
          <w:kern w:val="2"/>
          <w:lang w:eastAsia="zh-CN"/>
        </w:rPr>
        <w:t>第一节</w:t>
      </w:r>
      <w:r>
        <w:rPr>
          <w:rFonts w:hint="eastAsia"/>
          <w:kern w:val="2"/>
          <w:lang w:eastAsia="zh-CN"/>
        </w:rPr>
        <w:t xml:space="preserve"> </w:t>
      </w:r>
      <w:r w:rsidRPr="00AF296B">
        <w:rPr>
          <w:rFonts w:hint="eastAsia"/>
          <w:kern w:val="2"/>
          <w:lang w:eastAsia="zh-CN"/>
        </w:rPr>
        <w:t>概述</w:t>
      </w:r>
      <w:bookmarkEnd w:id="142"/>
      <w:r>
        <w:rPr>
          <w:rFonts w:hint="eastAsia"/>
          <w:kern w:val="2"/>
          <w:lang w:eastAsia="zh-CN"/>
        </w:rPr>
        <w:t xml:space="preserve"> </w:t>
      </w:r>
    </w:p>
    <w:p w:rsidR="00643D61" w:rsidRPr="00AF296B" w:rsidRDefault="00643D61" w:rsidP="00643D61">
      <w:pPr>
        <w:rPr>
          <w:rFonts w:ascii="宋体"/>
          <w:sz w:val="28"/>
          <w:szCs w:val="28"/>
        </w:rPr>
      </w:pPr>
      <w:r w:rsidRPr="00545049">
        <w:rPr>
          <w:rFonts w:hint="eastAsia"/>
        </w:rPr>
        <w:t>本系统在信息发布点位预留</w:t>
      </w:r>
      <w:r w:rsidRPr="00545049">
        <w:t>6</w:t>
      </w:r>
      <w:r w:rsidRPr="00545049">
        <w:rPr>
          <w:rFonts w:hint="eastAsia"/>
        </w:rPr>
        <w:t>类线缆，</w:t>
      </w:r>
      <w:r>
        <w:rPr>
          <w:rFonts w:hint="eastAsia"/>
        </w:rPr>
        <w:t>设置</w:t>
      </w:r>
      <w:r>
        <w:rPr>
          <w:rFonts w:hint="eastAsia"/>
        </w:rPr>
        <w:t>6</w:t>
      </w:r>
      <w:r>
        <w:rPr>
          <w:rFonts w:hint="eastAsia"/>
        </w:rPr>
        <w:t>处信息发布位置，投标单位可以</w:t>
      </w:r>
      <w:proofErr w:type="gramStart"/>
      <w:r>
        <w:rPr>
          <w:rFonts w:hint="eastAsia"/>
        </w:rPr>
        <w:t>自行深化</w:t>
      </w:r>
      <w:proofErr w:type="gramEnd"/>
      <w:r>
        <w:rPr>
          <w:rFonts w:hint="eastAsia"/>
        </w:rPr>
        <w:t>系统</w:t>
      </w:r>
      <w:r w:rsidRPr="00545049">
        <w:rPr>
          <w:rFonts w:hint="eastAsia"/>
        </w:rPr>
        <w:t>。</w:t>
      </w:r>
    </w:p>
    <w:p w:rsidR="00643D61" w:rsidRPr="000A5250" w:rsidRDefault="00643D61" w:rsidP="00643D61">
      <w:pPr>
        <w:pStyle w:val="2"/>
        <w:numPr>
          <w:ilvl w:val="0"/>
          <w:numId w:val="0"/>
        </w:numPr>
      </w:pPr>
      <w:bookmarkStart w:id="143" w:name="_Toc484959572"/>
      <w:r>
        <w:rPr>
          <w:rFonts w:hint="eastAsia"/>
          <w:lang w:eastAsia="zh-CN"/>
        </w:rPr>
        <w:t>第二节</w:t>
      </w:r>
      <w:r>
        <w:rPr>
          <w:rFonts w:hint="eastAsia"/>
          <w:lang w:eastAsia="zh-CN"/>
        </w:rPr>
        <w:t xml:space="preserve"> </w:t>
      </w:r>
      <w:r w:rsidRPr="000A5250">
        <w:t>施工</w:t>
      </w:r>
      <w:bookmarkEnd w:id="143"/>
    </w:p>
    <w:p w:rsidR="00643D61" w:rsidRPr="000A5250" w:rsidRDefault="00643D61" w:rsidP="008B0170">
      <w:pPr>
        <w:pStyle w:val="ad"/>
        <w:numPr>
          <w:ilvl w:val="0"/>
          <w:numId w:val="65"/>
        </w:numPr>
        <w:ind w:left="0" w:rightChars="175" w:right="368" w:firstLineChars="150" w:firstLine="330"/>
      </w:pPr>
      <w:r w:rsidRPr="000A5250">
        <w:t>安装应符合国家规定</w:t>
      </w:r>
      <w:r w:rsidRPr="000A5250">
        <w:rPr>
          <w:rFonts w:hint="eastAsia"/>
        </w:rPr>
        <w:t>“</w:t>
      </w:r>
      <w:r w:rsidRPr="000A5250">
        <w:t>电气装置工程施工及验收规范</w:t>
      </w:r>
      <w:r w:rsidRPr="000A5250">
        <w:rPr>
          <w:rFonts w:hint="eastAsia"/>
        </w:rPr>
        <w:t>”</w:t>
      </w:r>
      <w:r w:rsidRPr="000A5250">
        <w:t>及国家颁发的有关规范及规定。</w:t>
      </w:r>
    </w:p>
    <w:p w:rsidR="00643D61" w:rsidRPr="000A5250" w:rsidRDefault="00643D61" w:rsidP="00643D61">
      <w:pPr>
        <w:pStyle w:val="2"/>
        <w:numPr>
          <w:ilvl w:val="0"/>
          <w:numId w:val="0"/>
        </w:numPr>
      </w:pPr>
      <w:bookmarkStart w:id="144" w:name="_Toc484959573"/>
      <w:r>
        <w:rPr>
          <w:rFonts w:hint="eastAsia"/>
          <w:lang w:eastAsia="zh-CN"/>
        </w:rPr>
        <w:t>第三节</w:t>
      </w:r>
      <w:r>
        <w:rPr>
          <w:rFonts w:hint="eastAsia"/>
          <w:lang w:eastAsia="zh-CN"/>
        </w:rPr>
        <w:t xml:space="preserve"> </w:t>
      </w:r>
      <w:r w:rsidRPr="000A5250">
        <w:t>调试</w:t>
      </w:r>
      <w:bookmarkEnd w:id="144"/>
    </w:p>
    <w:p w:rsidR="00643D61" w:rsidRPr="000A5250" w:rsidRDefault="00643D61" w:rsidP="008B0170">
      <w:pPr>
        <w:pStyle w:val="ad"/>
        <w:numPr>
          <w:ilvl w:val="0"/>
          <w:numId w:val="65"/>
        </w:numPr>
        <w:ind w:left="0" w:rightChars="175" w:right="368" w:firstLineChars="150" w:firstLine="330"/>
      </w:pPr>
      <w:r w:rsidRPr="000A5250">
        <w:t>调前的准备工作</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检查设备安装位置及容量是否与设计图纸一致。</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检查设备功能是否正常。</w:t>
      </w:r>
    </w:p>
    <w:p w:rsidR="00643D61" w:rsidRPr="000A5250" w:rsidRDefault="00643D61" w:rsidP="00643D61">
      <w:pPr>
        <w:pStyle w:val="ad"/>
        <w:ind w:rightChars="175" w:right="368" w:firstLineChars="150" w:firstLine="330"/>
      </w:pPr>
      <w:r w:rsidRPr="000A5250">
        <w:t>系统调试</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t>在各项设备单体调试完毕</w:t>
      </w:r>
      <w:r>
        <w:t>，</w:t>
      </w:r>
      <w:r w:rsidRPr="000A5250">
        <w:t>进行系统调试。调试前应按照施工图对每台设备</w:t>
      </w:r>
      <w:r w:rsidRPr="000A5250">
        <w:t>(</w:t>
      </w:r>
      <w:r w:rsidRPr="000A5250">
        <w:t>进行编号</w:t>
      </w:r>
      <w:r w:rsidRPr="000A5250">
        <w:t>)</w:t>
      </w:r>
      <w:r w:rsidRPr="000A5250">
        <w:t>。</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lastRenderedPageBreak/>
        <w:t>调试过程中</w:t>
      </w:r>
      <w:r>
        <w:t>，</w:t>
      </w:r>
      <w:r w:rsidRPr="000A5250">
        <w:t>每项试验应做好记录</w:t>
      </w:r>
      <w:r>
        <w:t>，</w:t>
      </w:r>
      <w:r w:rsidRPr="000A5250">
        <w:t>及时处理安装时出现的问题</w:t>
      </w:r>
      <w:r>
        <w:t>，</w:t>
      </w:r>
      <w:proofErr w:type="gramStart"/>
      <w:r w:rsidRPr="000A5250">
        <w:t>当各项</w:t>
      </w:r>
      <w:proofErr w:type="gramEnd"/>
      <w:r w:rsidRPr="000A5250">
        <w:t>技术指标都达到要求时</w:t>
      </w:r>
      <w:r>
        <w:t>，</w:t>
      </w:r>
      <w:r w:rsidRPr="000A5250">
        <w:t>系统并经过</w:t>
      </w:r>
      <w:r w:rsidRPr="000A5250">
        <w:t>24</w:t>
      </w:r>
      <w:r w:rsidRPr="000A5250">
        <w:t>小时连续运行无事故</w:t>
      </w:r>
      <w:r>
        <w:t>，</w:t>
      </w:r>
      <w:r w:rsidRPr="000A5250">
        <w:t>绘制竣工图</w:t>
      </w:r>
      <w:r>
        <w:rPr>
          <w:rFonts w:hint="eastAsia"/>
        </w:rPr>
        <w:t>，</w:t>
      </w:r>
      <w:r w:rsidRPr="000A5250">
        <w:t>业主提供施工质量评定资料</w:t>
      </w:r>
      <w:r>
        <w:t>，</w:t>
      </w:r>
      <w:r w:rsidRPr="000A5250">
        <w:t>并提出交工验收请求。</w:t>
      </w:r>
    </w:p>
    <w:p w:rsidR="00643D61" w:rsidRPr="000A5250" w:rsidRDefault="00643D61" w:rsidP="00643D61">
      <w:pPr>
        <w:pStyle w:val="2"/>
        <w:numPr>
          <w:ilvl w:val="0"/>
          <w:numId w:val="0"/>
        </w:numPr>
        <w:rPr>
          <w:lang w:eastAsia="zh-CN"/>
        </w:rPr>
      </w:pPr>
      <w:bookmarkStart w:id="145" w:name="_Toc484959574"/>
      <w:r>
        <w:rPr>
          <w:rFonts w:hint="eastAsia"/>
          <w:lang w:eastAsia="zh-CN"/>
        </w:rPr>
        <w:t>第四节</w:t>
      </w:r>
      <w:r>
        <w:rPr>
          <w:rFonts w:hint="eastAsia"/>
          <w:lang w:eastAsia="zh-CN"/>
        </w:rPr>
        <w:t xml:space="preserve"> </w:t>
      </w:r>
      <w:r w:rsidRPr="000A5250">
        <w:rPr>
          <w:lang w:eastAsia="zh-CN"/>
        </w:rPr>
        <w:t>竣工</w:t>
      </w:r>
      <w:bookmarkEnd w:id="145"/>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8B0170">
      <w:pPr>
        <w:pStyle w:val="ad"/>
        <w:numPr>
          <w:ilvl w:val="0"/>
          <w:numId w:val="65"/>
        </w:numPr>
        <w:ind w:left="0" w:rightChars="175" w:right="368" w:firstLineChars="150" w:firstLine="330"/>
      </w:pPr>
      <w:r w:rsidRPr="000A5250">
        <w:rPr>
          <w:rFonts w:hint="eastAsia"/>
        </w:rPr>
        <w:t>完整竣工资料</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设计变更文字记录</w:t>
      </w:r>
      <w:r>
        <w:rPr>
          <w:rFonts w:hint="eastAsia"/>
        </w:rPr>
        <w:t>；</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施工记录（包括隐蔽工程验收记录）</w:t>
      </w:r>
      <w:r>
        <w:rPr>
          <w:rFonts w:hint="eastAsia"/>
        </w:rPr>
        <w:t>；</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设备测试报告</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调试检验记录</w:t>
      </w:r>
      <w:r>
        <w:rPr>
          <w:rFonts w:hint="eastAsia"/>
        </w:rPr>
        <w:t>；</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培训资料</w:t>
      </w:r>
    </w:p>
    <w:p w:rsidR="00643D61" w:rsidRDefault="00643D61" w:rsidP="008B0170">
      <w:pPr>
        <w:pStyle w:val="ae"/>
        <w:numPr>
          <w:ilvl w:val="0"/>
          <w:numId w:val="58"/>
        </w:numPr>
        <w:tabs>
          <w:tab w:val="clear" w:pos="1323"/>
          <w:tab w:val="num" w:pos="-52"/>
          <w:tab w:val="num" w:pos="158"/>
        </w:tabs>
        <w:spacing w:afterLines="0" w:line="360" w:lineRule="auto"/>
        <w:ind w:left="0" w:rightChars="175" w:right="368" w:firstLineChars="150" w:firstLine="330"/>
        <w:jc w:val="both"/>
      </w:pPr>
      <w:r w:rsidRPr="000A5250">
        <w:rPr>
          <w:rFonts w:hint="eastAsia"/>
        </w:rPr>
        <w:t>竣工报告</w:t>
      </w:r>
    </w:p>
    <w:p w:rsidR="00643D61" w:rsidRPr="000A5250" w:rsidRDefault="00643D61" w:rsidP="00643D61">
      <w:pPr>
        <w:pStyle w:val="1"/>
        <w:numPr>
          <w:ilvl w:val="0"/>
          <w:numId w:val="0"/>
        </w:numPr>
      </w:pPr>
      <w:bookmarkStart w:id="146" w:name="_Toc470185367"/>
      <w:bookmarkStart w:id="147" w:name="_Toc484959575"/>
      <w:r>
        <w:rPr>
          <w:rFonts w:hint="eastAsia"/>
        </w:rPr>
        <w:t>第五章</w:t>
      </w:r>
      <w:r>
        <w:rPr>
          <w:rFonts w:hint="eastAsia"/>
        </w:rPr>
        <w:t xml:space="preserve"> </w:t>
      </w:r>
      <w:r w:rsidRPr="000A5250">
        <w:rPr>
          <w:rFonts w:hint="eastAsia"/>
        </w:rPr>
        <w:t>视频</w:t>
      </w:r>
      <w:r>
        <w:rPr>
          <w:rFonts w:hint="eastAsia"/>
        </w:rPr>
        <w:t>安防</w:t>
      </w:r>
      <w:r w:rsidRPr="000A5250">
        <w:rPr>
          <w:rFonts w:hint="eastAsia"/>
        </w:rPr>
        <w:t>监控</w:t>
      </w:r>
      <w:r w:rsidRPr="000A5250">
        <w:t>系统</w:t>
      </w:r>
      <w:bookmarkEnd w:id="146"/>
      <w:bookmarkEnd w:id="147"/>
    </w:p>
    <w:p w:rsidR="00643D61" w:rsidRPr="00D119FF" w:rsidRDefault="00643D61" w:rsidP="00643D61">
      <w:pPr>
        <w:pStyle w:val="2"/>
        <w:numPr>
          <w:ilvl w:val="0"/>
          <w:numId w:val="0"/>
        </w:numPr>
        <w:rPr>
          <w:lang w:eastAsia="zh-CN"/>
        </w:rPr>
      </w:pPr>
      <w:bookmarkStart w:id="148" w:name="_Toc404104209"/>
      <w:bookmarkStart w:id="149" w:name="_Toc484959576"/>
      <w:r>
        <w:rPr>
          <w:rFonts w:hint="eastAsia"/>
          <w:lang w:eastAsia="zh-CN"/>
        </w:rPr>
        <w:t>第一节</w:t>
      </w:r>
      <w:r>
        <w:rPr>
          <w:rFonts w:hint="eastAsia"/>
          <w:lang w:eastAsia="zh-CN"/>
        </w:rPr>
        <w:t xml:space="preserve"> </w:t>
      </w:r>
      <w:r w:rsidRPr="00D119FF">
        <w:rPr>
          <w:rFonts w:hint="eastAsia"/>
          <w:lang w:eastAsia="zh-CN"/>
        </w:rPr>
        <w:t>总则</w:t>
      </w:r>
      <w:bookmarkEnd w:id="148"/>
      <w:bookmarkEnd w:id="149"/>
    </w:p>
    <w:p w:rsidR="00643D61" w:rsidRPr="000A5250" w:rsidRDefault="00643D61" w:rsidP="00643D61">
      <w:pPr>
        <w:pStyle w:val="3"/>
        <w:numPr>
          <w:ilvl w:val="0"/>
          <w:numId w:val="0"/>
        </w:numPr>
        <w:rPr>
          <w:lang w:eastAsia="zh-CN"/>
        </w:rPr>
      </w:pPr>
      <w:r>
        <w:rPr>
          <w:rFonts w:hint="eastAsia"/>
          <w:lang w:eastAsia="zh-CN"/>
        </w:rPr>
        <w:t xml:space="preserve">1.1 </w:t>
      </w:r>
      <w:r w:rsidRPr="000A5250">
        <w:rPr>
          <w:lang w:eastAsia="zh-CN"/>
        </w:rPr>
        <w:t>说明</w:t>
      </w:r>
    </w:p>
    <w:p w:rsidR="00643D61" w:rsidRPr="000A5250" w:rsidRDefault="00643D61" w:rsidP="00643D61">
      <w:pPr>
        <w:pStyle w:val="ad"/>
        <w:ind w:rightChars="175" w:right="368" w:firstLineChars="150" w:firstLine="330"/>
      </w:pPr>
      <w:r w:rsidRPr="000A5250">
        <w:rPr>
          <w:rFonts w:hint="eastAsia"/>
        </w:rPr>
        <w:t>承包商须根据本技术说明书的要求及图示</w:t>
      </w:r>
      <w:r>
        <w:rPr>
          <w:rFonts w:hint="eastAsia"/>
        </w:rPr>
        <w:t>，</w:t>
      </w:r>
      <w:r w:rsidRPr="000A5250">
        <w:rPr>
          <w:rFonts w:hint="eastAsia"/>
        </w:rPr>
        <w:t>设计、供应一套视频监控系统包括安装、接线、测试及试运行。系统须依照制造厂商的技术要求进行布线及安装</w:t>
      </w:r>
      <w:r>
        <w:rPr>
          <w:rFonts w:hint="eastAsia"/>
        </w:rPr>
        <w:t>，</w:t>
      </w:r>
      <w:r w:rsidRPr="000A5250">
        <w:rPr>
          <w:rFonts w:hint="eastAsia"/>
        </w:rPr>
        <w:t>并须保持最佳的运行状况。</w:t>
      </w:r>
    </w:p>
    <w:p w:rsidR="00643D61" w:rsidRPr="000A5250" w:rsidRDefault="00643D61" w:rsidP="00643D61">
      <w:pPr>
        <w:pStyle w:val="ad"/>
        <w:ind w:rightChars="175" w:right="368" w:firstLineChars="150" w:firstLine="330"/>
      </w:pPr>
      <w:r w:rsidRPr="000A5250">
        <w:rPr>
          <w:rFonts w:hint="eastAsia"/>
        </w:rPr>
        <w:lastRenderedPageBreak/>
        <w:t>本节技术说明书规定可接受系统设备的最低质量标准及最少的使用功能。须釆用标准设备</w:t>
      </w:r>
      <w:r>
        <w:rPr>
          <w:rFonts w:hint="eastAsia"/>
        </w:rPr>
        <w:t>，</w:t>
      </w:r>
      <w:r w:rsidRPr="000A5250">
        <w:rPr>
          <w:rFonts w:hint="eastAsia"/>
        </w:rPr>
        <w:t>工厂式接线。不接受经改装或改变接线的设备</w:t>
      </w:r>
      <w:r>
        <w:rPr>
          <w:rFonts w:hint="eastAsia"/>
        </w:rPr>
        <w:t>，</w:t>
      </w:r>
      <w:r w:rsidRPr="000A5250">
        <w:rPr>
          <w:rFonts w:hint="eastAsia"/>
        </w:rPr>
        <w:t>须达到技术说明书所要求的功能。</w:t>
      </w:r>
    </w:p>
    <w:p w:rsidR="00643D61" w:rsidRPr="000A5250" w:rsidRDefault="00643D61" w:rsidP="00643D61">
      <w:pPr>
        <w:pStyle w:val="ad"/>
        <w:ind w:rightChars="175" w:right="368" w:firstLineChars="150" w:firstLine="330"/>
      </w:pPr>
      <w:r w:rsidRPr="000A5250">
        <w:rPr>
          <w:rFonts w:hint="eastAsia"/>
        </w:rPr>
        <w:t>系统设备</w:t>
      </w:r>
      <w:proofErr w:type="gramStart"/>
      <w:r w:rsidRPr="000A5250">
        <w:rPr>
          <w:rFonts w:hint="eastAsia"/>
        </w:rPr>
        <w:t>须包括</w:t>
      </w:r>
      <w:proofErr w:type="gramEnd"/>
      <w:r w:rsidRPr="000A5250">
        <w:rPr>
          <w:rFonts w:hint="eastAsia"/>
        </w:rPr>
        <w:t>为实现所要求功能而必须的所有设备、电缆、供电元件、终接、人工及附件和所有的服务。系统设备均须为最新型号。其中需更换的零配件必须保证在保养期后五年内仍可以得到供应。</w:t>
      </w:r>
    </w:p>
    <w:p w:rsidR="00643D61" w:rsidRPr="000A5250" w:rsidRDefault="00643D61" w:rsidP="00643D61">
      <w:pPr>
        <w:pStyle w:val="ad"/>
        <w:ind w:rightChars="175" w:right="368" w:firstLineChars="150" w:firstLine="330"/>
      </w:pPr>
      <w:r w:rsidRPr="000A5250">
        <w:rPr>
          <w:rFonts w:hint="eastAsia"/>
        </w:rPr>
        <w:t>凡未列入本技术说明书或招标图纸中</w:t>
      </w:r>
      <w:r>
        <w:rPr>
          <w:rFonts w:hint="eastAsia"/>
        </w:rPr>
        <w:t>，</w:t>
      </w:r>
      <w:r w:rsidRPr="000A5250">
        <w:rPr>
          <w:rFonts w:hint="eastAsia"/>
        </w:rPr>
        <w:t>但属于本系统运转所必须的任何设备、材料</w:t>
      </w:r>
      <w:r>
        <w:rPr>
          <w:rFonts w:hint="eastAsia"/>
        </w:rPr>
        <w:t>，</w:t>
      </w:r>
      <w:r w:rsidRPr="000A5250">
        <w:rPr>
          <w:rFonts w:hint="eastAsia"/>
        </w:rPr>
        <w:t>应包括在合约范围内</w:t>
      </w:r>
      <w:r>
        <w:rPr>
          <w:rFonts w:hint="eastAsia"/>
        </w:rPr>
        <w:t>，</w:t>
      </w:r>
      <w:r w:rsidRPr="000A5250">
        <w:rPr>
          <w:rFonts w:hint="eastAsia"/>
        </w:rPr>
        <w:t>且不应追加额外费用。</w:t>
      </w:r>
    </w:p>
    <w:p w:rsidR="00643D61" w:rsidRPr="000A5250" w:rsidRDefault="00643D61" w:rsidP="00643D61">
      <w:pPr>
        <w:pStyle w:val="ad"/>
        <w:ind w:rightChars="175" w:right="368" w:firstLineChars="150" w:firstLine="330"/>
      </w:pPr>
      <w:r w:rsidRPr="000A5250">
        <w:rPr>
          <w:rFonts w:hint="eastAsia"/>
        </w:rPr>
        <w:t>本承包商须负责系统所有电线管及设备房内电线槽的安装及布线。</w:t>
      </w:r>
    </w:p>
    <w:p w:rsidR="00643D61" w:rsidRPr="000A5250" w:rsidRDefault="00643D61" w:rsidP="00643D61">
      <w:pPr>
        <w:pStyle w:val="ad"/>
        <w:ind w:rightChars="175" w:right="368" w:firstLineChars="150" w:firstLine="330"/>
      </w:pPr>
      <w:r w:rsidRPr="000A5250">
        <w:rPr>
          <w:rFonts w:hint="eastAsia"/>
        </w:rPr>
        <w:t>由电梯轿箱内视频摄像机引至各电梯房的随行同轴电缆</w:t>
      </w:r>
      <w:r>
        <w:rPr>
          <w:rFonts w:hint="eastAsia"/>
        </w:rPr>
        <w:t>，</w:t>
      </w:r>
      <w:r w:rsidRPr="000A5250">
        <w:rPr>
          <w:rFonts w:hint="eastAsia"/>
        </w:rPr>
        <w:t>由电梯承包商提供及安装。电梯机房内用作分界的电线管盒由本承包商提供及安装。</w:t>
      </w:r>
    </w:p>
    <w:p w:rsidR="00643D61" w:rsidRDefault="00643D61" w:rsidP="00643D61">
      <w:pPr>
        <w:pStyle w:val="ad"/>
        <w:ind w:rightChars="175" w:right="368" w:firstLineChars="150" w:firstLine="330"/>
      </w:pPr>
      <w:r w:rsidRPr="000A5250">
        <w:rPr>
          <w:rFonts w:hint="eastAsia"/>
        </w:rPr>
        <w:t>图示摄像机和其他设备的位置仅作指导用</w:t>
      </w:r>
      <w:r>
        <w:rPr>
          <w:rFonts w:hint="eastAsia"/>
        </w:rPr>
        <w:t>，</w:t>
      </w:r>
      <w:r w:rsidRPr="000A5250">
        <w:rPr>
          <w:rFonts w:hint="eastAsia"/>
        </w:rPr>
        <w:t>其实际安装位置须按照最终的建筑图或精装图</w:t>
      </w:r>
      <w:r>
        <w:rPr>
          <w:rFonts w:hint="eastAsia"/>
        </w:rPr>
        <w:t>，</w:t>
      </w:r>
      <w:r w:rsidRPr="000A5250">
        <w:rPr>
          <w:rFonts w:hint="eastAsia"/>
        </w:rPr>
        <w:t>或按指示在工地现场进行调整。摄像机的安装方式须与精装设计相配合</w:t>
      </w:r>
      <w:r>
        <w:rPr>
          <w:rFonts w:hint="eastAsia"/>
        </w:rPr>
        <w:t>，</w:t>
      </w:r>
      <w:r w:rsidRPr="000A5250">
        <w:rPr>
          <w:rFonts w:hint="eastAsia"/>
        </w:rPr>
        <w:t>并经批准且满足功能要求。本承包商</w:t>
      </w:r>
      <w:proofErr w:type="gramStart"/>
      <w:r w:rsidRPr="000A5250">
        <w:rPr>
          <w:rFonts w:hint="eastAsia"/>
        </w:rPr>
        <w:t>须协调</w:t>
      </w:r>
      <w:proofErr w:type="gramEnd"/>
      <w:r w:rsidRPr="000A5250">
        <w:rPr>
          <w:rFonts w:hint="eastAsia"/>
        </w:rPr>
        <w:t>安装现场的建筑要求。</w:t>
      </w:r>
    </w:p>
    <w:p w:rsidR="00643D61" w:rsidRPr="000A5250" w:rsidRDefault="00643D61" w:rsidP="00643D61">
      <w:pPr>
        <w:pStyle w:val="ad"/>
        <w:ind w:rightChars="175" w:right="368" w:firstLineChars="150" w:firstLine="330"/>
      </w:pPr>
      <w:r w:rsidRPr="000A5250">
        <w:t>投标单位在送回投标书时须呈上一份“技术建议书”</w:t>
      </w:r>
      <w:r>
        <w:t>，</w:t>
      </w:r>
      <w:r w:rsidRPr="000A5250">
        <w:t>叙述该建议的系统及其配件符合标书的要求。同时须附</w:t>
      </w:r>
      <w:proofErr w:type="gramStart"/>
      <w:r w:rsidRPr="000A5250">
        <w:t>呈有关</w:t>
      </w:r>
      <w:proofErr w:type="gramEnd"/>
      <w:r w:rsidRPr="000A5250">
        <w:t>的产品说明及制造厂的标准文件</w:t>
      </w:r>
      <w:r>
        <w:t>，</w:t>
      </w:r>
      <w:r w:rsidRPr="000A5250">
        <w:t>详细叙述电缆、接线、连接设备等等</w:t>
      </w:r>
      <w:r>
        <w:t>，</w:t>
      </w:r>
      <w:r w:rsidRPr="000A5250">
        <w:t>包括产品目录、规范单张、图表和显示特征的简图</w:t>
      </w:r>
      <w:r>
        <w:t>，</w:t>
      </w:r>
      <w:r w:rsidRPr="000A5250">
        <w:t>每个投标单位的标书将根据技术建议书的清楚程度与完整程度予以评定</w:t>
      </w:r>
      <w:r>
        <w:t>，</w:t>
      </w:r>
      <w:r w:rsidRPr="000A5250">
        <w:t>技术建议书的最低要求应包括下列资料</w:t>
      </w:r>
      <w:r>
        <w:t>：</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详细的系统示意图。应根据招标示意图与施工设计图纸绘制</w:t>
      </w:r>
      <w:r>
        <w:t>，</w:t>
      </w:r>
      <w:r w:rsidRPr="000A5250">
        <w:t>并加于以深化</w:t>
      </w:r>
      <w:r>
        <w:rPr>
          <w:rFonts w:hint="eastAsia"/>
        </w:rPr>
        <w:t>，</w:t>
      </w:r>
      <w:r w:rsidRPr="000A5250">
        <w:t>以显示与系统网络相连的</w:t>
      </w:r>
      <w:proofErr w:type="gramStart"/>
      <w:r w:rsidRPr="000A5250">
        <w:t>所有点</w:t>
      </w:r>
      <w:proofErr w:type="gramEnd"/>
      <w:r w:rsidRPr="000A5250">
        <w:t>的细节。</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技术性的叙述</w:t>
      </w:r>
      <w:r>
        <w:t>，</w:t>
      </w:r>
      <w:r w:rsidRPr="000A5250">
        <w:t>解释系统的总体概念</w:t>
      </w:r>
      <w:r>
        <w:t>，</w:t>
      </w:r>
      <w:r w:rsidRPr="000A5250">
        <w:t>设备的类型与质量</w:t>
      </w:r>
      <w:r>
        <w:t>，</w:t>
      </w:r>
      <w:r w:rsidRPr="000A5250">
        <w:t>容量、功能操作</w:t>
      </w:r>
      <w:r w:rsidRPr="000A5250">
        <w:rPr>
          <w:rFonts w:hint="eastAsia"/>
        </w:rPr>
        <w:t>、</w:t>
      </w:r>
      <w:r w:rsidRPr="000A5250">
        <w:t>速度和精确度。</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系统硬件和软件的扩建方法</w:t>
      </w:r>
      <w:r>
        <w:t>，</w:t>
      </w:r>
      <w:r w:rsidRPr="000A5250">
        <w:t>阐明在不同系统层次的局限性和最大容量。</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本系统在环境方面的要求</w:t>
      </w:r>
      <w:r>
        <w:t>，</w:t>
      </w:r>
      <w:r w:rsidRPr="000A5250">
        <w:t>包括每一个电讯房内的温度、湿度、设备用电及间距。</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详细叙述在硬件结构各种层次中</w:t>
      </w:r>
      <w:r>
        <w:t>，</w:t>
      </w:r>
      <w:r w:rsidRPr="000A5250">
        <w:t>系统任何部件发生故障所产生的影响。重点应放在对系统反应的影响以及发生这种故障时仍能运行的系统容量份额。</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在现场进行测试的步骤。</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lastRenderedPageBreak/>
        <w:t>为业主代表而举办的培训计划建议。</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根据规范的要求制订的维修合同样式</w:t>
      </w:r>
      <w:proofErr w:type="gramStart"/>
      <w:r w:rsidRPr="000A5250">
        <w:t>本提供</w:t>
      </w:r>
      <w:proofErr w:type="gramEnd"/>
      <w:r w:rsidRPr="000A5250">
        <w:t>给业主研究。合同还</w:t>
      </w:r>
      <w:proofErr w:type="gramStart"/>
      <w:r w:rsidRPr="000A5250">
        <w:t>须包括</w:t>
      </w:r>
      <w:proofErr w:type="gramEnd"/>
      <w:r w:rsidRPr="000A5250">
        <w:t>对系统内容增加和修改时的单价。</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详细的工作进度计划</w:t>
      </w:r>
      <w:r>
        <w:t>，</w:t>
      </w:r>
      <w:r w:rsidRPr="000A5250">
        <w:t>须符合建筑总合同中有关各种活动的工作程序所规定的制约。</w:t>
      </w:r>
    </w:p>
    <w:p w:rsidR="00643D61" w:rsidRPr="000A5250" w:rsidRDefault="00643D61" w:rsidP="008B0170">
      <w:pPr>
        <w:pStyle w:val="ae"/>
        <w:numPr>
          <w:ilvl w:val="0"/>
          <w:numId w:val="51"/>
        </w:numPr>
        <w:tabs>
          <w:tab w:val="clear" w:pos="1323"/>
          <w:tab w:val="num" w:pos="-52"/>
          <w:tab w:val="num" w:pos="158"/>
        </w:tabs>
        <w:spacing w:afterLines="0" w:line="360" w:lineRule="auto"/>
        <w:ind w:left="0" w:rightChars="175" w:right="368" w:firstLineChars="150" w:firstLine="330"/>
        <w:jc w:val="both"/>
      </w:pPr>
      <w:r w:rsidRPr="000A5250">
        <w:t>建议的组织架构表</w:t>
      </w:r>
      <w:r>
        <w:t>，</w:t>
      </w:r>
      <w:r w:rsidRPr="000A5250">
        <w:t>显示执行设计、工程、施工、测试与维修的工程人员的架构。</w:t>
      </w:r>
    </w:p>
    <w:p w:rsidR="00643D61" w:rsidRPr="000A5250" w:rsidRDefault="00643D61" w:rsidP="00643D61">
      <w:pPr>
        <w:pStyle w:val="ad"/>
        <w:ind w:rightChars="175" w:right="368" w:firstLineChars="150" w:firstLine="330"/>
      </w:pPr>
      <w:r w:rsidRPr="000A5250">
        <w:t>“技术建议书”的送呈不能被看作系统己被批准</w:t>
      </w:r>
      <w:r>
        <w:t>，</w:t>
      </w:r>
      <w:r w:rsidRPr="000A5250">
        <w:t>也绝对不能解除投标单位应满足规范和图纸要求的责任。</w:t>
      </w:r>
    </w:p>
    <w:p w:rsidR="00643D61" w:rsidRPr="000A5250" w:rsidRDefault="00643D61" w:rsidP="00643D61">
      <w:pPr>
        <w:pStyle w:val="ad"/>
        <w:ind w:rightChars="175" w:right="368" w:firstLineChars="150" w:firstLine="330"/>
      </w:pPr>
      <w:r w:rsidRPr="000A5250">
        <w:rPr>
          <w:rFonts w:hint="eastAsia"/>
        </w:rPr>
        <w:t>系统使用同相位电源供电（电梯摄像机除外）</w:t>
      </w:r>
      <w:r>
        <w:rPr>
          <w:rFonts w:hint="eastAsia"/>
        </w:rPr>
        <w:t>，</w:t>
      </w:r>
      <w:r w:rsidRPr="000A5250">
        <w:rPr>
          <w:rFonts w:hint="eastAsia"/>
        </w:rPr>
        <w:t>承包商须与电气承包单位协调相关安装及调试。承包单位可选择使用时基校改</w:t>
      </w:r>
      <w:proofErr w:type="gramStart"/>
      <w:r w:rsidRPr="000A5250">
        <w:rPr>
          <w:rFonts w:hint="eastAsia"/>
        </w:rPr>
        <w:t>正设备</w:t>
      </w:r>
      <w:proofErr w:type="gramEnd"/>
      <w:r w:rsidRPr="000A5250">
        <w:rPr>
          <w:rFonts w:hint="eastAsia"/>
        </w:rPr>
        <w:t>来达到此要求</w:t>
      </w:r>
      <w:r>
        <w:rPr>
          <w:rFonts w:hint="eastAsia"/>
        </w:rPr>
        <w:t>，</w:t>
      </w:r>
      <w:r w:rsidRPr="000A5250">
        <w:rPr>
          <w:rFonts w:hint="eastAsia"/>
        </w:rPr>
        <w:t>但必须包括在合约报价范围之内。</w:t>
      </w:r>
    </w:p>
    <w:p w:rsidR="00643D61" w:rsidRPr="000A5250" w:rsidRDefault="00643D61" w:rsidP="00643D61">
      <w:pPr>
        <w:pStyle w:val="ad"/>
        <w:ind w:rightChars="175" w:right="368" w:firstLineChars="150" w:firstLine="330"/>
      </w:pPr>
      <w:r w:rsidRPr="000A5250">
        <w:rPr>
          <w:rFonts w:hint="eastAsia"/>
        </w:rPr>
        <w:t>系统除执行当地政府部门所制定的现行规范</w:t>
      </w:r>
      <w:r>
        <w:rPr>
          <w:rFonts w:hint="eastAsia"/>
        </w:rPr>
        <w:t>，</w:t>
      </w:r>
      <w:r w:rsidRPr="000A5250">
        <w:rPr>
          <w:rFonts w:hint="eastAsia"/>
        </w:rPr>
        <w:t>尚应符合国内现行相关规范：《视频安防监控系统工程设计规范》（</w:t>
      </w:r>
      <w:r w:rsidRPr="000A5250">
        <w:rPr>
          <w:rFonts w:hint="eastAsia"/>
        </w:rPr>
        <w:t>GB50359-2010</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《安全防范工程技术规范》</w:t>
      </w:r>
      <w:r w:rsidRPr="000A5250">
        <w:t>(GB50</w:t>
      </w:r>
      <w:r w:rsidRPr="000A5250">
        <w:rPr>
          <w:rFonts w:hint="eastAsia"/>
        </w:rPr>
        <w:t>34</w:t>
      </w:r>
      <w:r w:rsidRPr="000A5250">
        <w:t>8-</w:t>
      </w:r>
      <w:r w:rsidRPr="000A5250">
        <w:rPr>
          <w:rFonts w:hint="eastAsia"/>
        </w:rPr>
        <w:t>200</w:t>
      </w:r>
      <w:r w:rsidRPr="000A5250">
        <w:t>4)</w:t>
      </w:r>
    </w:p>
    <w:p w:rsidR="00643D61" w:rsidRPr="000A5250" w:rsidRDefault="00643D61" w:rsidP="00643D61">
      <w:pPr>
        <w:pStyle w:val="ad"/>
        <w:ind w:rightChars="175" w:right="368" w:firstLineChars="150" w:firstLine="330"/>
      </w:pPr>
      <w:r w:rsidRPr="000A5250">
        <w:rPr>
          <w:rFonts w:hint="eastAsia"/>
        </w:rPr>
        <w:t>《安全防范系统验收规则》</w:t>
      </w:r>
      <w:r w:rsidRPr="000A5250">
        <w:t>(</w:t>
      </w:r>
      <w:r w:rsidRPr="000A5250">
        <w:rPr>
          <w:rFonts w:hint="eastAsia"/>
        </w:rPr>
        <w:t>GA308</w:t>
      </w:r>
      <w:r w:rsidRPr="000A5250">
        <w:t>-</w:t>
      </w:r>
      <w:r w:rsidRPr="000A5250">
        <w:rPr>
          <w:rFonts w:hint="eastAsia"/>
        </w:rPr>
        <w:t>2001</w:t>
      </w:r>
      <w:r w:rsidRPr="000A5250">
        <w:t>)</w:t>
      </w:r>
    </w:p>
    <w:p w:rsidR="00643D61" w:rsidRPr="000A5250" w:rsidRDefault="00643D61" w:rsidP="00643D61">
      <w:pPr>
        <w:pStyle w:val="ad"/>
        <w:ind w:rightChars="175" w:right="368" w:firstLineChars="150" w:firstLine="330"/>
      </w:pPr>
      <w:r w:rsidRPr="000A5250">
        <w:rPr>
          <w:rFonts w:hint="eastAsia"/>
        </w:rPr>
        <w:t>《工业企业通信接地设计规范》</w:t>
      </w:r>
      <w:r w:rsidRPr="000A5250">
        <w:t>(GBJ97-8</w:t>
      </w:r>
      <w:r w:rsidRPr="000A5250">
        <w:rPr>
          <w:rFonts w:hint="eastAsia"/>
        </w:rPr>
        <w:t>7</w:t>
      </w:r>
      <w:r w:rsidRPr="000A5250">
        <w:t>)</w:t>
      </w:r>
    </w:p>
    <w:p w:rsidR="00643D61" w:rsidRPr="000A5250" w:rsidRDefault="00643D61" w:rsidP="00643D61">
      <w:pPr>
        <w:pStyle w:val="ad"/>
        <w:ind w:rightChars="175" w:right="368" w:firstLineChars="150" w:firstLine="330"/>
      </w:pPr>
      <w:r w:rsidRPr="000A5250">
        <w:rPr>
          <w:rFonts w:hint="eastAsia"/>
        </w:rPr>
        <w:t>《民用建筑电气设计规范》</w:t>
      </w:r>
      <w:r w:rsidRPr="000A5250">
        <w:t>(JGJ16-2</w:t>
      </w:r>
      <w:r w:rsidRPr="000A5250">
        <w:rPr>
          <w:rFonts w:hint="eastAsia"/>
        </w:rPr>
        <w:t>008</w:t>
      </w:r>
      <w:r w:rsidRPr="000A5250">
        <w:t>)</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视频监控系统的安全防护深化设计</w:t>
      </w:r>
      <w:r>
        <w:rPr>
          <w:rFonts w:hint="eastAsia"/>
        </w:rPr>
        <w:t>，</w:t>
      </w:r>
      <w:r w:rsidRPr="000A5250">
        <w:rPr>
          <w:rFonts w:hint="eastAsia"/>
        </w:rPr>
        <w:t>应符合现行国标《</w:t>
      </w:r>
      <w:r w:rsidRPr="000A5250">
        <w:t>GB11318</w:t>
      </w:r>
      <w:r>
        <w:t>。</w:t>
      </w:r>
      <w:r w:rsidRPr="000A5250">
        <w:t>6-</w:t>
      </w:r>
      <w:r w:rsidRPr="000A5250">
        <w:rPr>
          <w:rFonts w:hint="eastAsia"/>
        </w:rPr>
        <w:t>199630MHz~1GHz</w:t>
      </w:r>
      <w:r w:rsidRPr="000A5250">
        <w:t>声音和电视信号的电缆分配系统设备与部件检验规则</w:t>
      </w:r>
      <w:r w:rsidRPr="000A5250">
        <w:rPr>
          <w:rFonts w:hint="eastAsia"/>
        </w:rPr>
        <w:t>》“安全要求”的相关条款规定。深化设计图纸的图例应采用安防通用符号。</w:t>
      </w:r>
    </w:p>
    <w:p w:rsidR="00643D61" w:rsidRPr="000A5250" w:rsidRDefault="00643D61" w:rsidP="00643D61">
      <w:pPr>
        <w:pStyle w:val="3"/>
        <w:numPr>
          <w:ilvl w:val="0"/>
          <w:numId w:val="0"/>
        </w:numPr>
        <w:rPr>
          <w:lang w:eastAsia="zh-CN"/>
        </w:rPr>
      </w:pPr>
      <w:r>
        <w:rPr>
          <w:rFonts w:hint="eastAsia"/>
          <w:lang w:eastAsia="zh-CN"/>
        </w:rPr>
        <w:t xml:space="preserve">1.2 </w:t>
      </w:r>
      <w:r w:rsidRPr="000A5250">
        <w:rPr>
          <w:lang w:eastAsia="zh-CN"/>
        </w:rPr>
        <w:t>资料送审</w:t>
      </w:r>
    </w:p>
    <w:p w:rsidR="00643D61" w:rsidRPr="000A5250" w:rsidRDefault="00643D61" w:rsidP="00643D61">
      <w:pPr>
        <w:pStyle w:val="ad"/>
        <w:ind w:left="330" w:rightChars="175" w:right="368"/>
      </w:pPr>
      <w:r w:rsidRPr="000A5250">
        <w:t>在工程进行中的适当阶段</w:t>
      </w:r>
      <w:r>
        <w:t>，</w:t>
      </w:r>
      <w:r w:rsidRPr="000A5250">
        <w:t>至少须报送下列文件供审批：</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详细的设备和部件表</w:t>
      </w:r>
      <w:r>
        <w:t>，</w:t>
      </w:r>
      <w:r w:rsidRPr="000A5250">
        <w:t>制造厂商的数据和样品。</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接线系统图和详细的接线图。</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控制</w:t>
      </w:r>
      <w:r w:rsidRPr="000A5250">
        <w:t>/</w:t>
      </w:r>
      <w:r w:rsidRPr="000A5250">
        <w:t>指示屏</w:t>
      </w:r>
      <w:r w:rsidRPr="000A5250">
        <w:rPr>
          <w:rFonts w:hint="eastAsia"/>
        </w:rPr>
        <w:t>的</w:t>
      </w:r>
      <w:r w:rsidRPr="000A5250">
        <w:t>详细结构图</w:t>
      </w:r>
      <w:r>
        <w:t>，</w:t>
      </w:r>
      <w:r w:rsidRPr="000A5250">
        <w:t>屏面布置和卷标之名称。</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rPr>
          <w:rFonts w:hint="eastAsia"/>
        </w:rPr>
        <w:t>施工图。</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与其它系统交接安排。</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对建筑及结构</w:t>
      </w:r>
      <w:r w:rsidRPr="000A5250">
        <w:rPr>
          <w:rFonts w:hint="eastAsia"/>
        </w:rPr>
        <w:t>的</w:t>
      </w:r>
      <w:r w:rsidRPr="000A5250">
        <w:t>要求。</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lastRenderedPageBreak/>
        <w:t>建议的工地试验步骤和报告格式。</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竣工图。</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完整的试验和试运转报告。</w:t>
      </w:r>
    </w:p>
    <w:p w:rsidR="00643D61" w:rsidRPr="000A5250" w:rsidRDefault="00643D61" w:rsidP="008B0170">
      <w:pPr>
        <w:pStyle w:val="ae"/>
        <w:numPr>
          <w:ilvl w:val="0"/>
          <w:numId w:val="33"/>
        </w:numPr>
        <w:tabs>
          <w:tab w:val="clear" w:pos="1323"/>
          <w:tab w:val="num" w:pos="-52"/>
          <w:tab w:val="num" w:pos="158"/>
        </w:tabs>
        <w:spacing w:afterLines="0" w:line="360" w:lineRule="auto"/>
        <w:ind w:left="0" w:rightChars="175" w:right="368" w:firstLineChars="150" w:firstLine="330"/>
        <w:jc w:val="both"/>
      </w:pPr>
      <w:r w:rsidRPr="000A5250">
        <w:t>制造厂商印制的安装</w:t>
      </w:r>
      <w:r w:rsidRPr="000A5250">
        <w:rPr>
          <w:rFonts w:hint="eastAsia"/>
        </w:rPr>
        <w:t>、</w:t>
      </w:r>
      <w:r w:rsidRPr="000A5250">
        <w:t>运行和维修说明包括所有设备之安装和操作程序</w:t>
      </w:r>
      <w:r>
        <w:t>，</w:t>
      </w:r>
      <w:r w:rsidRPr="000A5250">
        <w:t>接线详图</w:t>
      </w:r>
      <w:r>
        <w:t>，</w:t>
      </w:r>
      <w:r w:rsidRPr="000A5250">
        <w:t>回路接线详图</w:t>
      </w:r>
      <w:r>
        <w:t>，</w:t>
      </w:r>
      <w:r w:rsidRPr="000A5250">
        <w:t>零件清单</w:t>
      </w:r>
      <w:r>
        <w:t>，</w:t>
      </w:r>
      <w:r w:rsidRPr="000A5250">
        <w:t>建议的零配件清单</w:t>
      </w:r>
      <w:r>
        <w:t>，</w:t>
      </w:r>
      <w:r w:rsidRPr="000A5250">
        <w:t>所提供之零配件清单</w:t>
      </w:r>
      <w:r>
        <w:t>，</w:t>
      </w:r>
      <w:r w:rsidRPr="000A5250">
        <w:t>维修和建议的维修内容和频率。</w:t>
      </w:r>
    </w:p>
    <w:p w:rsidR="00643D61" w:rsidRPr="000A5250" w:rsidRDefault="00643D61" w:rsidP="00643D61">
      <w:pPr>
        <w:pStyle w:val="2"/>
        <w:numPr>
          <w:ilvl w:val="0"/>
          <w:numId w:val="0"/>
        </w:numPr>
        <w:rPr>
          <w:lang w:eastAsia="zh-CN"/>
        </w:rPr>
      </w:pPr>
      <w:bookmarkStart w:id="150" w:name="_Toc404104210"/>
      <w:bookmarkStart w:id="151" w:name="_Toc484959577"/>
      <w:r>
        <w:rPr>
          <w:rFonts w:hint="eastAsia"/>
          <w:lang w:eastAsia="zh-CN"/>
        </w:rPr>
        <w:t>第二节</w:t>
      </w:r>
      <w:r>
        <w:rPr>
          <w:rFonts w:hint="eastAsia"/>
          <w:lang w:eastAsia="zh-CN"/>
        </w:rPr>
        <w:t xml:space="preserve"> </w:t>
      </w:r>
      <w:r w:rsidRPr="000A5250">
        <w:rPr>
          <w:rFonts w:hint="eastAsia"/>
          <w:lang w:eastAsia="zh-CN"/>
        </w:rPr>
        <w:t>系统说明</w:t>
      </w:r>
      <w:bookmarkEnd w:id="150"/>
      <w:bookmarkEnd w:id="151"/>
    </w:p>
    <w:p w:rsidR="00643D61" w:rsidRPr="000A5250" w:rsidRDefault="00643D61" w:rsidP="00643D61">
      <w:pPr>
        <w:pStyle w:val="3"/>
        <w:numPr>
          <w:ilvl w:val="0"/>
          <w:numId w:val="0"/>
        </w:numPr>
        <w:rPr>
          <w:lang w:eastAsia="zh-CN"/>
        </w:rPr>
      </w:pPr>
      <w:r>
        <w:rPr>
          <w:rFonts w:hint="eastAsia"/>
          <w:lang w:eastAsia="zh-CN"/>
        </w:rPr>
        <w:t xml:space="preserve">2.1 </w:t>
      </w:r>
      <w:r w:rsidRPr="000A5250">
        <w:rPr>
          <w:rFonts w:hint="eastAsia"/>
          <w:lang w:eastAsia="zh-CN"/>
        </w:rPr>
        <w:t>系统组成</w:t>
      </w:r>
    </w:p>
    <w:p w:rsidR="00643D61" w:rsidRPr="00346FBF" w:rsidRDefault="00643D61" w:rsidP="00643D61">
      <w:pPr>
        <w:pStyle w:val="ad"/>
        <w:ind w:rightChars="175" w:right="368" w:firstLineChars="150" w:firstLine="330"/>
      </w:pPr>
      <w:r w:rsidRPr="00346FBF">
        <w:rPr>
          <w:rFonts w:hint="eastAsia"/>
        </w:rPr>
        <w:t>承包商需要提供一套完整的视频安防监控系统，包括但不限于：</w:t>
      </w:r>
    </w:p>
    <w:p w:rsidR="00643D61" w:rsidRPr="00346FBF" w:rsidRDefault="00643D61" w:rsidP="00643D61">
      <w:pPr>
        <w:pStyle w:val="ad"/>
        <w:ind w:left="330" w:rightChars="175" w:right="368"/>
      </w:pPr>
      <w:r w:rsidRPr="00346FBF">
        <w:rPr>
          <w:rFonts w:hint="eastAsia"/>
        </w:rPr>
        <w:t>中控室设备（机房所有设备包括但不限于：高清解码器，</w:t>
      </w:r>
      <w:r>
        <w:rPr>
          <w:rFonts w:hint="eastAsia"/>
        </w:rPr>
        <w:t>NVR</w:t>
      </w:r>
      <w:r w:rsidRPr="00346FBF">
        <w:rPr>
          <w:rFonts w:hint="eastAsia"/>
        </w:rPr>
        <w:t>，监视器，管理工作站，服务器等）；</w:t>
      </w:r>
    </w:p>
    <w:p w:rsidR="00643D61" w:rsidRPr="00346FBF" w:rsidRDefault="00643D61" w:rsidP="00643D61">
      <w:pPr>
        <w:pStyle w:val="ad"/>
        <w:ind w:rightChars="175" w:right="368" w:firstLineChars="150" w:firstLine="330"/>
      </w:pPr>
      <w:r w:rsidRPr="00346FBF">
        <w:rPr>
          <w:rFonts w:hint="eastAsia"/>
        </w:rPr>
        <w:t>电源、</w:t>
      </w:r>
      <w:r w:rsidRPr="00346FBF">
        <w:rPr>
          <w:rFonts w:hint="eastAsia"/>
        </w:rPr>
        <w:t>6</w:t>
      </w:r>
      <w:r w:rsidRPr="00346FBF">
        <w:rPr>
          <w:rFonts w:hint="eastAsia"/>
        </w:rPr>
        <w:t>类非屏蔽网线、摄像机电源线缆、各种控制线缆、过路箱、接线端子箱等完整系统所需设备及相关附件；</w:t>
      </w:r>
    </w:p>
    <w:p w:rsidR="00643D61" w:rsidRPr="00346FBF" w:rsidRDefault="00643D61" w:rsidP="00643D61">
      <w:pPr>
        <w:pStyle w:val="ad"/>
        <w:ind w:rightChars="175" w:right="368" w:firstLineChars="150" w:firstLine="330"/>
      </w:pPr>
      <w:r w:rsidRPr="00346FBF">
        <w:rPr>
          <w:rFonts w:hint="eastAsia"/>
        </w:rPr>
        <w:t>摄像机及其所需支架、立杆、防护罩等附件；</w:t>
      </w:r>
    </w:p>
    <w:p w:rsidR="00643D61" w:rsidRPr="00346FBF" w:rsidRDefault="00643D61" w:rsidP="00643D61">
      <w:pPr>
        <w:pStyle w:val="ad"/>
        <w:ind w:rightChars="175" w:right="368" w:firstLineChars="150" w:firstLine="330"/>
      </w:pPr>
      <w:r w:rsidRPr="00346FBF">
        <w:rPr>
          <w:rFonts w:hint="eastAsia"/>
        </w:rPr>
        <w:t>从弱电专用接地端子箱下接线至需要接地的各弱电设备之间的接地线路；</w:t>
      </w:r>
    </w:p>
    <w:p w:rsidR="00643D61" w:rsidRPr="00346FBF" w:rsidRDefault="00643D61" w:rsidP="00643D61">
      <w:pPr>
        <w:pStyle w:val="ad"/>
        <w:ind w:rightChars="175" w:right="368" w:firstLineChars="150" w:firstLine="330"/>
      </w:pPr>
      <w:r w:rsidRPr="00346FBF">
        <w:rPr>
          <w:rFonts w:hint="eastAsia"/>
        </w:rPr>
        <w:t>配电箱下接线后与弱电设备有关的所有线路等。</w:t>
      </w:r>
    </w:p>
    <w:p w:rsidR="00643D61" w:rsidRPr="00346FBF" w:rsidRDefault="00643D61" w:rsidP="00643D61">
      <w:pPr>
        <w:pStyle w:val="ad"/>
        <w:ind w:rightChars="175" w:right="368" w:firstLineChars="150" w:firstLine="330"/>
      </w:pPr>
      <w:r w:rsidRPr="00346FBF">
        <w:rPr>
          <w:rFonts w:hint="eastAsia"/>
        </w:rPr>
        <w:t>室外配置一定数量的高清网络摄像机及枪机，对室外环境进行监控。</w:t>
      </w:r>
    </w:p>
    <w:p w:rsidR="00643D61" w:rsidRPr="00346FBF" w:rsidRDefault="00643D61" w:rsidP="00643D61">
      <w:pPr>
        <w:pStyle w:val="ad"/>
        <w:ind w:rightChars="175" w:right="368" w:firstLineChars="150" w:firstLine="330"/>
      </w:pPr>
      <w:r w:rsidRPr="00346FBF">
        <w:rPr>
          <w:rFonts w:hint="eastAsia"/>
        </w:rPr>
        <w:t>视频监控管理服务器及监控拼接屏设于一层消防控制室</w:t>
      </w:r>
      <w:r>
        <w:rPr>
          <w:rFonts w:hint="eastAsia"/>
        </w:rPr>
        <w:t>（</w:t>
      </w:r>
      <w:r>
        <w:rPr>
          <w:rFonts w:hint="eastAsia"/>
        </w:rPr>
        <w:t>1#</w:t>
      </w:r>
      <w:r>
        <w:rPr>
          <w:rFonts w:hint="eastAsia"/>
        </w:rPr>
        <w:t>办公和商业</w:t>
      </w:r>
      <w:proofErr w:type="gramStart"/>
      <w:r>
        <w:rPr>
          <w:rFonts w:hint="eastAsia"/>
        </w:rPr>
        <w:t>业</w:t>
      </w:r>
      <w:proofErr w:type="gramEnd"/>
      <w:r>
        <w:rPr>
          <w:rFonts w:hint="eastAsia"/>
        </w:rPr>
        <w:t>态）、地下一层安防控制室（</w:t>
      </w:r>
      <w:r>
        <w:rPr>
          <w:rFonts w:hint="eastAsia"/>
        </w:rPr>
        <w:t>2A#</w:t>
      </w:r>
      <w:proofErr w:type="gramStart"/>
      <w:r>
        <w:rPr>
          <w:rFonts w:hint="eastAsia"/>
        </w:rPr>
        <w:t>办公业</w:t>
      </w:r>
      <w:proofErr w:type="gramEnd"/>
      <w:r>
        <w:rPr>
          <w:rFonts w:hint="eastAsia"/>
        </w:rPr>
        <w:t>态）</w:t>
      </w:r>
      <w:r w:rsidRPr="00346FBF">
        <w:rPr>
          <w:rFonts w:hint="eastAsia"/>
        </w:rPr>
        <w:t>，预留与上一级通讯的接口。</w:t>
      </w:r>
    </w:p>
    <w:p w:rsidR="00643D61" w:rsidRPr="00346FBF" w:rsidRDefault="00643D61" w:rsidP="00643D61">
      <w:pPr>
        <w:pStyle w:val="ad"/>
        <w:ind w:rightChars="175" w:right="368" w:firstLineChars="150" w:firstLine="330"/>
      </w:pPr>
      <w:r w:rsidRPr="00346FBF">
        <w:rPr>
          <w:rFonts w:hint="eastAsia"/>
        </w:rPr>
        <w:t>采用全数字系统结构，前端采用高清</w:t>
      </w:r>
      <w:r w:rsidRPr="00346FBF">
        <w:rPr>
          <w:rFonts w:hint="eastAsia"/>
        </w:rPr>
        <w:t>/</w:t>
      </w:r>
      <w:r w:rsidRPr="00346FBF">
        <w:rPr>
          <w:rFonts w:hint="eastAsia"/>
        </w:rPr>
        <w:t>标清</w:t>
      </w:r>
      <w:r w:rsidRPr="00346FBF">
        <w:rPr>
          <w:rFonts w:hint="eastAsia"/>
        </w:rPr>
        <w:t>IP</w:t>
      </w:r>
      <w:r w:rsidRPr="00346FBF">
        <w:rPr>
          <w:rFonts w:hint="eastAsia"/>
        </w:rPr>
        <w:t>摄像机，</w:t>
      </w:r>
      <w:r>
        <w:rPr>
          <w:rFonts w:hint="eastAsia"/>
        </w:rPr>
        <w:t>区域集中</w:t>
      </w:r>
      <w:r w:rsidRPr="00346FBF">
        <w:rPr>
          <w:rFonts w:hint="eastAsia"/>
        </w:rPr>
        <w:t>供电方式；后端设置视频管理平台；后端显示部分采用</w:t>
      </w:r>
      <w:r w:rsidRPr="00346FBF">
        <w:rPr>
          <w:rFonts w:hint="eastAsia"/>
        </w:rPr>
        <w:t>LCD</w:t>
      </w:r>
      <w:r w:rsidRPr="00346FBF">
        <w:rPr>
          <w:rFonts w:hint="eastAsia"/>
        </w:rPr>
        <w:t>拼接屏；储存容量应满足</w:t>
      </w:r>
      <w:r>
        <w:rPr>
          <w:rFonts w:hint="eastAsia"/>
        </w:rPr>
        <w:t>90</w:t>
      </w:r>
      <w:r w:rsidRPr="00346FBF">
        <w:rPr>
          <w:rFonts w:hint="eastAsia"/>
        </w:rPr>
        <w:t>天、</w:t>
      </w:r>
      <w:r w:rsidRPr="00346FBF">
        <w:rPr>
          <w:rFonts w:hint="eastAsia"/>
        </w:rPr>
        <w:t>24</w:t>
      </w:r>
      <w:r w:rsidRPr="00346FBF">
        <w:rPr>
          <w:rFonts w:hint="eastAsia"/>
        </w:rPr>
        <w:t>小时</w:t>
      </w:r>
      <w:r w:rsidRPr="00346FBF">
        <w:rPr>
          <w:rFonts w:hint="eastAsia"/>
        </w:rPr>
        <w:t>/</w:t>
      </w:r>
      <w:r w:rsidRPr="00346FBF">
        <w:rPr>
          <w:rFonts w:hint="eastAsia"/>
        </w:rPr>
        <w:t>天的要求。</w:t>
      </w:r>
    </w:p>
    <w:p w:rsidR="00643D61" w:rsidRPr="00346FBF" w:rsidRDefault="00643D61" w:rsidP="00643D61">
      <w:pPr>
        <w:pStyle w:val="ad"/>
        <w:ind w:rightChars="175" w:right="368" w:firstLineChars="150" w:firstLine="330"/>
      </w:pPr>
      <w:r w:rsidRPr="00346FBF">
        <w:rPr>
          <w:rFonts w:hint="eastAsia"/>
        </w:rPr>
        <w:t>所有摄像点能同时录像，通过网络接至磁盘阵列进行存储，存储时间</w:t>
      </w:r>
      <w:r>
        <w:rPr>
          <w:rFonts w:hint="eastAsia"/>
        </w:rPr>
        <w:t>三</w:t>
      </w:r>
      <w:r w:rsidRPr="00346FBF">
        <w:rPr>
          <w:rFonts w:hint="eastAsia"/>
        </w:rPr>
        <w:t>个月（按</w:t>
      </w:r>
      <w:r w:rsidRPr="00346FBF">
        <w:rPr>
          <w:rFonts w:hint="eastAsia"/>
        </w:rPr>
        <w:t>D1</w:t>
      </w:r>
      <w:r w:rsidRPr="00346FBF">
        <w:rPr>
          <w:rFonts w:hint="eastAsia"/>
        </w:rPr>
        <w:t>存储格式），并可随时提供调阅及快速检索，图像应包含摄像机机位、日期、时间等。</w:t>
      </w:r>
    </w:p>
    <w:p w:rsidR="00643D61" w:rsidRPr="00346FBF" w:rsidRDefault="00643D61" w:rsidP="00643D61">
      <w:pPr>
        <w:pStyle w:val="ad"/>
        <w:ind w:rightChars="175" w:right="368" w:firstLineChars="150" w:firstLine="330"/>
      </w:pPr>
      <w:r w:rsidRPr="00346FBF">
        <w:rPr>
          <w:rFonts w:hint="eastAsia"/>
        </w:rPr>
        <w:t>数字视频综合平台视频输出信号采用</w:t>
      </w:r>
      <w:r w:rsidRPr="00346FBF">
        <w:rPr>
          <w:rFonts w:hint="eastAsia"/>
        </w:rPr>
        <w:t>DVI</w:t>
      </w:r>
      <w:r w:rsidRPr="00346FBF">
        <w:rPr>
          <w:rFonts w:hint="eastAsia"/>
        </w:rPr>
        <w:t>、</w:t>
      </w:r>
      <w:r w:rsidRPr="00346FBF">
        <w:rPr>
          <w:rFonts w:hint="eastAsia"/>
        </w:rPr>
        <w:t>HDMI</w:t>
      </w:r>
      <w:r w:rsidRPr="00346FBF">
        <w:rPr>
          <w:rFonts w:hint="eastAsia"/>
        </w:rPr>
        <w:t>方式接入显示设备。</w:t>
      </w:r>
    </w:p>
    <w:p w:rsidR="00643D61" w:rsidRPr="00346FBF" w:rsidRDefault="00643D61" w:rsidP="00643D61">
      <w:pPr>
        <w:pStyle w:val="ad"/>
        <w:ind w:rightChars="175" w:right="368" w:firstLineChars="150" w:firstLine="330"/>
      </w:pPr>
      <w:r w:rsidRPr="00346FBF">
        <w:rPr>
          <w:rFonts w:hint="eastAsia"/>
        </w:rPr>
        <w:t>系统各部分信噪比指标分配应符合：摄像部分：</w:t>
      </w:r>
      <w:r w:rsidRPr="00346FBF">
        <w:rPr>
          <w:rFonts w:hint="eastAsia"/>
        </w:rPr>
        <w:t>40dB</w:t>
      </w:r>
      <w:r w:rsidRPr="00346FBF">
        <w:rPr>
          <w:rFonts w:hint="eastAsia"/>
        </w:rPr>
        <w:t>；传输部分：</w:t>
      </w:r>
      <w:r w:rsidRPr="00346FBF">
        <w:rPr>
          <w:rFonts w:hint="eastAsia"/>
        </w:rPr>
        <w:t>50dB</w:t>
      </w:r>
      <w:r w:rsidRPr="00346FBF">
        <w:rPr>
          <w:rFonts w:hint="eastAsia"/>
        </w:rPr>
        <w:t>；显示部分：</w:t>
      </w:r>
      <w:r w:rsidRPr="00346FBF">
        <w:rPr>
          <w:rFonts w:hint="eastAsia"/>
        </w:rPr>
        <w:t>45dB</w:t>
      </w:r>
      <w:r w:rsidRPr="00346FBF">
        <w:rPr>
          <w:rFonts w:hint="eastAsia"/>
        </w:rPr>
        <w:t>。</w:t>
      </w:r>
    </w:p>
    <w:p w:rsidR="00643D61" w:rsidRPr="00346FBF" w:rsidRDefault="00643D61" w:rsidP="00643D61">
      <w:pPr>
        <w:pStyle w:val="ad"/>
        <w:ind w:rightChars="175" w:right="368" w:firstLineChars="150" w:firstLine="330"/>
      </w:pPr>
      <w:r w:rsidRPr="00346FBF">
        <w:rPr>
          <w:rFonts w:hint="eastAsia"/>
        </w:rPr>
        <w:t>布点原则</w:t>
      </w:r>
    </w:p>
    <w:tbl>
      <w:tblPr>
        <w:tblW w:w="9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1302"/>
        <w:gridCol w:w="1699"/>
        <w:gridCol w:w="1496"/>
        <w:gridCol w:w="1468"/>
        <w:gridCol w:w="1699"/>
      </w:tblGrid>
      <w:tr w:rsidR="00643D61" w:rsidRPr="00346FBF" w:rsidTr="00690060">
        <w:trPr>
          <w:jc w:val="center"/>
        </w:trPr>
        <w:tc>
          <w:tcPr>
            <w:tcW w:w="1396" w:type="dxa"/>
            <w:vAlign w:val="center"/>
          </w:tcPr>
          <w:p w:rsidR="00643D61" w:rsidRPr="00346FBF" w:rsidRDefault="00643D61" w:rsidP="00643D61">
            <w:pPr>
              <w:pStyle w:val="ad"/>
              <w:ind w:rightChars="175" w:right="368" w:firstLineChars="150" w:firstLine="330"/>
            </w:pPr>
            <w:r w:rsidRPr="00346FBF">
              <w:rPr>
                <w:rFonts w:hint="eastAsia"/>
              </w:rPr>
              <w:lastRenderedPageBreak/>
              <w:t>设置部位</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探测技术</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附加要求</w:t>
            </w:r>
          </w:p>
        </w:tc>
        <w:tc>
          <w:tcPr>
            <w:tcW w:w="1496" w:type="dxa"/>
            <w:vAlign w:val="center"/>
          </w:tcPr>
          <w:p w:rsidR="00643D61" w:rsidRPr="00346FBF" w:rsidRDefault="00643D61" w:rsidP="00643D61">
            <w:pPr>
              <w:pStyle w:val="ad"/>
              <w:ind w:rightChars="175" w:right="368" w:firstLineChars="150" w:firstLine="330"/>
            </w:pPr>
            <w:r w:rsidRPr="00346FBF">
              <w:rPr>
                <w:rFonts w:hint="eastAsia"/>
              </w:rPr>
              <w:t>设置部位</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探测技术</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附加要求</w:t>
            </w:r>
          </w:p>
        </w:tc>
      </w:tr>
      <w:tr w:rsidR="00643D61" w:rsidRPr="00346FBF" w:rsidTr="00690060">
        <w:trPr>
          <w:jc w:val="center"/>
        </w:trPr>
        <w:tc>
          <w:tcPr>
            <w:tcW w:w="1396" w:type="dxa"/>
            <w:vAlign w:val="center"/>
          </w:tcPr>
          <w:p w:rsidR="00643D61" w:rsidRPr="00346FBF" w:rsidRDefault="00643D61" w:rsidP="00643D61">
            <w:pPr>
              <w:pStyle w:val="ad"/>
              <w:ind w:rightChars="175" w:right="368" w:firstLineChars="150" w:firstLine="330"/>
            </w:pPr>
            <w:r w:rsidRPr="00346FBF">
              <w:rPr>
                <w:rFonts w:hint="eastAsia"/>
              </w:rPr>
              <w:t>地下停车场</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固定彩色摄像机</w:t>
            </w:r>
          </w:p>
        </w:tc>
        <w:tc>
          <w:tcPr>
            <w:tcW w:w="0" w:type="auto"/>
            <w:vAlign w:val="center"/>
          </w:tcPr>
          <w:p w:rsidR="00643D61" w:rsidRPr="00346FBF" w:rsidRDefault="00643D61" w:rsidP="00643D61">
            <w:pPr>
              <w:pStyle w:val="ad"/>
              <w:ind w:rightChars="175" w:right="368" w:firstLineChars="150" w:firstLine="330"/>
            </w:pPr>
            <w:r>
              <w:rPr>
                <w:rFonts w:hint="eastAsia"/>
              </w:rPr>
              <w:t>1080</w:t>
            </w:r>
            <w:r w:rsidRPr="00346FBF">
              <w:rPr>
                <w:rFonts w:hint="eastAsia"/>
              </w:rPr>
              <w:t>P</w:t>
            </w:r>
            <w:r w:rsidRPr="00346FBF">
              <w:rPr>
                <w:rFonts w:hint="eastAsia"/>
              </w:rPr>
              <w:t>，低照度</w:t>
            </w:r>
          </w:p>
        </w:tc>
        <w:tc>
          <w:tcPr>
            <w:tcW w:w="1496" w:type="dxa"/>
            <w:vAlign w:val="center"/>
          </w:tcPr>
          <w:p w:rsidR="00643D61" w:rsidRPr="00346FBF" w:rsidRDefault="00643D61" w:rsidP="00643D61">
            <w:pPr>
              <w:pStyle w:val="ad"/>
              <w:ind w:rightChars="175" w:right="368" w:firstLineChars="150" w:firstLine="330"/>
            </w:pPr>
            <w:r>
              <w:rPr>
                <w:rFonts w:hint="eastAsia"/>
              </w:rPr>
              <w:t>商业街及周界</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室外一体化彩色球机</w:t>
            </w:r>
          </w:p>
        </w:tc>
        <w:tc>
          <w:tcPr>
            <w:tcW w:w="0" w:type="auto"/>
            <w:vAlign w:val="center"/>
          </w:tcPr>
          <w:p w:rsidR="00643D61" w:rsidRPr="00346FBF" w:rsidRDefault="00643D61" w:rsidP="00643D61">
            <w:pPr>
              <w:pStyle w:val="ad"/>
              <w:ind w:rightChars="175" w:right="368" w:firstLineChars="150" w:firstLine="330"/>
            </w:pPr>
            <w:r w:rsidRPr="00346FBF">
              <w:t>1080P</w:t>
            </w:r>
            <w:r w:rsidRPr="00346FBF">
              <w:rPr>
                <w:rFonts w:hint="eastAsia"/>
              </w:rPr>
              <w:t>，低照度</w:t>
            </w:r>
          </w:p>
        </w:tc>
      </w:tr>
      <w:tr w:rsidR="00643D61" w:rsidRPr="00346FBF" w:rsidTr="00690060">
        <w:trPr>
          <w:jc w:val="center"/>
        </w:trPr>
        <w:tc>
          <w:tcPr>
            <w:tcW w:w="1396" w:type="dxa"/>
            <w:vAlign w:val="center"/>
          </w:tcPr>
          <w:p w:rsidR="00643D61" w:rsidRPr="00346FBF" w:rsidRDefault="00643D61" w:rsidP="00643D61">
            <w:pPr>
              <w:pStyle w:val="ad"/>
              <w:ind w:rightChars="175" w:right="368" w:firstLineChars="150" w:firstLine="330"/>
            </w:pPr>
            <w:r w:rsidRPr="00346FBF">
              <w:rPr>
                <w:rFonts w:hint="eastAsia"/>
              </w:rPr>
              <w:t>电梯厅</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固定彩色</w:t>
            </w:r>
            <w:proofErr w:type="gramStart"/>
            <w:r w:rsidRPr="00346FBF">
              <w:rPr>
                <w:rFonts w:hint="eastAsia"/>
              </w:rPr>
              <w:t>半球机</w:t>
            </w:r>
            <w:proofErr w:type="gramEnd"/>
          </w:p>
        </w:tc>
        <w:tc>
          <w:tcPr>
            <w:tcW w:w="0" w:type="auto"/>
            <w:vAlign w:val="center"/>
          </w:tcPr>
          <w:p w:rsidR="00643D61" w:rsidRPr="00346FBF" w:rsidRDefault="00643D61" w:rsidP="00643D61">
            <w:pPr>
              <w:pStyle w:val="ad"/>
              <w:ind w:rightChars="175" w:right="368" w:firstLineChars="150" w:firstLine="330"/>
            </w:pPr>
            <w:r>
              <w:rPr>
                <w:rFonts w:hint="eastAsia"/>
              </w:rPr>
              <w:t>108</w:t>
            </w:r>
            <w:r w:rsidRPr="00346FBF">
              <w:rPr>
                <w:rFonts w:hint="eastAsia"/>
              </w:rPr>
              <w:t>0P</w:t>
            </w:r>
            <w:r w:rsidRPr="00346FBF">
              <w:rPr>
                <w:rFonts w:hint="eastAsia"/>
              </w:rPr>
              <w:t>，吸顶安装</w:t>
            </w:r>
          </w:p>
        </w:tc>
        <w:tc>
          <w:tcPr>
            <w:tcW w:w="1496" w:type="dxa"/>
            <w:vAlign w:val="center"/>
          </w:tcPr>
          <w:p w:rsidR="00643D61" w:rsidRPr="00346FBF" w:rsidRDefault="00643D61" w:rsidP="00643D61">
            <w:pPr>
              <w:pStyle w:val="ad"/>
              <w:ind w:rightChars="175" w:right="368" w:firstLineChars="150" w:firstLine="330"/>
            </w:pPr>
            <w:r w:rsidRPr="00346FBF">
              <w:rPr>
                <w:rFonts w:hint="eastAsia"/>
              </w:rPr>
              <w:t>重要机房</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固定彩色摄像机</w:t>
            </w:r>
          </w:p>
        </w:tc>
        <w:tc>
          <w:tcPr>
            <w:tcW w:w="0" w:type="auto"/>
            <w:vAlign w:val="center"/>
          </w:tcPr>
          <w:p w:rsidR="00643D61" w:rsidRPr="00346FBF" w:rsidRDefault="00643D61" w:rsidP="00643D61">
            <w:pPr>
              <w:pStyle w:val="ad"/>
              <w:ind w:rightChars="175" w:right="368" w:firstLineChars="150" w:firstLine="330"/>
            </w:pPr>
            <w:r>
              <w:rPr>
                <w:rFonts w:hint="eastAsia"/>
              </w:rPr>
              <w:t>108</w:t>
            </w:r>
            <w:r w:rsidRPr="00346FBF">
              <w:rPr>
                <w:rFonts w:hint="eastAsia"/>
              </w:rPr>
              <w:t>0P</w:t>
            </w:r>
            <w:r w:rsidRPr="00346FBF">
              <w:rPr>
                <w:rFonts w:hint="eastAsia"/>
              </w:rPr>
              <w:t>，</w:t>
            </w:r>
            <w:r>
              <w:rPr>
                <w:rFonts w:hint="eastAsia"/>
              </w:rPr>
              <w:t>壁装</w:t>
            </w:r>
          </w:p>
        </w:tc>
      </w:tr>
      <w:tr w:rsidR="00643D61" w:rsidRPr="00346FBF" w:rsidTr="00690060">
        <w:trPr>
          <w:jc w:val="center"/>
        </w:trPr>
        <w:tc>
          <w:tcPr>
            <w:tcW w:w="1396" w:type="dxa"/>
            <w:vAlign w:val="center"/>
          </w:tcPr>
          <w:p w:rsidR="00643D61" w:rsidRPr="00346FBF" w:rsidRDefault="00643D61" w:rsidP="00643D61">
            <w:pPr>
              <w:pStyle w:val="ad"/>
              <w:ind w:rightChars="175" w:right="368" w:firstLineChars="150" w:firstLine="330"/>
            </w:pPr>
            <w:r w:rsidRPr="00346FBF">
              <w:rPr>
                <w:rFonts w:hint="eastAsia"/>
              </w:rPr>
              <w:t>公共区域</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固定彩色</w:t>
            </w:r>
            <w:proofErr w:type="gramStart"/>
            <w:r w:rsidRPr="00346FBF">
              <w:rPr>
                <w:rFonts w:hint="eastAsia"/>
              </w:rPr>
              <w:t>半球机</w:t>
            </w:r>
            <w:proofErr w:type="gramEnd"/>
          </w:p>
        </w:tc>
        <w:tc>
          <w:tcPr>
            <w:tcW w:w="0" w:type="auto"/>
            <w:vAlign w:val="center"/>
          </w:tcPr>
          <w:p w:rsidR="00643D61" w:rsidRPr="00346FBF" w:rsidRDefault="00643D61" w:rsidP="00643D61">
            <w:pPr>
              <w:pStyle w:val="ad"/>
              <w:ind w:rightChars="175" w:right="368" w:firstLineChars="150" w:firstLine="330"/>
            </w:pPr>
            <w:r>
              <w:rPr>
                <w:rFonts w:hint="eastAsia"/>
              </w:rPr>
              <w:t>108</w:t>
            </w:r>
            <w:r w:rsidRPr="00346FBF">
              <w:rPr>
                <w:rFonts w:hint="eastAsia"/>
              </w:rPr>
              <w:t>0P</w:t>
            </w:r>
            <w:r w:rsidRPr="00346FBF">
              <w:rPr>
                <w:rFonts w:hint="eastAsia"/>
              </w:rPr>
              <w:t>，吸顶安装</w:t>
            </w:r>
          </w:p>
        </w:tc>
        <w:tc>
          <w:tcPr>
            <w:tcW w:w="1496" w:type="dxa"/>
            <w:vAlign w:val="center"/>
          </w:tcPr>
          <w:p w:rsidR="00643D61" w:rsidRDefault="00643D61" w:rsidP="00643D61">
            <w:pPr>
              <w:pStyle w:val="ad"/>
              <w:ind w:rightChars="175" w:right="368" w:firstLineChars="150" w:firstLine="330"/>
            </w:pPr>
            <w:r>
              <w:rPr>
                <w:rFonts w:hint="eastAsia"/>
              </w:rPr>
              <w:t>商业街</w:t>
            </w:r>
          </w:p>
          <w:p w:rsidR="00643D61" w:rsidRPr="00346FBF" w:rsidRDefault="00643D61" w:rsidP="00643D61">
            <w:pPr>
              <w:pStyle w:val="ad"/>
              <w:ind w:rightChars="175" w:right="368" w:firstLineChars="150" w:firstLine="330"/>
            </w:pPr>
            <w:r>
              <w:rPr>
                <w:rFonts w:hint="eastAsia"/>
              </w:rPr>
              <w:t>（客流分析）</w:t>
            </w:r>
          </w:p>
        </w:tc>
        <w:tc>
          <w:tcPr>
            <w:tcW w:w="0" w:type="auto"/>
            <w:vAlign w:val="center"/>
          </w:tcPr>
          <w:p w:rsidR="00643D61" w:rsidRPr="00346FBF" w:rsidRDefault="00643D61" w:rsidP="00643D61">
            <w:pPr>
              <w:pStyle w:val="ad"/>
              <w:ind w:rightChars="175" w:right="368" w:firstLineChars="150" w:firstLine="330"/>
            </w:pPr>
            <w:r w:rsidRPr="00346FBF">
              <w:rPr>
                <w:rFonts w:hint="eastAsia"/>
              </w:rPr>
              <w:t>固定彩色</w:t>
            </w:r>
            <w:proofErr w:type="gramStart"/>
            <w:r w:rsidRPr="00346FBF">
              <w:rPr>
                <w:rFonts w:hint="eastAsia"/>
              </w:rPr>
              <w:t>半球机</w:t>
            </w:r>
            <w:proofErr w:type="gramEnd"/>
          </w:p>
        </w:tc>
        <w:tc>
          <w:tcPr>
            <w:tcW w:w="0" w:type="auto"/>
            <w:vAlign w:val="center"/>
          </w:tcPr>
          <w:p w:rsidR="00643D61" w:rsidRPr="000A5250" w:rsidRDefault="00643D61" w:rsidP="00643D61">
            <w:pPr>
              <w:pStyle w:val="ad"/>
              <w:ind w:rightChars="175" w:right="368" w:firstLineChars="150" w:firstLine="330"/>
            </w:pPr>
            <w:r w:rsidRPr="00346FBF">
              <w:t>1080P</w:t>
            </w:r>
            <w:r w:rsidRPr="00346FBF">
              <w:rPr>
                <w:rFonts w:hint="eastAsia"/>
              </w:rPr>
              <w:t>，吸顶安装</w:t>
            </w:r>
          </w:p>
        </w:tc>
      </w:tr>
      <w:tr w:rsidR="00643D61" w:rsidRPr="00346FBF" w:rsidTr="00690060">
        <w:trPr>
          <w:jc w:val="center"/>
        </w:trPr>
        <w:tc>
          <w:tcPr>
            <w:tcW w:w="9059" w:type="dxa"/>
            <w:gridSpan w:val="6"/>
            <w:vAlign w:val="center"/>
          </w:tcPr>
          <w:p w:rsidR="00643D61" w:rsidRPr="00346FBF" w:rsidRDefault="00643D61" w:rsidP="00643D61">
            <w:pPr>
              <w:pStyle w:val="ad"/>
              <w:ind w:rightChars="175" w:right="368" w:firstLineChars="150" w:firstLine="330"/>
            </w:pPr>
            <w:r>
              <w:rPr>
                <w:rFonts w:hint="eastAsia"/>
              </w:rPr>
              <w:t>注：电梯轿厢摄像机由电梯厂家提供</w:t>
            </w:r>
          </w:p>
        </w:tc>
      </w:tr>
    </w:tbl>
    <w:p w:rsidR="00643D61" w:rsidRPr="000A6C1A" w:rsidRDefault="00643D61" w:rsidP="00643D61">
      <w:pPr>
        <w:pStyle w:val="3"/>
        <w:numPr>
          <w:ilvl w:val="0"/>
          <w:numId w:val="0"/>
        </w:numPr>
        <w:rPr>
          <w:lang w:eastAsia="zh-CN"/>
        </w:rPr>
      </w:pPr>
      <w:r>
        <w:rPr>
          <w:rFonts w:hint="eastAsia"/>
          <w:lang w:eastAsia="zh-CN"/>
        </w:rPr>
        <w:t xml:space="preserve">2.2 </w:t>
      </w:r>
      <w:r w:rsidRPr="000A5250">
        <w:rPr>
          <w:rFonts w:hint="eastAsia"/>
          <w:lang w:eastAsia="zh-CN"/>
        </w:rPr>
        <w:t>功能要求</w:t>
      </w:r>
    </w:p>
    <w:p w:rsidR="00643D61" w:rsidRPr="000A5250" w:rsidRDefault="00643D61" w:rsidP="00643D61">
      <w:pPr>
        <w:pStyle w:val="ad"/>
        <w:ind w:rightChars="175" w:right="368" w:firstLineChars="192" w:firstLine="422"/>
      </w:pPr>
      <w:r w:rsidRPr="000A5250">
        <w:rPr>
          <w:rFonts w:hint="eastAsia"/>
        </w:rPr>
        <w:t>采用电视墙服务器和网络视频录像机相结合的系统</w:t>
      </w:r>
      <w:r>
        <w:rPr>
          <w:rFonts w:hint="eastAsia"/>
        </w:rPr>
        <w:t>，</w:t>
      </w:r>
      <w:r w:rsidRPr="000A5250">
        <w:rPr>
          <w:rFonts w:hint="eastAsia"/>
        </w:rPr>
        <w:t>进行时序切换、分组切换、关联切换、报警切换、以及自动切换</w:t>
      </w:r>
      <w:r>
        <w:rPr>
          <w:rFonts w:hint="eastAsia"/>
        </w:rPr>
        <w:t>，</w:t>
      </w:r>
      <w:r w:rsidRPr="000A5250">
        <w:rPr>
          <w:rFonts w:hint="eastAsia"/>
        </w:rPr>
        <w:t>实现全屏重点监视功能</w:t>
      </w:r>
      <w:r>
        <w:rPr>
          <w:rFonts w:hint="eastAsia"/>
        </w:rPr>
        <w:t>，</w:t>
      </w:r>
      <w:r w:rsidRPr="000A5250">
        <w:rPr>
          <w:rFonts w:hint="eastAsia"/>
        </w:rPr>
        <w:t>并将监视视频通过电视墙进行实时显示。</w:t>
      </w:r>
    </w:p>
    <w:p w:rsidR="00643D61" w:rsidRPr="000A5250" w:rsidRDefault="00643D61" w:rsidP="00643D61">
      <w:pPr>
        <w:pStyle w:val="ad"/>
        <w:ind w:rightChars="175" w:right="368" w:firstLineChars="150" w:firstLine="330"/>
      </w:pPr>
      <w:r w:rsidRPr="000A5250">
        <w:t>摄像机将所监控的图像传送到监控主机上</w:t>
      </w:r>
      <w:r>
        <w:t>，</w:t>
      </w:r>
      <w:r w:rsidRPr="000A5250">
        <w:t>在</w:t>
      </w:r>
      <w:r w:rsidRPr="000A5250">
        <w:rPr>
          <w:rFonts w:hint="eastAsia"/>
        </w:rPr>
        <w:t>监视</w:t>
      </w:r>
      <w:r w:rsidRPr="000A5250">
        <w:t>器上显示</w:t>
      </w:r>
      <w:r w:rsidRPr="000A5250">
        <w:rPr>
          <w:rFonts w:hint="eastAsia"/>
        </w:rPr>
        <w:t>多</w:t>
      </w:r>
      <w:r w:rsidRPr="000A5250">
        <w:t>路实时监控图像</w:t>
      </w:r>
      <w:r>
        <w:t>，</w:t>
      </w:r>
      <w:r w:rsidRPr="000A5250">
        <w:t>并将图像存储到</w:t>
      </w:r>
      <w:r w:rsidRPr="000A5250">
        <w:rPr>
          <w:rFonts w:hint="eastAsia"/>
        </w:rPr>
        <w:t>网络视频录像机</w:t>
      </w:r>
      <w:r w:rsidRPr="000A5250">
        <w:t>上；通过</w:t>
      </w:r>
      <w:r w:rsidRPr="000A5250">
        <w:rPr>
          <w:rFonts w:hint="eastAsia"/>
        </w:rPr>
        <w:t>操控键盘</w:t>
      </w:r>
      <w:r w:rsidRPr="000A5250">
        <w:rPr>
          <w:rFonts w:hint="eastAsia"/>
        </w:rPr>
        <w:t>/</w:t>
      </w:r>
      <w:r w:rsidRPr="000A5250">
        <w:rPr>
          <w:rFonts w:hint="eastAsia"/>
        </w:rPr>
        <w:t>鼠标可</w:t>
      </w:r>
      <w:r w:rsidRPr="000A5250">
        <w:t>控制云台上下左右的运动</w:t>
      </w:r>
      <w:r>
        <w:t>，</w:t>
      </w:r>
      <w:r w:rsidRPr="000A5250">
        <w:t>镜头的焦距</w:t>
      </w:r>
      <w:r>
        <w:t>，</w:t>
      </w:r>
      <w:r w:rsidRPr="000A5250">
        <w:t>变</w:t>
      </w:r>
      <w:r w:rsidRPr="000A5250">
        <w:rPr>
          <w:rFonts w:hint="eastAsia"/>
        </w:rPr>
        <w:t>焦</w:t>
      </w:r>
      <w:r>
        <w:t>，</w:t>
      </w:r>
      <w:r w:rsidRPr="000A5250">
        <w:rPr>
          <w:rFonts w:hint="eastAsia"/>
        </w:rPr>
        <w:t>也可</w:t>
      </w:r>
      <w:r w:rsidRPr="000A5250">
        <w:t>通过网络实现远程传输与控制。</w:t>
      </w:r>
    </w:p>
    <w:p w:rsidR="00643D61" w:rsidRPr="000A5250" w:rsidRDefault="00643D61" w:rsidP="00643D61">
      <w:pPr>
        <w:pStyle w:val="ad"/>
        <w:ind w:rightChars="175" w:right="368" w:firstLineChars="150" w:firstLine="330"/>
      </w:pPr>
      <w:r w:rsidRPr="000A5250">
        <w:t>系统设置</w:t>
      </w:r>
      <w:r>
        <w:rPr>
          <w:rFonts w:hint="eastAsia"/>
        </w:rPr>
        <w:t>46</w:t>
      </w:r>
      <w:r w:rsidRPr="000A5250">
        <w:rPr>
          <w:rFonts w:hint="eastAsia"/>
        </w:rPr>
        <w:t>寸专业</w:t>
      </w:r>
      <w:r>
        <w:rPr>
          <w:rFonts w:hint="eastAsia"/>
        </w:rPr>
        <w:t>LCD</w:t>
      </w:r>
      <w:r w:rsidRPr="000A5250">
        <w:rPr>
          <w:rFonts w:hint="eastAsia"/>
        </w:rPr>
        <w:t>液晶监视器及显示器（具体数量见系统图）</w:t>
      </w:r>
      <w:r>
        <w:rPr>
          <w:rFonts w:hint="eastAsia"/>
        </w:rPr>
        <w:t>，</w:t>
      </w:r>
      <w:r w:rsidRPr="000A5250">
        <w:t>每个</w:t>
      </w:r>
      <w:r w:rsidRPr="000A5250">
        <w:rPr>
          <w:rFonts w:hint="eastAsia"/>
        </w:rPr>
        <w:t>液晶监视器</w:t>
      </w:r>
      <w:proofErr w:type="gramStart"/>
      <w:r w:rsidRPr="000A5250">
        <w:t>显示四</w:t>
      </w:r>
      <w:proofErr w:type="gramEnd"/>
      <w:r w:rsidRPr="000A5250">
        <w:t>~</w:t>
      </w:r>
      <w:r w:rsidRPr="000A5250">
        <w:rPr>
          <w:rFonts w:hint="eastAsia"/>
        </w:rPr>
        <w:t>十六</w:t>
      </w:r>
      <w:r w:rsidRPr="000A5250">
        <w:t>个不同摄像机所拍摄的画面。</w:t>
      </w:r>
      <w:r w:rsidRPr="000A5250">
        <w:rPr>
          <w:rFonts w:hint="eastAsia"/>
        </w:rPr>
        <w:t>网络视频</w:t>
      </w:r>
      <w:r w:rsidRPr="000A5250">
        <w:t>录像机连续地记录摄像机的数据</w:t>
      </w:r>
      <w:r>
        <w:rPr>
          <w:rFonts w:hint="eastAsia"/>
        </w:rPr>
        <w:t>，</w:t>
      </w:r>
      <w:r w:rsidRPr="000A5250">
        <w:rPr>
          <w:rFonts w:hint="eastAsia"/>
        </w:rPr>
        <w:t>存储时间不小于</w:t>
      </w:r>
      <w:r>
        <w:rPr>
          <w:rFonts w:hint="eastAsia"/>
        </w:rPr>
        <w:t>90</w:t>
      </w:r>
      <w:r w:rsidRPr="000A5250">
        <w:rPr>
          <w:rFonts w:hint="eastAsia"/>
        </w:rPr>
        <w:t>天</w:t>
      </w:r>
      <w:r>
        <w:rPr>
          <w:rFonts w:hint="eastAsia"/>
        </w:rPr>
        <w:t>，</w:t>
      </w:r>
      <w:r w:rsidRPr="000A5250">
        <w:rPr>
          <w:rFonts w:hint="eastAsia"/>
        </w:rPr>
        <w:t>采用</w:t>
      </w:r>
      <w:r w:rsidRPr="000A5250">
        <w:rPr>
          <w:rFonts w:hint="eastAsia"/>
        </w:rPr>
        <w:t>D1</w:t>
      </w:r>
      <w:r w:rsidRPr="000A5250">
        <w:rPr>
          <w:rFonts w:hint="eastAsia"/>
        </w:rPr>
        <w:t>、</w:t>
      </w:r>
      <w:r w:rsidRPr="000A5250">
        <w:rPr>
          <w:rFonts w:hint="eastAsia"/>
        </w:rPr>
        <w:t>720P</w:t>
      </w:r>
      <w:r w:rsidRPr="000A5250">
        <w:rPr>
          <w:rFonts w:hint="eastAsia"/>
        </w:rPr>
        <w:t>、</w:t>
      </w:r>
      <w:r w:rsidRPr="000A5250">
        <w:rPr>
          <w:rFonts w:hint="eastAsia"/>
        </w:rPr>
        <w:t>1080P</w:t>
      </w:r>
      <w:r w:rsidRPr="000A5250">
        <w:rPr>
          <w:rFonts w:hint="eastAsia"/>
        </w:rPr>
        <w:t>等数据存储格式</w:t>
      </w:r>
      <w:r>
        <w:rPr>
          <w:rFonts w:hint="eastAsia"/>
        </w:rPr>
        <w:t>，</w:t>
      </w:r>
      <w:r w:rsidRPr="000A5250">
        <w:rPr>
          <w:rFonts w:hint="eastAsia"/>
        </w:rPr>
        <w:t>同时应满足当地技防部门的要</w:t>
      </w:r>
      <w:bookmarkStart w:id="152" w:name="QuickMark"/>
      <w:bookmarkEnd w:id="152"/>
      <w:r w:rsidRPr="000A5250">
        <w:rPr>
          <w:rFonts w:hint="eastAsia"/>
        </w:rPr>
        <w:t>求。</w:t>
      </w:r>
    </w:p>
    <w:p w:rsidR="00643D61" w:rsidRPr="000A5250" w:rsidRDefault="00643D61" w:rsidP="00643D61">
      <w:pPr>
        <w:pStyle w:val="ad"/>
        <w:ind w:rightChars="175" w:right="368" w:firstLineChars="150" w:firstLine="330"/>
      </w:pPr>
      <w:r w:rsidRPr="000A5250">
        <w:rPr>
          <w:rFonts w:hint="eastAsia"/>
        </w:rPr>
        <w:t>投标商根据招标文件配置摄像机</w:t>
      </w:r>
      <w:r>
        <w:rPr>
          <w:rFonts w:hint="eastAsia"/>
        </w:rPr>
        <w:t>，</w:t>
      </w:r>
      <w:r w:rsidRPr="000A5250">
        <w:rPr>
          <w:rFonts w:hint="eastAsia"/>
        </w:rPr>
        <w:t>从而使各摄像机达到最佳监控效果。在无明确要求时</w:t>
      </w:r>
      <w:r>
        <w:rPr>
          <w:rFonts w:hint="eastAsia"/>
        </w:rPr>
        <w:t>，</w:t>
      </w:r>
      <w:r w:rsidRPr="000A5250">
        <w:rPr>
          <w:rFonts w:hint="eastAsia"/>
        </w:rPr>
        <w:t>在大堂等空间开阔场所可采用</w:t>
      </w:r>
      <w:r w:rsidRPr="000A5250">
        <w:rPr>
          <w:rFonts w:hint="eastAsia"/>
        </w:rPr>
        <w:t>1080P</w:t>
      </w:r>
      <w:r w:rsidRPr="000A5250">
        <w:rPr>
          <w:rFonts w:hint="eastAsia"/>
        </w:rPr>
        <w:t>一体化球型摄像机</w:t>
      </w:r>
      <w:r>
        <w:rPr>
          <w:rFonts w:hint="eastAsia"/>
        </w:rPr>
        <w:t>，</w:t>
      </w:r>
      <w:r w:rsidRPr="000A5250">
        <w:rPr>
          <w:rFonts w:hint="eastAsia"/>
        </w:rPr>
        <w:t>电梯轿厢内应采用隐蔽式彩色摄像机</w:t>
      </w:r>
      <w:r>
        <w:rPr>
          <w:rFonts w:hint="eastAsia"/>
        </w:rPr>
        <w:t>，</w:t>
      </w:r>
      <w:r w:rsidRPr="000A5250">
        <w:rPr>
          <w:rFonts w:hint="eastAsia"/>
        </w:rPr>
        <w:t>有吊顶的普通走廊</w:t>
      </w:r>
      <w:r>
        <w:rPr>
          <w:rFonts w:hint="eastAsia"/>
        </w:rPr>
        <w:t>，</w:t>
      </w:r>
      <w:r w:rsidRPr="000A5250">
        <w:rPr>
          <w:rFonts w:hint="eastAsia"/>
        </w:rPr>
        <w:t>电梯厅以及需要监控的个别房间内可采用吸顶式</w:t>
      </w:r>
      <w:r>
        <w:rPr>
          <w:rFonts w:hint="eastAsia"/>
        </w:rPr>
        <w:t>1080</w:t>
      </w:r>
      <w:r w:rsidRPr="000A5250">
        <w:rPr>
          <w:rFonts w:hint="eastAsia"/>
        </w:rPr>
        <w:t>0P</w:t>
      </w:r>
      <w:r w:rsidRPr="000A5250">
        <w:rPr>
          <w:rFonts w:hint="eastAsia"/>
        </w:rPr>
        <w:t>半球摄像机等。</w:t>
      </w:r>
    </w:p>
    <w:p w:rsidR="00643D61" w:rsidRPr="000A5250" w:rsidRDefault="00643D61" w:rsidP="00643D61">
      <w:pPr>
        <w:pStyle w:val="ad"/>
        <w:ind w:rightChars="175" w:right="368" w:firstLineChars="150" w:firstLine="330"/>
      </w:pPr>
      <w:r w:rsidRPr="000A5250">
        <w:rPr>
          <w:rFonts w:hint="eastAsia"/>
        </w:rPr>
        <w:t>具体设置摄像头的点位以招标图为准</w:t>
      </w:r>
      <w:r>
        <w:rPr>
          <w:rFonts w:hint="eastAsia"/>
        </w:rPr>
        <w:t>，</w:t>
      </w:r>
      <w:r w:rsidRPr="000A5250">
        <w:rPr>
          <w:rFonts w:hint="eastAsia"/>
        </w:rPr>
        <w:t>此处概括摄像头的设置点位如下：所有的出入门口、大堂正门及直接通往室外的边门、员工出入口</w:t>
      </w:r>
      <w:r>
        <w:rPr>
          <w:rFonts w:hint="eastAsia"/>
        </w:rPr>
        <w:t>，</w:t>
      </w:r>
      <w:r w:rsidRPr="000A5250">
        <w:rPr>
          <w:rFonts w:hint="eastAsia"/>
        </w:rPr>
        <w:t>大堂接待柜台处、</w:t>
      </w:r>
      <w:proofErr w:type="gramStart"/>
      <w:r w:rsidRPr="000A5250">
        <w:rPr>
          <w:rFonts w:hint="eastAsia"/>
        </w:rPr>
        <w:t>客梯</w:t>
      </w:r>
      <w:r w:rsidRPr="000A5250">
        <w:rPr>
          <w:rFonts w:hint="eastAsia"/>
        </w:rPr>
        <w:lastRenderedPageBreak/>
        <w:t>侯梯厅</w:t>
      </w:r>
      <w:proofErr w:type="gramEnd"/>
      <w:r w:rsidRPr="000A5250">
        <w:rPr>
          <w:rFonts w:hint="eastAsia"/>
        </w:rPr>
        <w:t>、所有电梯轿厢内、走廊、电话网络机房等。</w:t>
      </w:r>
    </w:p>
    <w:p w:rsidR="00643D61" w:rsidRPr="000A5250" w:rsidRDefault="00643D61" w:rsidP="00643D61">
      <w:pPr>
        <w:pStyle w:val="ad"/>
        <w:ind w:rightChars="175" w:right="368" w:firstLineChars="150" w:firstLine="330"/>
      </w:pPr>
      <w:r w:rsidRPr="000A5250">
        <w:rPr>
          <w:rFonts w:hint="eastAsia"/>
        </w:rPr>
        <w:t>摄像机每台</w:t>
      </w:r>
      <w:r w:rsidRPr="000A5250">
        <w:rPr>
          <w:rFonts w:hint="eastAsia"/>
        </w:rPr>
        <w:t>24</w:t>
      </w:r>
      <w:r w:rsidRPr="000A5250">
        <w:rPr>
          <w:rFonts w:hint="eastAsia"/>
        </w:rPr>
        <w:t>口交换机</w:t>
      </w:r>
      <w:proofErr w:type="gramStart"/>
      <w:r w:rsidRPr="000A5250">
        <w:rPr>
          <w:rFonts w:hint="eastAsia"/>
        </w:rPr>
        <w:t>接入数</w:t>
      </w:r>
      <w:proofErr w:type="gramEnd"/>
      <w:r w:rsidRPr="000A5250">
        <w:rPr>
          <w:rFonts w:hint="eastAsia"/>
        </w:rPr>
        <w:t>不超过</w:t>
      </w:r>
      <w:r>
        <w:rPr>
          <w:rFonts w:hint="eastAsia"/>
        </w:rPr>
        <w:t>20</w:t>
      </w:r>
      <w:r w:rsidRPr="000A5250">
        <w:rPr>
          <w:rFonts w:hint="eastAsia"/>
        </w:rPr>
        <w:t>个</w:t>
      </w:r>
      <w:r>
        <w:rPr>
          <w:rFonts w:hint="eastAsia"/>
        </w:rPr>
        <w:t>，如传输信号质量无法满足要求，则承包商应增加网络传输延长器或增加交换机等优化方法进行传输，承包商应根据图纸预估此部分工程量，包含此项可能增加费用。</w:t>
      </w:r>
    </w:p>
    <w:p w:rsidR="00643D61" w:rsidRPr="000A5250" w:rsidRDefault="00643D61" w:rsidP="00643D61">
      <w:pPr>
        <w:pStyle w:val="2"/>
        <w:numPr>
          <w:ilvl w:val="0"/>
          <w:numId w:val="0"/>
        </w:numPr>
        <w:rPr>
          <w:lang w:eastAsia="zh-CN"/>
        </w:rPr>
      </w:pPr>
      <w:bookmarkStart w:id="153" w:name="_Toc404104211"/>
      <w:bookmarkStart w:id="154" w:name="_Toc484959578"/>
      <w:r>
        <w:rPr>
          <w:rFonts w:hint="eastAsia"/>
          <w:lang w:eastAsia="zh-CN"/>
        </w:rPr>
        <w:t>第三节</w:t>
      </w:r>
      <w:r>
        <w:rPr>
          <w:rFonts w:hint="eastAsia"/>
          <w:lang w:eastAsia="zh-CN"/>
        </w:rPr>
        <w:t xml:space="preserve"> </w:t>
      </w:r>
      <w:r w:rsidRPr="000A5250">
        <w:rPr>
          <w:rFonts w:hint="eastAsia"/>
          <w:lang w:eastAsia="zh-CN"/>
        </w:rPr>
        <w:t>系统设备</w:t>
      </w:r>
      <w:bookmarkEnd w:id="153"/>
      <w:bookmarkEnd w:id="154"/>
    </w:p>
    <w:p w:rsidR="00643D61" w:rsidRPr="004109B2" w:rsidRDefault="00643D61" w:rsidP="00643D61">
      <w:pPr>
        <w:pStyle w:val="3"/>
        <w:numPr>
          <w:ilvl w:val="0"/>
          <w:numId w:val="0"/>
        </w:numPr>
        <w:rPr>
          <w:lang w:eastAsia="zh-CN"/>
        </w:rPr>
      </w:pPr>
      <w:r>
        <w:rPr>
          <w:rFonts w:hint="eastAsia"/>
          <w:lang w:eastAsia="zh-CN"/>
        </w:rPr>
        <w:t xml:space="preserve">3.1 </w:t>
      </w:r>
      <w:r w:rsidRPr="004109B2">
        <w:rPr>
          <w:rFonts w:hint="eastAsia"/>
          <w:lang w:eastAsia="zh-CN"/>
        </w:rPr>
        <w:t>红外快球</w:t>
      </w:r>
    </w:p>
    <w:p w:rsidR="00643D61" w:rsidRPr="004109B2" w:rsidRDefault="00643D61" w:rsidP="00643D61">
      <w:pPr>
        <w:pStyle w:val="ad"/>
        <w:ind w:left="330" w:rightChars="175" w:right="368"/>
      </w:pPr>
      <w:r w:rsidRPr="004109B2">
        <w:rPr>
          <w:rFonts w:hint="eastAsia"/>
        </w:rPr>
        <w:t>视频输出支持</w:t>
      </w:r>
      <w:r w:rsidRPr="004109B2">
        <w:rPr>
          <w:rFonts w:hint="eastAsia"/>
        </w:rPr>
        <w:t>1920</w:t>
      </w:r>
      <w:r w:rsidRPr="004109B2">
        <w:rPr>
          <w:rFonts w:hint="eastAsia"/>
        </w:rPr>
        <w:t>×</w:t>
      </w:r>
      <w:r w:rsidRPr="004109B2">
        <w:rPr>
          <w:rFonts w:hint="eastAsia"/>
        </w:rPr>
        <w:t>1080@60fps</w:t>
      </w:r>
      <w:r w:rsidRPr="004109B2">
        <w:rPr>
          <w:rFonts w:hint="eastAsia"/>
        </w:rPr>
        <w:t>，分辨力不小于</w:t>
      </w:r>
      <w:r w:rsidRPr="004109B2">
        <w:rPr>
          <w:rFonts w:hint="eastAsia"/>
        </w:rPr>
        <w:t>1100TVL</w:t>
      </w:r>
      <w:r w:rsidRPr="004109B2">
        <w:rPr>
          <w:rFonts w:hint="eastAsia"/>
        </w:rPr>
        <w:t>，红外距离可达</w:t>
      </w:r>
      <w:r w:rsidRPr="004109B2">
        <w:rPr>
          <w:rFonts w:hint="eastAsia"/>
        </w:rPr>
        <w:t>240</w:t>
      </w:r>
      <w:r w:rsidRPr="004109B2">
        <w:rPr>
          <w:rFonts w:hint="eastAsia"/>
        </w:rPr>
        <w:t>米</w:t>
      </w:r>
    </w:p>
    <w:p w:rsidR="00643D61" w:rsidRPr="004109B2" w:rsidRDefault="00643D61" w:rsidP="008B0170">
      <w:pPr>
        <w:pStyle w:val="ad"/>
        <w:numPr>
          <w:ilvl w:val="0"/>
          <w:numId w:val="98"/>
        </w:numPr>
        <w:ind w:rightChars="175" w:right="368"/>
      </w:pPr>
      <w:r w:rsidRPr="004109B2">
        <w:rPr>
          <w:rFonts w:hint="eastAsia"/>
        </w:rPr>
        <w:t>支持</w:t>
      </w:r>
      <w:r w:rsidRPr="004109B2">
        <w:rPr>
          <w:rFonts w:hint="eastAsia"/>
        </w:rPr>
        <w:t>20</w:t>
      </w:r>
      <w:r w:rsidRPr="004109B2">
        <w:rPr>
          <w:rFonts w:hint="eastAsia"/>
        </w:rPr>
        <w:t>倍倍光学变焦</w:t>
      </w:r>
    </w:p>
    <w:p w:rsidR="00643D61" w:rsidRPr="004109B2" w:rsidRDefault="00643D61" w:rsidP="008B0170">
      <w:pPr>
        <w:pStyle w:val="ad"/>
        <w:numPr>
          <w:ilvl w:val="0"/>
          <w:numId w:val="98"/>
        </w:numPr>
        <w:ind w:rightChars="175" w:right="368"/>
      </w:pPr>
      <w:r w:rsidRPr="004109B2">
        <w:rPr>
          <w:rFonts w:hint="eastAsia"/>
        </w:rPr>
        <w:t>支持最低照度可达彩色</w:t>
      </w:r>
      <w:r w:rsidRPr="004109B2">
        <w:rPr>
          <w:rFonts w:hint="eastAsia"/>
        </w:rPr>
        <w:t>0.001Lux</w:t>
      </w:r>
      <w:r w:rsidRPr="004109B2">
        <w:rPr>
          <w:rFonts w:hint="eastAsia"/>
        </w:rPr>
        <w:t>，黑白</w:t>
      </w:r>
      <w:r w:rsidRPr="004109B2">
        <w:rPr>
          <w:rFonts w:hint="eastAsia"/>
        </w:rPr>
        <w:t>0.0005Lux</w:t>
      </w:r>
    </w:p>
    <w:p w:rsidR="00643D61" w:rsidRPr="004109B2" w:rsidRDefault="00643D61" w:rsidP="008B0170">
      <w:pPr>
        <w:pStyle w:val="ad"/>
        <w:numPr>
          <w:ilvl w:val="0"/>
          <w:numId w:val="98"/>
        </w:numPr>
        <w:ind w:rightChars="175" w:right="368"/>
      </w:pPr>
      <w:r w:rsidRPr="004109B2">
        <w:rPr>
          <w:rFonts w:hint="eastAsia"/>
        </w:rPr>
        <w:t>支持透雾、强光抑制、电子防抖、数字降噪、防</w:t>
      </w:r>
      <w:proofErr w:type="gramStart"/>
      <w:r w:rsidRPr="004109B2">
        <w:rPr>
          <w:rFonts w:hint="eastAsia"/>
        </w:rPr>
        <w:t>红外过曝功能</w:t>
      </w:r>
      <w:proofErr w:type="gramEnd"/>
    </w:p>
    <w:p w:rsidR="00643D61" w:rsidRPr="004109B2" w:rsidRDefault="00643D61" w:rsidP="008B0170">
      <w:pPr>
        <w:pStyle w:val="ad"/>
        <w:numPr>
          <w:ilvl w:val="0"/>
          <w:numId w:val="98"/>
        </w:numPr>
        <w:ind w:rightChars="175" w:right="368"/>
      </w:pPr>
      <w:r w:rsidRPr="004109B2">
        <w:rPr>
          <w:rFonts w:hint="eastAsia"/>
        </w:rPr>
        <w:t>动态范围不小于</w:t>
      </w:r>
      <w:r w:rsidRPr="004109B2">
        <w:rPr>
          <w:rFonts w:hint="eastAsia"/>
        </w:rPr>
        <w:t>105dB</w:t>
      </w:r>
    </w:p>
    <w:p w:rsidR="00643D61" w:rsidRPr="004109B2" w:rsidRDefault="00643D61" w:rsidP="008B0170">
      <w:pPr>
        <w:pStyle w:val="ad"/>
        <w:numPr>
          <w:ilvl w:val="0"/>
          <w:numId w:val="98"/>
        </w:numPr>
        <w:ind w:rightChars="175" w:right="368"/>
      </w:pPr>
      <w:r w:rsidRPr="004109B2">
        <w:rPr>
          <w:rFonts w:hint="eastAsia"/>
        </w:rPr>
        <w:t>信噪比≥</w:t>
      </w:r>
      <w:r w:rsidRPr="004109B2">
        <w:rPr>
          <w:rFonts w:hint="eastAsia"/>
        </w:rPr>
        <w:t>57dB</w:t>
      </w:r>
      <w:r w:rsidRPr="004109B2">
        <w:rPr>
          <w:rFonts w:hint="eastAsia"/>
        </w:rPr>
        <w:t>，网络延时不大于</w:t>
      </w:r>
      <w:r w:rsidRPr="004109B2">
        <w:rPr>
          <w:rFonts w:hint="eastAsia"/>
        </w:rPr>
        <w:t>110ms</w:t>
      </w:r>
    </w:p>
    <w:p w:rsidR="00643D61" w:rsidRPr="004109B2" w:rsidRDefault="00643D61" w:rsidP="008B0170">
      <w:pPr>
        <w:pStyle w:val="ad"/>
        <w:numPr>
          <w:ilvl w:val="0"/>
          <w:numId w:val="98"/>
        </w:numPr>
        <w:ind w:rightChars="175" w:right="368"/>
      </w:pPr>
      <w:r w:rsidRPr="004109B2">
        <w:rPr>
          <w:rFonts w:hint="eastAsia"/>
        </w:rPr>
        <w:t>网络传输能力满足发送</w:t>
      </w:r>
      <w:r w:rsidRPr="004109B2">
        <w:rPr>
          <w:rFonts w:hint="eastAsia"/>
        </w:rPr>
        <w:t>1000</w:t>
      </w:r>
      <w:r w:rsidRPr="004109B2">
        <w:rPr>
          <w:rFonts w:hint="eastAsia"/>
        </w:rPr>
        <w:t>个数据包，重复测试</w:t>
      </w:r>
      <w:r w:rsidRPr="004109B2">
        <w:rPr>
          <w:rFonts w:hint="eastAsia"/>
        </w:rPr>
        <w:t>3</w:t>
      </w:r>
      <w:r w:rsidRPr="004109B2">
        <w:rPr>
          <w:rFonts w:hint="eastAsia"/>
        </w:rPr>
        <w:t>次，每次丢包数不大于</w:t>
      </w:r>
      <w:r w:rsidRPr="004109B2">
        <w:rPr>
          <w:rFonts w:hint="eastAsia"/>
        </w:rPr>
        <w:t>2</w:t>
      </w:r>
      <w:r w:rsidRPr="004109B2">
        <w:rPr>
          <w:rFonts w:hint="eastAsia"/>
        </w:rPr>
        <w:t>个</w:t>
      </w:r>
    </w:p>
    <w:p w:rsidR="00643D61" w:rsidRPr="004109B2" w:rsidRDefault="00643D61" w:rsidP="008B0170">
      <w:pPr>
        <w:pStyle w:val="ad"/>
        <w:numPr>
          <w:ilvl w:val="0"/>
          <w:numId w:val="98"/>
        </w:numPr>
        <w:ind w:rightChars="175" w:right="368"/>
      </w:pPr>
      <w:r w:rsidRPr="004109B2">
        <w:rPr>
          <w:rFonts w:hint="eastAsia"/>
        </w:rPr>
        <w:t>具备较强的网络自适应能力，在丢包率为</w:t>
      </w:r>
      <w:r w:rsidRPr="004109B2">
        <w:rPr>
          <w:rFonts w:hint="eastAsia"/>
        </w:rPr>
        <w:t>5%</w:t>
      </w:r>
      <w:r w:rsidRPr="004109B2">
        <w:rPr>
          <w:rFonts w:hint="eastAsia"/>
        </w:rPr>
        <w:t>的网络环境下，仍可正常显示监视画面。</w:t>
      </w:r>
    </w:p>
    <w:p w:rsidR="00643D61" w:rsidRPr="004109B2" w:rsidRDefault="00643D61" w:rsidP="008B0170">
      <w:pPr>
        <w:pStyle w:val="ad"/>
        <w:numPr>
          <w:ilvl w:val="0"/>
          <w:numId w:val="98"/>
        </w:numPr>
        <w:ind w:rightChars="175" w:right="368"/>
      </w:pPr>
      <w:r w:rsidRPr="004109B2">
        <w:rPr>
          <w:rFonts w:hint="eastAsia"/>
        </w:rPr>
        <w:t>支持区域遮盖功能，支持最多</w:t>
      </w:r>
      <w:r w:rsidRPr="004109B2">
        <w:rPr>
          <w:rFonts w:hint="eastAsia"/>
        </w:rPr>
        <w:t>24</w:t>
      </w:r>
      <w:r w:rsidRPr="004109B2">
        <w:rPr>
          <w:rFonts w:hint="eastAsia"/>
        </w:rPr>
        <w:t>块多边形区域，支持多种颜色可设置</w:t>
      </w:r>
    </w:p>
    <w:p w:rsidR="00643D61" w:rsidRPr="004109B2" w:rsidRDefault="00643D61" w:rsidP="008B0170">
      <w:pPr>
        <w:pStyle w:val="ad"/>
        <w:numPr>
          <w:ilvl w:val="0"/>
          <w:numId w:val="98"/>
        </w:numPr>
        <w:ind w:rightChars="175" w:right="368"/>
      </w:pPr>
      <w:r w:rsidRPr="004109B2">
        <w:rPr>
          <w:rFonts w:hint="eastAsia"/>
        </w:rPr>
        <w:t>支持用鼠标在图像画面中选定的任意区域，移动放大或缩小至画面中心</w:t>
      </w:r>
    </w:p>
    <w:p w:rsidR="00643D61" w:rsidRPr="004109B2" w:rsidRDefault="00643D61" w:rsidP="008B0170">
      <w:pPr>
        <w:pStyle w:val="ad"/>
        <w:numPr>
          <w:ilvl w:val="0"/>
          <w:numId w:val="98"/>
        </w:numPr>
        <w:ind w:rightChars="175" w:right="368"/>
      </w:pPr>
      <w:r w:rsidRPr="004109B2">
        <w:rPr>
          <w:rFonts w:hint="eastAsia"/>
        </w:rPr>
        <w:t>水平旋转范围为</w:t>
      </w:r>
      <w:r w:rsidRPr="004109B2">
        <w:rPr>
          <w:rFonts w:hint="eastAsia"/>
        </w:rPr>
        <w:t>360</w:t>
      </w:r>
      <w:r w:rsidRPr="004109B2">
        <w:rPr>
          <w:rFonts w:hint="eastAsia"/>
        </w:rPr>
        <w:t>°连续旋转，垂直旋转范围为</w:t>
      </w:r>
      <w:r w:rsidRPr="004109B2">
        <w:rPr>
          <w:rFonts w:hint="eastAsia"/>
        </w:rPr>
        <w:t>-20</w:t>
      </w:r>
      <w:r w:rsidRPr="004109B2">
        <w:rPr>
          <w:rFonts w:hint="eastAsia"/>
        </w:rPr>
        <w:t>°</w:t>
      </w:r>
      <w:r w:rsidRPr="004109B2">
        <w:rPr>
          <w:rFonts w:hint="eastAsia"/>
        </w:rPr>
        <w:t>~90</w:t>
      </w:r>
      <w:r w:rsidRPr="004109B2">
        <w:rPr>
          <w:rFonts w:hint="eastAsia"/>
        </w:rPr>
        <w:t>°</w:t>
      </w:r>
    </w:p>
    <w:p w:rsidR="00643D61" w:rsidRPr="004109B2" w:rsidRDefault="00643D61" w:rsidP="008B0170">
      <w:pPr>
        <w:pStyle w:val="ad"/>
        <w:numPr>
          <w:ilvl w:val="0"/>
          <w:numId w:val="98"/>
        </w:numPr>
        <w:ind w:rightChars="175" w:right="368"/>
      </w:pPr>
      <w:r w:rsidRPr="004109B2">
        <w:rPr>
          <w:rFonts w:hint="eastAsia"/>
        </w:rPr>
        <w:t>支持云台优先级控制，</w:t>
      </w:r>
      <w:r w:rsidRPr="004109B2">
        <w:rPr>
          <w:rFonts w:hint="eastAsia"/>
        </w:rPr>
        <w:t>RS485</w:t>
      </w:r>
      <w:r w:rsidRPr="004109B2">
        <w:rPr>
          <w:rFonts w:hint="eastAsia"/>
        </w:rPr>
        <w:t>与网络可设置不同优先级</w:t>
      </w:r>
    </w:p>
    <w:p w:rsidR="00643D61" w:rsidRPr="004109B2" w:rsidRDefault="00643D61" w:rsidP="008B0170">
      <w:pPr>
        <w:pStyle w:val="ad"/>
        <w:numPr>
          <w:ilvl w:val="0"/>
          <w:numId w:val="98"/>
        </w:numPr>
        <w:ind w:rightChars="175" w:right="368"/>
      </w:pPr>
      <w:r w:rsidRPr="004109B2">
        <w:rPr>
          <w:rFonts w:hint="eastAsia"/>
        </w:rPr>
        <w:t>支持守望功能，当球机待机时间达到设置值时，可自动运行调预置位、自动巡航、自动扫描、模式路径等功能</w:t>
      </w:r>
    </w:p>
    <w:p w:rsidR="00643D61" w:rsidRPr="004109B2" w:rsidRDefault="00643D61" w:rsidP="008B0170">
      <w:pPr>
        <w:pStyle w:val="ad"/>
        <w:numPr>
          <w:ilvl w:val="0"/>
          <w:numId w:val="98"/>
        </w:numPr>
        <w:ind w:rightChars="175" w:right="368"/>
      </w:pPr>
      <w:r w:rsidRPr="004109B2">
        <w:rPr>
          <w:rFonts w:hint="eastAsia"/>
        </w:rPr>
        <w:t>支持屏幕字符显示功能，最多支持</w:t>
      </w:r>
      <w:r w:rsidRPr="004109B2">
        <w:rPr>
          <w:rFonts w:hint="eastAsia"/>
        </w:rPr>
        <w:t>4</w:t>
      </w:r>
      <w:r w:rsidRPr="004109B2">
        <w:rPr>
          <w:rFonts w:hint="eastAsia"/>
        </w:rPr>
        <w:t>行字符显示，字体大小、颜色可设</w:t>
      </w:r>
    </w:p>
    <w:p w:rsidR="00643D61" w:rsidRPr="004109B2" w:rsidRDefault="00643D61" w:rsidP="008B0170">
      <w:pPr>
        <w:pStyle w:val="ad"/>
        <w:numPr>
          <w:ilvl w:val="0"/>
          <w:numId w:val="98"/>
        </w:numPr>
        <w:ind w:rightChars="175" w:right="368"/>
      </w:pPr>
      <w:r w:rsidRPr="004109B2">
        <w:rPr>
          <w:rFonts w:hint="eastAsia"/>
        </w:rPr>
        <w:t>支持断电记忆功能</w:t>
      </w:r>
    </w:p>
    <w:p w:rsidR="00643D61" w:rsidRPr="004109B2" w:rsidRDefault="00643D61" w:rsidP="008B0170">
      <w:pPr>
        <w:pStyle w:val="ad"/>
        <w:numPr>
          <w:ilvl w:val="0"/>
          <w:numId w:val="98"/>
        </w:numPr>
        <w:ind w:rightChars="175" w:right="368"/>
      </w:pPr>
      <w:r w:rsidRPr="004109B2">
        <w:rPr>
          <w:rFonts w:hint="eastAsia"/>
        </w:rPr>
        <w:t>支持采用</w:t>
      </w:r>
      <w:r w:rsidRPr="004109B2">
        <w:rPr>
          <w:rFonts w:hint="eastAsia"/>
        </w:rPr>
        <w:t>H.265</w:t>
      </w:r>
      <w:r w:rsidRPr="004109B2">
        <w:rPr>
          <w:rFonts w:hint="eastAsia"/>
        </w:rPr>
        <w:t>、</w:t>
      </w:r>
      <w:r w:rsidRPr="004109B2">
        <w:rPr>
          <w:rFonts w:hint="eastAsia"/>
        </w:rPr>
        <w:t>H.264</w:t>
      </w:r>
      <w:r w:rsidRPr="004109B2">
        <w:rPr>
          <w:rFonts w:hint="eastAsia"/>
        </w:rPr>
        <w:t>视频编码标准，</w:t>
      </w:r>
      <w:r w:rsidRPr="004109B2">
        <w:rPr>
          <w:rFonts w:hint="eastAsia"/>
        </w:rPr>
        <w:t>H.264</w:t>
      </w:r>
      <w:r w:rsidRPr="004109B2">
        <w:rPr>
          <w:rFonts w:hint="eastAsia"/>
        </w:rPr>
        <w:t>编码支持</w:t>
      </w:r>
      <w:r w:rsidRPr="004109B2">
        <w:rPr>
          <w:rFonts w:hint="eastAsia"/>
        </w:rPr>
        <w:t>Baseline/Main/High Profile</w:t>
      </w:r>
    </w:p>
    <w:p w:rsidR="00643D61" w:rsidRPr="004109B2" w:rsidRDefault="00643D61" w:rsidP="008B0170">
      <w:pPr>
        <w:pStyle w:val="ad"/>
        <w:numPr>
          <w:ilvl w:val="0"/>
          <w:numId w:val="98"/>
        </w:numPr>
        <w:ind w:rightChars="175" w:right="368"/>
      </w:pPr>
      <w:r w:rsidRPr="004109B2">
        <w:rPr>
          <w:rFonts w:hint="eastAsia"/>
        </w:rPr>
        <w:t>支持标准</w:t>
      </w:r>
      <w:r w:rsidRPr="004109B2">
        <w:rPr>
          <w:rFonts w:hint="eastAsia"/>
        </w:rPr>
        <w:t>Onvif</w:t>
      </w:r>
      <w:r w:rsidRPr="004109B2">
        <w:rPr>
          <w:rFonts w:hint="eastAsia"/>
        </w:rPr>
        <w:t>协议，支持黑白名单过滤功能</w:t>
      </w:r>
    </w:p>
    <w:p w:rsidR="00643D61" w:rsidRPr="004109B2" w:rsidRDefault="00643D61" w:rsidP="00643D61">
      <w:pPr>
        <w:pStyle w:val="3"/>
        <w:numPr>
          <w:ilvl w:val="0"/>
          <w:numId w:val="0"/>
        </w:numPr>
        <w:rPr>
          <w:lang w:eastAsia="zh-CN"/>
        </w:rPr>
      </w:pPr>
      <w:r>
        <w:rPr>
          <w:rFonts w:hint="eastAsia"/>
          <w:lang w:eastAsia="zh-CN"/>
        </w:rPr>
        <w:lastRenderedPageBreak/>
        <w:t xml:space="preserve">3.2 </w:t>
      </w:r>
      <w:r w:rsidRPr="004109B2">
        <w:rPr>
          <w:rFonts w:hint="eastAsia"/>
          <w:lang w:eastAsia="zh-CN"/>
        </w:rPr>
        <w:t>红外枪机</w:t>
      </w:r>
    </w:p>
    <w:p w:rsidR="00643D61" w:rsidRPr="004109B2" w:rsidRDefault="00643D61" w:rsidP="00643D61">
      <w:pPr>
        <w:pStyle w:val="ad"/>
        <w:ind w:rightChars="175" w:right="368" w:firstLineChars="150" w:firstLine="330"/>
      </w:pPr>
      <w:r w:rsidRPr="004109B2">
        <w:rPr>
          <w:rFonts w:hint="eastAsia"/>
        </w:rPr>
        <w:t>最大分辨率</w:t>
      </w:r>
      <w:r w:rsidRPr="004109B2">
        <w:rPr>
          <w:rFonts w:hint="eastAsia"/>
        </w:rPr>
        <w:t xml:space="preserve">1920x1080  </w:t>
      </w:r>
    </w:p>
    <w:p w:rsidR="00643D61" w:rsidRPr="004109B2" w:rsidRDefault="00643D61" w:rsidP="00643D61">
      <w:pPr>
        <w:pStyle w:val="ad"/>
        <w:ind w:rightChars="175" w:right="368" w:firstLineChars="150" w:firstLine="330"/>
      </w:pPr>
      <w:r w:rsidRPr="004109B2">
        <w:rPr>
          <w:rFonts w:hint="eastAsia"/>
        </w:rPr>
        <w:t>最低照度彩色：</w:t>
      </w:r>
      <w:r w:rsidRPr="004109B2">
        <w:rPr>
          <w:rFonts w:hint="eastAsia"/>
        </w:rPr>
        <w:t>0.01 lx</w:t>
      </w:r>
      <w:r w:rsidRPr="004109B2">
        <w:rPr>
          <w:rFonts w:hint="eastAsia"/>
        </w:rPr>
        <w:t>，黑白：</w:t>
      </w:r>
      <w:r w:rsidRPr="004109B2">
        <w:rPr>
          <w:rFonts w:hint="eastAsia"/>
        </w:rPr>
        <w:t>0.001 lx</w:t>
      </w:r>
      <w:r w:rsidRPr="004109B2">
        <w:rPr>
          <w:rFonts w:hint="eastAsia"/>
        </w:rPr>
        <w:t>，灰度等级不小于</w:t>
      </w:r>
      <w:r w:rsidRPr="004109B2">
        <w:rPr>
          <w:rFonts w:hint="eastAsia"/>
        </w:rPr>
        <w:t>11</w:t>
      </w:r>
      <w:r w:rsidRPr="004109B2">
        <w:rPr>
          <w:rFonts w:hint="eastAsia"/>
        </w:rPr>
        <w:t>级</w:t>
      </w:r>
    </w:p>
    <w:p w:rsidR="00643D61" w:rsidRPr="004109B2" w:rsidRDefault="00643D61" w:rsidP="00643D61">
      <w:pPr>
        <w:pStyle w:val="ad"/>
        <w:ind w:rightChars="175" w:right="368" w:firstLineChars="150" w:firstLine="330"/>
      </w:pPr>
      <w:r w:rsidRPr="004109B2">
        <w:rPr>
          <w:rFonts w:hint="eastAsia"/>
        </w:rPr>
        <w:t>红外补光距离不小于</w:t>
      </w:r>
      <w:r w:rsidRPr="004109B2">
        <w:rPr>
          <w:rFonts w:hint="eastAsia"/>
        </w:rPr>
        <w:t>85</w:t>
      </w:r>
      <w:r w:rsidRPr="004109B2">
        <w:rPr>
          <w:rFonts w:hint="eastAsia"/>
        </w:rPr>
        <w:t>米</w:t>
      </w:r>
    </w:p>
    <w:p w:rsidR="00643D61" w:rsidRPr="004109B2" w:rsidRDefault="00643D61" w:rsidP="00643D61">
      <w:pPr>
        <w:pStyle w:val="ad"/>
        <w:ind w:rightChars="175" w:right="368" w:firstLineChars="150" w:firstLine="330"/>
      </w:pPr>
      <w:proofErr w:type="gramStart"/>
      <w:r w:rsidRPr="004109B2">
        <w:rPr>
          <w:rFonts w:hint="eastAsia"/>
        </w:rPr>
        <w:t>需支持</w:t>
      </w:r>
      <w:proofErr w:type="gramEnd"/>
      <w:r w:rsidRPr="004109B2">
        <w:rPr>
          <w:rFonts w:hint="eastAsia"/>
        </w:rPr>
        <w:t>三码流技术，可同时输出三路码流，</w:t>
      </w:r>
      <w:proofErr w:type="gramStart"/>
      <w:r w:rsidRPr="004109B2">
        <w:rPr>
          <w:rFonts w:hint="eastAsia"/>
        </w:rPr>
        <w:t>主码流最高</w:t>
      </w:r>
      <w:proofErr w:type="gramEnd"/>
      <w:r w:rsidRPr="004109B2">
        <w:rPr>
          <w:rFonts w:hint="eastAsia"/>
        </w:rPr>
        <w:t>1920x1080@30fps</w:t>
      </w:r>
      <w:r w:rsidRPr="004109B2">
        <w:rPr>
          <w:rFonts w:hint="eastAsia"/>
        </w:rPr>
        <w:t>，第三码</w:t>
      </w:r>
      <w:proofErr w:type="gramStart"/>
      <w:r w:rsidRPr="004109B2">
        <w:rPr>
          <w:rFonts w:hint="eastAsia"/>
        </w:rPr>
        <w:t>流最大</w:t>
      </w:r>
      <w:proofErr w:type="gramEnd"/>
      <w:r w:rsidRPr="004109B2">
        <w:rPr>
          <w:rFonts w:hint="eastAsia"/>
        </w:rPr>
        <w:t>1920x1080@30fps</w:t>
      </w:r>
      <w:r w:rsidRPr="004109B2">
        <w:rPr>
          <w:rFonts w:hint="eastAsia"/>
        </w:rPr>
        <w:t>，</w:t>
      </w:r>
      <w:proofErr w:type="gramStart"/>
      <w:r w:rsidRPr="004109B2">
        <w:rPr>
          <w:rFonts w:hint="eastAsia"/>
        </w:rPr>
        <w:t>子码流</w:t>
      </w:r>
      <w:proofErr w:type="gramEnd"/>
      <w:r w:rsidRPr="004109B2">
        <w:rPr>
          <w:rFonts w:hint="eastAsia"/>
        </w:rPr>
        <w:t xml:space="preserve">704x576@30fps  </w:t>
      </w:r>
    </w:p>
    <w:p w:rsidR="00643D61" w:rsidRPr="004109B2" w:rsidRDefault="00643D61" w:rsidP="00643D61">
      <w:pPr>
        <w:pStyle w:val="ad"/>
        <w:ind w:rightChars="175" w:right="368" w:firstLineChars="150" w:firstLine="330"/>
      </w:pPr>
      <w:r w:rsidRPr="004109B2">
        <w:rPr>
          <w:rFonts w:hint="eastAsia"/>
        </w:rPr>
        <w:t>在</w:t>
      </w:r>
      <w:r w:rsidRPr="004109B2">
        <w:rPr>
          <w:rFonts w:hint="eastAsia"/>
        </w:rPr>
        <w:t>1920x1080@25fps</w:t>
      </w:r>
      <w:r w:rsidRPr="004109B2">
        <w:rPr>
          <w:rFonts w:hint="eastAsia"/>
        </w:rPr>
        <w:t>下，码率设定为</w:t>
      </w:r>
      <w:r w:rsidRPr="004109B2">
        <w:rPr>
          <w:rFonts w:hint="eastAsia"/>
        </w:rPr>
        <w:t>1Mbps</w:t>
      </w:r>
      <w:r w:rsidRPr="004109B2">
        <w:rPr>
          <w:rFonts w:hint="eastAsia"/>
        </w:rPr>
        <w:t>，网口输出，清晰度不小于</w:t>
      </w:r>
      <w:r w:rsidRPr="004109B2">
        <w:rPr>
          <w:rFonts w:hint="eastAsia"/>
        </w:rPr>
        <w:t xml:space="preserve">1000TVL  </w:t>
      </w:r>
    </w:p>
    <w:p w:rsidR="00643D61" w:rsidRPr="004109B2" w:rsidRDefault="00643D61" w:rsidP="00643D61">
      <w:pPr>
        <w:pStyle w:val="ad"/>
        <w:ind w:rightChars="175" w:right="368" w:firstLineChars="150" w:firstLine="330"/>
      </w:pPr>
      <w:r w:rsidRPr="004109B2">
        <w:rPr>
          <w:rFonts w:hint="eastAsia"/>
        </w:rPr>
        <w:t>支持</w:t>
      </w:r>
      <w:r w:rsidRPr="004109B2">
        <w:rPr>
          <w:rFonts w:hint="eastAsia"/>
        </w:rPr>
        <w:t>H.264</w:t>
      </w:r>
      <w:r w:rsidRPr="004109B2">
        <w:rPr>
          <w:rFonts w:hint="eastAsia"/>
        </w:rPr>
        <w:t>、</w:t>
      </w:r>
      <w:r w:rsidRPr="004109B2">
        <w:rPr>
          <w:rFonts w:hint="eastAsia"/>
        </w:rPr>
        <w:t>H.265</w:t>
      </w:r>
      <w:r w:rsidRPr="004109B2">
        <w:rPr>
          <w:rFonts w:hint="eastAsia"/>
        </w:rPr>
        <w:t>、</w:t>
      </w:r>
      <w:r w:rsidRPr="004109B2">
        <w:rPr>
          <w:rFonts w:hint="eastAsia"/>
        </w:rPr>
        <w:t>MJPEG</w:t>
      </w:r>
      <w:r w:rsidRPr="004109B2">
        <w:rPr>
          <w:rFonts w:hint="eastAsia"/>
        </w:rPr>
        <w:t>视频编码格式，其中</w:t>
      </w:r>
      <w:r w:rsidRPr="004109B2">
        <w:rPr>
          <w:rFonts w:hint="eastAsia"/>
        </w:rPr>
        <w:t>H.264</w:t>
      </w:r>
      <w:r w:rsidRPr="004109B2">
        <w:rPr>
          <w:rFonts w:hint="eastAsia"/>
        </w:rPr>
        <w:t>和</w:t>
      </w:r>
      <w:r w:rsidRPr="004109B2">
        <w:rPr>
          <w:rFonts w:hint="eastAsia"/>
        </w:rPr>
        <w:t>H.265</w:t>
      </w:r>
      <w:r w:rsidRPr="004109B2">
        <w:rPr>
          <w:rFonts w:hint="eastAsia"/>
        </w:rPr>
        <w:t>支持</w:t>
      </w:r>
      <w:r w:rsidRPr="004109B2">
        <w:rPr>
          <w:rFonts w:hint="eastAsia"/>
        </w:rPr>
        <w:t xml:space="preserve">Baseline/Main/High Profile  </w:t>
      </w:r>
    </w:p>
    <w:p w:rsidR="00643D61" w:rsidRPr="004109B2" w:rsidRDefault="00643D61" w:rsidP="00643D61">
      <w:pPr>
        <w:pStyle w:val="ad"/>
        <w:ind w:rightChars="175" w:right="368" w:firstLineChars="150" w:firstLine="330"/>
      </w:pPr>
      <w:r w:rsidRPr="004109B2">
        <w:rPr>
          <w:rFonts w:hint="eastAsia"/>
        </w:rPr>
        <w:t>需具大于</w:t>
      </w:r>
      <w:r w:rsidRPr="004109B2">
        <w:rPr>
          <w:rFonts w:hint="eastAsia"/>
        </w:rPr>
        <w:t>100dB</w:t>
      </w:r>
      <w:r w:rsidRPr="004109B2">
        <w:rPr>
          <w:rFonts w:hint="eastAsia"/>
        </w:rPr>
        <w:t>宽动态。</w:t>
      </w:r>
    </w:p>
    <w:p w:rsidR="00643D61" w:rsidRPr="004109B2" w:rsidRDefault="00643D61" w:rsidP="00643D61">
      <w:pPr>
        <w:pStyle w:val="ad"/>
        <w:ind w:rightChars="175" w:right="368" w:firstLineChars="150" w:firstLine="330"/>
      </w:pPr>
      <w:r w:rsidRPr="004109B2">
        <w:rPr>
          <w:rFonts w:hint="eastAsia"/>
        </w:rPr>
        <w:t>需具备人脸检测、区域入侵检测、越界检测、虚焦检</w:t>
      </w:r>
      <w:r>
        <w:rPr>
          <w:rFonts w:hint="eastAsia"/>
        </w:rPr>
        <w:t>测、进入区域、离开区域、徘徊、人员聚集、逆行、场景变更等功能。</w:t>
      </w:r>
    </w:p>
    <w:p w:rsidR="00643D61" w:rsidRPr="004109B2" w:rsidRDefault="00643D61" w:rsidP="00643D61">
      <w:pPr>
        <w:pStyle w:val="ad"/>
        <w:ind w:rightChars="175" w:right="368" w:firstLineChars="150" w:firstLine="330"/>
      </w:pPr>
      <w:r w:rsidRPr="004109B2">
        <w:rPr>
          <w:rFonts w:hint="eastAsia"/>
        </w:rPr>
        <w:t>需具有电子防抖功能、</w:t>
      </w:r>
      <w:r w:rsidRPr="004109B2">
        <w:rPr>
          <w:rFonts w:hint="eastAsia"/>
        </w:rPr>
        <w:t>ROI</w:t>
      </w:r>
      <w:r w:rsidRPr="004109B2">
        <w:rPr>
          <w:rFonts w:hint="eastAsia"/>
        </w:rPr>
        <w:t>感兴趣区域设置、</w:t>
      </w:r>
      <w:r w:rsidRPr="004109B2">
        <w:rPr>
          <w:rFonts w:hint="eastAsia"/>
        </w:rPr>
        <w:t>SVC</w:t>
      </w:r>
      <w:r w:rsidRPr="004109B2">
        <w:rPr>
          <w:rFonts w:hint="eastAsia"/>
        </w:rPr>
        <w:t>、自动增益、背光补偿、数字降噪、强光抑制、防红外过曝、走廊模式功能</w:t>
      </w:r>
    </w:p>
    <w:p w:rsidR="00643D61" w:rsidRPr="004109B2" w:rsidRDefault="00643D61" w:rsidP="00643D61">
      <w:pPr>
        <w:pStyle w:val="ad"/>
        <w:ind w:rightChars="175" w:right="368" w:firstLineChars="150" w:firstLine="330"/>
      </w:pPr>
      <w:r w:rsidRPr="004109B2">
        <w:rPr>
          <w:rFonts w:hint="eastAsia"/>
        </w:rPr>
        <w:t>不低于</w:t>
      </w:r>
      <w:r w:rsidRPr="004109B2">
        <w:rPr>
          <w:rFonts w:hint="eastAsia"/>
        </w:rPr>
        <w:t>IP67</w:t>
      </w:r>
      <w:r w:rsidRPr="004109B2">
        <w:rPr>
          <w:rFonts w:hint="eastAsia"/>
        </w:rPr>
        <w:t>防尘防水等级</w:t>
      </w:r>
    </w:p>
    <w:p w:rsidR="00643D61" w:rsidRPr="004109B2" w:rsidRDefault="00643D61" w:rsidP="00643D61">
      <w:pPr>
        <w:pStyle w:val="3"/>
        <w:numPr>
          <w:ilvl w:val="0"/>
          <w:numId w:val="0"/>
        </w:numPr>
        <w:rPr>
          <w:lang w:eastAsia="zh-CN"/>
        </w:rPr>
      </w:pPr>
      <w:r>
        <w:rPr>
          <w:rFonts w:hint="eastAsia"/>
          <w:lang w:eastAsia="zh-CN"/>
        </w:rPr>
        <w:t xml:space="preserve">3.3 </w:t>
      </w:r>
      <w:r w:rsidRPr="004109B2">
        <w:rPr>
          <w:rFonts w:hint="eastAsia"/>
          <w:lang w:eastAsia="zh-CN"/>
        </w:rPr>
        <w:t>红外半球</w:t>
      </w:r>
    </w:p>
    <w:p w:rsidR="00643D61" w:rsidRPr="004109B2" w:rsidRDefault="00643D61" w:rsidP="00643D61">
      <w:pPr>
        <w:pStyle w:val="ad"/>
        <w:ind w:rightChars="175" w:right="368" w:firstLineChars="150" w:firstLine="330"/>
      </w:pPr>
      <w:r w:rsidRPr="004109B2">
        <w:rPr>
          <w:rFonts w:hint="eastAsia"/>
        </w:rPr>
        <w:t>最大分辨率</w:t>
      </w:r>
      <w:r w:rsidRPr="004109B2">
        <w:rPr>
          <w:rFonts w:hint="eastAsia"/>
        </w:rPr>
        <w:t xml:space="preserve">1920x1080  </w:t>
      </w:r>
    </w:p>
    <w:p w:rsidR="00643D61" w:rsidRPr="004109B2" w:rsidRDefault="00643D61" w:rsidP="00643D61">
      <w:pPr>
        <w:pStyle w:val="ad"/>
        <w:ind w:rightChars="175" w:right="368" w:firstLineChars="150" w:firstLine="330"/>
      </w:pPr>
      <w:r w:rsidRPr="004109B2">
        <w:rPr>
          <w:rFonts w:hint="eastAsia"/>
        </w:rPr>
        <w:t>最低照度彩色：</w:t>
      </w:r>
      <w:r w:rsidRPr="004109B2">
        <w:rPr>
          <w:rFonts w:hint="eastAsia"/>
        </w:rPr>
        <w:t>0.01 lx</w:t>
      </w:r>
      <w:r w:rsidRPr="004109B2">
        <w:rPr>
          <w:rFonts w:hint="eastAsia"/>
        </w:rPr>
        <w:t>，黑白：</w:t>
      </w:r>
      <w:r w:rsidRPr="004109B2">
        <w:rPr>
          <w:rFonts w:hint="eastAsia"/>
        </w:rPr>
        <w:t>0.001 lx</w:t>
      </w:r>
      <w:r w:rsidRPr="004109B2">
        <w:rPr>
          <w:rFonts w:hint="eastAsia"/>
        </w:rPr>
        <w:t>，灰度等级不小于</w:t>
      </w:r>
      <w:r w:rsidRPr="004109B2">
        <w:rPr>
          <w:rFonts w:hint="eastAsia"/>
        </w:rPr>
        <w:t>11</w:t>
      </w:r>
      <w:r w:rsidRPr="004109B2">
        <w:rPr>
          <w:rFonts w:hint="eastAsia"/>
        </w:rPr>
        <w:t>级</w:t>
      </w:r>
    </w:p>
    <w:p w:rsidR="00643D61" w:rsidRPr="004109B2" w:rsidRDefault="00643D61" w:rsidP="00643D61">
      <w:pPr>
        <w:pStyle w:val="ad"/>
        <w:ind w:rightChars="175" w:right="368" w:firstLineChars="150" w:firstLine="330"/>
      </w:pPr>
      <w:r w:rsidRPr="004109B2">
        <w:rPr>
          <w:rFonts w:hint="eastAsia"/>
        </w:rPr>
        <w:t>红外补光距离不小于</w:t>
      </w:r>
      <w:r w:rsidRPr="004109B2">
        <w:t>50</w:t>
      </w:r>
      <w:r w:rsidRPr="004109B2">
        <w:rPr>
          <w:rFonts w:hint="eastAsia"/>
        </w:rPr>
        <w:t>米</w:t>
      </w:r>
    </w:p>
    <w:p w:rsidR="00643D61" w:rsidRPr="004109B2" w:rsidRDefault="00643D61" w:rsidP="00643D61">
      <w:pPr>
        <w:pStyle w:val="ad"/>
        <w:ind w:rightChars="175" w:right="368" w:firstLineChars="150" w:firstLine="330"/>
      </w:pPr>
      <w:proofErr w:type="gramStart"/>
      <w:r w:rsidRPr="004109B2">
        <w:rPr>
          <w:rFonts w:hint="eastAsia"/>
        </w:rPr>
        <w:t>需支持</w:t>
      </w:r>
      <w:proofErr w:type="gramEnd"/>
      <w:r w:rsidRPr="004109B2">
        <w:rPr>
          <w:rFonts w:hint="eastAsia"/>
        </w:rPr>
        <w:t>三码流技术，可同时输出三路码流，</w:t>
      </w:r>
      <w:proofErr w:type="gramStart"/>
      <w:r w:rsidRPr="004109B2">
        <w:rPr>
          <w:rFonts w:hint="eastAsia"/>
        </w:rPr>
        <w:t>主码流最高</w:t>
      </w:r>
      <w:proofErr w:type="gramEnd"/>
      <w:r w:rsidRPr="004109B2">
        <w:rPr>
          <w:rFonts w:hint="eastAsia"/>
        </w:rPr>
        <w:t>1920x1080@30fps</w:t>
      </w:r>
      <w:r w:rsidRPr="004109B2">
        <w:rPr>
          <w:rFonts w:hint="eastAsia"/>
        </w:rPr>
        <w:t>，第三码</w:t>
      </w:r>
      <w:proofErr w:type="gramStart"/>
      <w:r w:rsidRPr="004109B2">
        <w:rPr>
          <w:rFonts w:hint="eastAsia"/>
        </w:rPr>
        <w:t>流最大</w:t>
      </w:r>
      <w:proofErr w:type="gramEnd"/>
      <w:r w:rsidRPr="004109B2">
        <w:rPr>
          <w:rFonts w:hint="eastAsia"/>
        </w:rPr>
        <w:t>1920x1080@30fps</w:t>
      </w:r>
      <w:r w:rsidRPr="004109B2">
        <w:rPr>
          <w:rFonts w:hint="eastAsia"/>
        </w:rPr>
        <w:t>，</w:t>
      </w:r>
      <w:proofErr w:type="gramStart"/>
      <w:r w:rsidRPr="004109B2">
        <w:rPr>
          <w:rFonts w:hint="eastAsia"/>
        </w:rPr>
        <w:t>子码流</w:t>
      </w:r>
      <w:proofErr w:type="gramEnd"/>
      <w:r w:rsidRPr="004109B2">
        <w:rPr>
          <w:rFonts w:hint="eastAsia"/>
        </w:rPr>
        <w:t xml:space="preserve">704x576@30fps  </w:t>
      </w:r>
    </w:p>
    <w:p w:rsidR="00643D61" w:rsidRPr="004109B2" w:rsidRDefault="00643D61" w:rsidP="00643D61">
      <w:pPr>
        <w:pStyle w:val="ad"/>
        <w:ind w:rightChars="175" w:right="368" w:firstLineChars="150" w:firstLine="330"/>
      </w:pPr>
      <w:r w:rsidRPr="004109B2">
        <w:rPr>
          <w:rFonts w:hint="eastAsia"/>
        </w:rPr>
        <w:t>在</w:t>
      </w:r>
      <w:r w:rsidRPr="004109B2">
        <w:rPr>
          <w:rFonts w:hint="eastAsia"/>
        </w:rPr>
        <w:t>1920x1080@25fps</w:t>
      </w:r>
      <w:r w:rsidRPr="004109B2">
        <w:rPr>
          <w:rFonts w:hint="eastAsia"/>
        </w:rPr>
        <w:t>下，码率设定为</w:t>
      </w:r>
      <w:r w:rsidRPr="004109B2">
        <w:rPr>
          <w:rFonts w:hint="eastAsia"/>
        </w:rPr>
        <w:t>1Mbps</w:t>
      </w:r>
      <w:r w:rsidRPr="004109B2">
        <w:rPr>
          <w:rFonts w:hint="eastAsia"/>
        </w:rPr>
        <w:t>，网口输出，清晰度不小于</w:t>
      </w:r>
      <w:r w:rsidRPr="004109B2">
        <w:rPr>
          <w:rFonts w:hint="eastAsia"/>
        </w:rPr>
        <w:t xml:space="preserve">1000TVL  </w:t>
      </w:r>
    </w:p>
    <w:p w:rsidR="00643D61" w:rsidRPr="004109B2" w:rsidRDefault="00643D61" w:rsidP="00643D61">
      <w:pPr>
        <w:pStyle w:val="ad"/>
        <w:ind w:rightChars="175" w:right="368" w:firstLineChars="150" w:firstLine="330"/>
      </w:pPr>
      <w:r w:rsidRPr="004109B2">
        <w:rPr>
          <w:rFonts w:hint="eastAsia"/>
        </w:rPr>
        <w:t>支持</w:t>
      </w:r>
      <w:r w:rsidRPr="004109B2">
        <w:rPr>
          <w:rFonts w:hint="eastAsia"/>
        </w:rPr>
        <w:t>H.264</w:t>
      </w:r>
      <w:r w:rsidRPr="004109B2">
        <w:rPr>
          <w:rFonts w:hint="eastAsia"/>
        </w:rPr>
        <w:t>、</w:t>
      </w:r>
      <w:r w:rsidRPr="004109B2">
        <w:rPr>
          <w:rFonts w:hint="eastAsia"/>
        </w:rPr>
        <w:t>H.265</w:t>
      </w:r>
      <w:r w:rsidRPr="004109B2">
        <w:rPr>
          <w:rFonts w:hint="eastAsia"/>
        </w:rPr>
        <w:t>、</w:t>
      </w:r>
      <w:r w:rsidRPr="004109B2">
        <w:rPr>
          <w:rFonts w:hint="eastAsia"/>
        </w:rPr>
        <w:t>MJPEG</w:t>
      </w:r>
      <w:r w:rsidRPr="004109B2">
        <w:rPr>
          <w:rFonts w:hint="eastAsia"/>
        </w:rPr>
        <w:t>视频编码格式，其中</w:t>
      </w:r>
      <w:r w:rsidRPr="004109B2">
        <w:rPr>
          <w:rFonts w:hint="eastAsia"/>
        </w:rPr>
        <w:t>H.264</w:t>
      </w:r>
      <w:r w:rsidRPr="004109B2">
        <w:rPr>
          <w:rFonts w:hint="eastAsia"/>
        </w:rPr>
        <w:t>和</w:t>
      </w:r>
      <w:r w:rsidRPr="004109B2">
        <w:rPr>
          <w:rFonts w:hint="eastAsia"/>
        </w:rPr>
        <w:t>H.265</w:t>
      </w:r>
      <w:r w:rsidRPr="004109B2">
        <w:rPr>
          <w:rFonts w:hint="eastAsia"/>
        </w:rPr>
        <w:t>支持</w:t>
      </w:r>
      <w:r w:rsidRPr="004109B2">
        <w:rPr>
          <w:rFonts w:hint="eastAsia"/>
        </w:rPr>
        <w:t xml:space="preserve">Baseline/Main/High Profile  </w:t>
      </w:r>
    </w:p>
    <w:p w:rsidR="00643D61" w:rsidRPr="004109B2" w:rsidRDefault="00643D61" w:rsidP="00643D61">
      <w:pPr>
        <w:pStyle w:val="ad"/>
        <w:ind w:rightChars="175" w:right="368" w:firstLineChars="150" w:firstLine="330"/>
      </w:pPr>
      <w:r w:rsidRPr="004109B2">
        <w:rPr>
          <w:rFonts w:hint="eastAsia"/>
        </w:rPr>
        <w:t>需具大于</w:t>
      </w:r>
      <w:r w:rsidRPr="004109B2">
        <w:rPr>
          <w:rFonts w:hint="eastAsia"/>
        </w:rPr>
        <w:t>100dB</w:t>
      </w:r>
      <w:r w:rsidRPr="004109B2">
        <w:rPr>
          <w:rFonts w:hint="eastAsia"/>
        </w:rPr>
        <w:t>宽动态</w:t>
      </w:r>
    </w:p>
    <w:p w:rsidR="00643D61" w:rsidRPr="004109B2" w:rsidRDefault="00643D61" w:rsidP="00643D61">
      <w:pPr>
        <w:pStyle w:val="ad"/>
        <w:ind w:rightChars="175" w:right="368" w:firstLineChars="150" w:firstLine="330"/>
      </w:pPr>
      <w:r w:rsidRPr="004109B2">
        <w:rPr>
          <w:rFonts w:hint="eastAsia"/>
        </w:rPr>
        <w:t>需具有电子防抖功能、</w:t>
      </w:r>
      <w:r w:rsidRPr="004109B2">
        <w:rPr>
          <w:rFonts w:hint="eastAsia"/>
        </w:rPr>
        <w:t>ROI</w:t>
      </w:r>
      <w:r w:rsidRPr="004109B2">
        <w:rPr>
          <w:rFonts w:hint="eastAsia"/>
        </w:rPr>
        <w:t>感兴趣区域设置、</w:t>
      </w:r>
      <w:r w:rsidRPr="004109B2">
        <w:rPr>
          <w:rFonts w:hint="eastAsia"/>
        </w:rPr>
        <w:t>SVC</w:t>
      </w:r>
      <w:r w:rsidRPr="004109B2">
        <w:rPr>
          <w:rFonts w:hint="eastAsia"/>
        </w:rPr>
        <w:t>、自动增益、背光补偿、数字降噪、强光抑制、防红外过曝、走廊模式功能</w:t>
      </w:r>
    </w:p>
    <w:p w:rsidR="00643D61" w:rsidRPr="004109B2" w:rsidRDefault="00643D61" w:rsidP="00643D61">
      <w:pPr>
        <w:pStyle w:val="ad"/>
        <w:ind w:rightChars="175" w:right="368" w:firstLineChars="150" w:firstLine="330"/>
      </w:pPr>
      <w:r w:rsidRPr="004109B2">
        <w:rPr>
          <w:rFonts w:hint="eastAsia"/>
        </w:rPr>
        <w:t>摄像机能够在</w:t>
      </w:r>
      <w:r w:rsidRPr="004109B2">
        <w:rPr>
          <w:rFonts w:hint="eastAsia"/>
        </w:rPr>
        <w:t>-30~60</w:t>
      </w:r>
      <w:r w:rsidRPr="004109B2">
        <w:rPr>
          <w:rFonts w:hint="eastAsia"/>
        </w:rPr>
        <w:t>摄氏度，湿度小于</w:t>
      </w:r>
      <w:r w:rsidRPr="004109B2">
        <w:rPr>
          <w:rFonts w:hint="eastAsia"/>
        </w:rPr>
        <w:t>93%</w:t>
      </w:r>
      <w:r w:rsidRPr="004109B2">
        <w:rPr>
          <w:rFonts w:hint="eastAsia"/>
        </w:rPr>
        <w:t>环境下稳定工作</w:t>
      </w:r>
    </w:p>
    <w:p w:rsidR="00643D61" w:rsidRPr="004109B2" w:rsidRDefault="00643D61" w:rsidP="00643D61">
      <w:pPr>
        <w:pStyle w:val="ad"/>
        <w:ind w:rightChars="175" w:right="368" w:firstLineChars="150" w:firstLine="330"/>
      </w:pPr>
      <w:r w:rsidRPr="004109B2">
        <w:rPr>
          <w:rFonts w:hint="eastAsia"/>
        </w:rPr>
        <w:t>不低于</w:t>
      </w:r>
      <w:r w:rsidRPr="004109B2">
        <w:rPr>
          <w:rFonts w:hint="eastAsia"/>
        </w:rPr>
        <w:t>IP67</w:t>
      </w:r>
      <w:r w:rsidRPr="004109B2">
        <w:rPr>
          <w:rFonts w:hint="eastAsia"/>
        </w:rPr>
        <w:t>防尘防水等级</w:t>
      </w:r>
    </w:p>
    <w:p w:rsidR="00643D61" w:rsidRPr="004109B2" w:rsidRDefault="00643D61" w:rsidP="00643D61">
      <w:pPr>
        <w:pStyle w:val="3"/>
        <w:numPr>
          <w:ilvl w:val="0"/>
          <w:numId w:val="0"/>
        </w:numPr>
        <w:rPr>
          <w:lang w:eastAsia="zh-CN"/>
        </w:rPr>
      </w:pPr>
      <w:r>
        <w:rPr>
          <w:rFonts w:hint="eastAsia"/>
          <w:lang w:eastAsia="zh-CN"/>
        </w:rPr>
        <w:lastRenderedPageBreak/>
        <w:t xml:space="preserve">3.4 </w:t>
      </w:r>
      <w:r>
        <w:rPr>
          <w:rFonts w:hint="eastAsia"/>
          <w:lang w:eastAsia="zh-CN"/>
        </w:rPr>
        <w:t>客流分析摄像机</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 xml:space="preserve">传感器类型采用1/2.8" </w:t>
      </w:r>
      <w:r w:rsidRPr="001173F6">
        <w:rPr>
          <w:rFonts w:asciiTheme="minorEastAsia" w:eastAsiaTheme="minorEastAsia" w:hAnsiTheme="minorEastAsia" w:hint="eastAsia"/>
          <w:color w:val="333333"/>
          <w:shd w:val="clear" w:color="auto" w:fill="FFFFFF"/>
        </w:rPr>
        <w:t>Progressive Scan CMOS</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分辨率：</w:t>
      </w:r>
      <w:r w:rsidRPr="001173F6">
        <w:rPr>
          <w:rFonts w:asciiTheme="minorEastAsia" w:eastAsiaTheme="minorEastAsia" w:hAnsiTheme="minorEastAsia" w:hint="eastAsia"/>
          <w:color w:val="333333"/>
          <w:shd w:val="clear" w:color="auto" w:fill="FFFFFF"/>
        </w:rPr>
        <w:t>1920×1080</w:t>
      </w:r>
    </w:p>
    <w:p w:rsidR="00643D61" w:rsidRPr="001173F6" w:rsidRDefault="00643D61" w:rsidP="00643D61">
      <w:pPr>
        <w:pStyle w:val="af6"/>
      </w:pPr>
      <w:r w:rsidRPr="001173F6">
        <w:rPr>
          <w:rFonts w:hint="eastAsia"/>
        </w:rPr>
        <w:t>最低照度：</w:t>
      </w:r>
      <w:r w:rsidRPr="001173F6">
        <w:rPr>
          <w:rFonts w:hint="eastAsia"/>
          <w:shd w:val="clear" w:color="auto" w:fill="FFFFFF"/>
        </w:rPr>
        <w:t>彩色</w:t>
      </w:r>
      <w:r w:rsidRPr="001173F6">
        <w:rPr>
          <w:rFonts w:hint="eastAsia"/>
          <w:shd w:val="clear" w:color="auto" w:fill="FFFFFF"/>
        </w:rPr>
        <w:t>:0.005Lux </w:t>
      </w:r>
      <w:proofErr w:type="gramStart"/>
      <w:r w:rsidRPr="001173F6">
        <w:rPr>
          <w:rFonts w:hint="eastAsia"/>
          <w:shd w:val="clear" w:color="auto" w:fill="FFFFFF"/>
        </w:rPr>
        <w:t>@(</w:t>
      </w:r>
      <w:proofErr w:type="gramEnd"/>
      <w:r w:rsidRPr="001173F6">
        <w:rPr>
          <w:rFonts w:hint="eastAsia"/>
          <w:shd w:val="clear" w:color="auto" w:fill="FFFFFF"/>
        </w:rPr>
        <w:t>F1.2,AGC ON) , 0.007Lux @(F1.4,AGC ON) 0 Lux with IR</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镜头:</w:t>
      </w:r>
      <w:r w:rsidRPr="001173F6">
        <w:rPr>
          <w:rFonts w:asciiTheme="minorEastAsia" w:eastAsiaTheme="minorEastAsia" w:hAnsiTheme="minorEastAsia" w:hint="eastAsia"/>
          <w:color w:val="333333"/>
          <w:shd w:val="clear" w:color="auto" w:fill="FFFFFF"/>
        </w:rPr>
        <w:t xml:space="preserve"> 8-32mm @ F1.4,水平视场角：31.2°~10.2°</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日夜转换模式:ICR红外滤片式</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color w:val="333333"/>
          <w:shd w:val="clear" w:color="auto" w:fill="FFFFFF"/>
        </w:rPr>
        <w:t>视频压缩标准</w:t>
      </w:r>
      <w:r w:rsidRPr="001173F6">
        <w:rPr>
          <w:rFonts w:asciiTheme="minorEastAsia" w:eastAsiaTheme="minorEastAsia" w:hAnsiTheme="minorEastAsia" w:hint="eastAsia"/>
        </w:rPr>
        <w:t>:</w:t>
      </w:r>
      <w:r w:rsidRPr="001173F6">
        <w:rPr>
          <w:rFonts w:asciiTheme="minorEastAsia" w:eastAsiaTheme="minorEastAsia" w:hAnsiTheme="minorEastAsia" w:hint="eastAsia"/>
          <w:color w:val="333333"/>
          <w:shd w:val="clear" w:color="auto" w:fill="FFFFFF"/>
        </w:rPr>
        <w:t xml:space="preserve"> H.264 / MPEG4 / MJPEG</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color w:val="333333"/>
          <w:shd w:val="clear" w:color="auto" w:fill="FFFFFF"/>
        </w:rPr>
        <w:t>宽动态范围：120dB</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color w:val="333333"/>
          <w:shd w:val="clear" w:color="auto" w:fill="FFFFFF"/>
        </w:rPr>
        <w:t>通讯接口</w:t>
      </w:r>
      <w:r w:rsidRPr="001173F6">
        <w:rPr>
          <w:rFonts w:asciiTheme="minorEastAsia" w:eastAsiaTheme="minorEastAsia" w:hAnsiTheme="minorEastAsia"/>
        </w:rPr>
        <w:t>：</w:t>
      </w:r>
      <w:r w:rsidRPr="001173F6">
        <w:rPr>
          <w:rFonts w:asciiTheme="minorEastAsia" w:eastAsiaTheme="minorEastAsia" w:hAnsiTheme="minorEastAsia" w:hint="eastAsia"/>
          <w:color w:val="333333"/>
          <w:shd w:val="clear" w:color="auto" w:fill="FFFFFF"/>
        </w:rPr>
        <w:t>1个RJ45 10M/100M自适应以太网口</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工作温度和湿度:-40℃~60℃，湿度小于90%(无凝结)</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rPr>
        <w:t>电源供应:DC12V±10%</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color w:val="333333"/>
          <w:shd w:val="clear" w:color="auto" w:fill="FFFFFF"/>
        </w:rPr>
        <w:t>支持协议</w:t>
      </w:r>
      <w:r w:rsidRPr="001173F6">
        <w:rPr>
          <w:rFonts w:asciiTheme="minorEastAsia" w:eastAsiaTheme="minorEastAsia" w:hAnsiTheme="minorEastAsia" w:hint="eastAsia"/>
        </w:rPr>
        <w:t>:</w:t>
      </w:r>
      <w:r w:rsidRPr="001173F6">
        <w:rPr>
          <w:rFonts w:asciiTheme="minorEastAsia" w:eastAsiaTheme="minorEastAsia" w:hAnsiTheme="minorEastAsia" w:hint="eastAsia"/>
          <w:color w:val="333333"/>
          <w:shd w:val="clear" w:color="auto" w:fill="FFFFFF"/>
        </w:rPr>
        <w:t xml:space="preserve"> TCP/IP,ICMP,HTTP,HTTPS,FTP,DHCP,DNS,DDNS,RTP,RTSP,RTCP,</w:t>
      </w:r>
      <w:r w:rsidRPr="001173F6">
        <w:rPr>
          <w:rFonts w:asciiTheme="minorEastAsia" w:eastAsiaTheme="minorEastAsia" w:hAnsiTheme="minorEastAsia" w:hint="eastAsia"/>
          <w:color w:val="333333"/>
        </w:rPr>
        <w:br/>
      </w:r>
      <w:r w:rsidRPr="001173F6">
        <w:rPr>
          <w:rFonts w:asciiTheme="minorEastAsia" w:eastAsiaTheme="minorEastAsia" w:hAnsiTheme="minorEastAsia" w:hint="eastAsia"/>
          <w:color w:val="333333"/>
          <w:shd w:val="clear" w:color="auto" w:fill="FFFFFF"/>
        </w:rPr>
        <w:t>PPPoE,NTP,UPnP,SMTP,SNMP,IGMP,802.1X,QoS,IPv6,Bonjour</w:t>
      </w:r>
    </w:p>
    <w:p w:rsidR="00643D61" w:rsidRPr="001173F6" w:rsidRDefault="00643D61" w:rsidP="00643D61">
      <w:pPr>
        <w:pStyle w:val="ad"/>
        <w:ind w:rightChars="175" w:right="368" w:firstLineChars="150" w:firstLine="330"/>
        <w:rPr>
          <w:rFonts w:asciiTheme="minorEastAsia" w:eastAsiaTheme="minorEastAsia" w:hAnsiTheme="minorEastAsia"/>
        </w:rPr>
      </w:pPr>
      <w:r w:rsidRPr="001173F6">
        <w:rPr>
          <w:rFonts w:asciiTheme="minorEastAsia" w:eastAsiaTheme="minorEastAsia" w:hAnsiTheme="minorEastAsia" w:hint="eastAsia"/>
          <w:color w:val="333333"/>
          <w:shd w:val="clear" w:color="auto" w:fill="FFFFFF"/>
        </w:rPr>
        <w:t>侦测</w:t>
      </w:r>
      <w:r w:rsidRPr="001173F6">
        <w:rPr>
          <w:rFonts w:asciiTheme="minorEastAsia" w:eastAsiaTheme="minorEastAsia" w:hAnsiTheme="minorEastAsia" w:hint="eastAsia"/>
        </w:rPr>
        <w:t>:</w:t>
      </w:r>
      <w:r w:rsidRPr="001173F6">
        <w:rPr>
          <w:rFonts w:asciiTheme="minorEastAsia" w:eastAsiaTheme="minorEastAsia" w:hAnsiTheme="minorEastAsia" w:hint="eastAsia"/>
          <w:color w:val="333333"/>
          <w:shd w:val="clear" w:color="auto" w:fill="FFFFFF"/>
        </w:rPr>
        <w:t xml:space="preserve"> 支持智能人脸检测、抓拍功能，支持识别目标人员性别、所处年龄段、是否戴眼镜</w:t>
      </w:r>
      <w:r>
        <w:rPr>
          <w:rFonts w:asciiTheme="minorEastAsia" w:eastAsiaTheme="minorEastAsia" w:hAnsiTheme="minorEastAsia" w:hint="eastAsia"/>
          <w:color w:val="333333"/>
        </w:rPr>
        <w:t>，</w:t>
      </w:r>
      <w:r w:rsidRPr="001173F6">
        <w:rPr>
          <w:rFonts w:asciiTheme="minorEastAsia" w:eastAsiaTheme="minorEastAsia" w:hAnsiTheme="minorEastAsia" w:hint="eastAsia"/>
          <w:color w:val="333333"/>
          <w:shd w:val="clear" w:color="auto" w:fill="FFFFFF"/>
        </w:rPr>
        <w:t>场景变更侦测,音频异常侦测,虚焦侦测,移动侦测,动态分析</w:t>
      </w:r>
    </w:p>
    <w:p w:rsidR="00643D61" w:rsidRPr="004109B2" w:rsidRDefault="00643D61" w:rsidP="00643D61">
      <w:pPr>
        <w:pStyle w:val="3"/>
        <w:numPr>
          <w:ilvl w:val="0"/>
          <w:numId w:val="0"/>
        </w:numPr>
        <w:rPr>
          <w:rFonts w:ascii="宋体"/>
          <w:sz w:val="24"/>
          <w:szCs w:val="24"/>
          <w:lang w:eastAsia="zh-CN"/>
        </w:rPr>
      </w:pPr>
      <w:r w:rsidRPr="00CF72F2">
        <w:rPr>
          <w:rFonts w:hint="eastAsia"/>
          <w:lang w:eastAsia="zh-CN"/>
        </w:rPr>
        <w:t>3.5 NVR</w:t>
      </w:r>
      <w:r>
        <w:rPr>
          <w:rFonts w:ascii="宋体" w:hint="eastAsia"/>
          <w:sz w:val="24"/>
          <w:szCs w:val="24"/>
          <w:lang w:eastAsia="zh-CN"/>
        </w:rPr>
        <w:t>（</w:t>
      </w:r>
      <w:r>
        <w:rPr>
          <w:lang w:eastAsia="zh-CN"/>
        </w:rPr>
        <w:t>预留外网接口</w:t>
      </w:r>
      <w:r>
        <w:rPr>
          <w:rFonts w:hint="eastAsia"/>
          <w:lang w:eastAsia="zh-CN"/>
        </w:rPr>
        <w:t>，</w:t>
      </w:r>
      <w:r>
        <w:rPr>
          <w:lang w:eastAsia="zh-CN"/>
        </w:rPr>
        <w:t>并提供免费的</w:t>
      </w:r>
      <w:r>
        <w:rPr>
          <w:lang w:eastAsia="zh-CN"/>
        </w:rPr>
        <w:t>app</w:t>
      </w:r>
      <w:r>
        <w:rPr>
          <w:rFonts w:hint="eastAsia"/>
          <w:lang w:eastAsia="zh-CN"/>
        </w:rPr>
        <w:t>，</w:t>
      </w:r>
      <w:r>
        <w:rPr>
          <w:lang w:eastAsia="zh-CN"/>
        </w:rPr>
        <w:t>以便管理扩展</w:t>
      </w:r>
      <w:r>
        <w:rPr>
          <w:rFonts w:hint="eastAsia"/>
          <w:lang w:eastAsia="zh-CN"/>
        </w:rPr>
        <w:t>）</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网络视频输入：128/256路</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网络视频接入带宽：768Mbps</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网络视频接入协议：HIKVISION、ACTi、ARECONT、AXIS、BOSCH、BRICKCOM、CANON、HUNT、ONVIF（版本支持2.5）、PANASONIC、PELCO、PSIA、RTSP、SAMSUNG、SONY、VIVOTEK、ZAVIO</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HDMI输出</w:t>
      </w:r>
      <w:r w:rsidRPr="003F175A">
        <w:rPr>
          <w:rFonts w:asciiTheme="minorEastAsia" w:eastAsiaTheme="minorEastAsia" w:hAnsiTheme="minorEastAsia" w:hint="eastAsia"/>
        </w:rPr>
        <w:t>：</w:t>
      </w:r>
      <w:r w:rsidRPr="003F175A">
        <w:rPr>
          <w:rFonts w:asciiTheme="minorEastAsia" w:eastAsiaTheme="minorEastAsia" w:hAnsiTheme="minorEastAsia" w:hint="eastAsia"/>
          <w:color w:val="333333"/>
          <w:shd w:val="clear" w:color="auto" w:fill="FFFFFF"/>
        </w:rPr>
        <w:t>2路，支持双4K异源输出，输出分辨率：4K(4096x2160)、4K(3840x2160)/30Hz、2K(2560x1440)/60Hz、1080P(1920x1080)/60Hz、UXGA(1600x1200)/60Hz、SXGA(1280x1024)/60Hz、720P(1280x720)/60Hz、XGA(1024x768)/60Hz</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VGA输出：1路，输出分辨率：1080P(1920x1080)/60Hz、UXGA(1600x1200)/60Hz、SXGA(1280x1024)/60Hz、720P(1280x720)/60Hz、XGA(1024x768)/60Hz</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音频输出：1路，RCA接口（电平：2.0Vp-p，阻抗：1kΩ）</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录像分辨率：12MP/8MP/7MP/6MP/5MP/3MP/1080p/UXGA/720p/VGA/4CIF/DCIF</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lastRenderedPageBreak/>
        <w:t>同步回放：16路</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录像/抓图模式：手动录像、定时录像、事件录像、移动侦测录像、报警录像、</w:t>
      </w:r>
      <w:proofErr w:type="gramStart"/>
      <w:r w:rsidRPr="003F175A">
        <w:rPr>
          <w:rFonts w:asciiTheme="minorEastAsia" w:eastAsiaTheme="minorEastAsia" w:hAnsiTheme="minorEastAsia" w:hint="eastAsia"/>
          <w:color w:val="333333"/>
          <w:shd w:val="clear" w:color="auto" w:fill="FFFFFF"/>
        </w:rPr>
        <w:t>动测或</w:t>
      </w:r>
      <w:proofErr w:type="gramEnd"/>
      <w:r w:rsidRPr="003F175A">
        <w:rPr>
          <w:rFonts w:asciiTheme="minorEastAsia" w:eastAsiaTheme="minorEastAsia" w:hAnsiTheme="minorEastAsia" w:hint="eastAsia"/>
          <w:color w:val="333333"/>
          <w:shd w:val="clear" w:color="auto" w:fill="FFFFFF"/>
        </w:rPr>
        <w:t>报警录像、</w:t>
      </w:r>
      <w:proofErr w:type="gramStart"/>
      <w:r w:rsidRPr="003F175A">
        <w:rPr>
          <w:rFonts w:asciiTheme="minorEastAsia" w:eastAsiaTheme="minorEastAsia" w:hAnsiTheme="minorEastAsia" w:hint="eastAsia"/>
          <w:color w:val="333333"/>
          <w:shd w:val="clear" w:color="auto" w:fill="FFFFFF"/>
        </w:rPr>
        <w:t>动测且</w:t>
      </w:r>
      <w:proofErr w:type="gramEnd"/>
      <w:r w:rsidRPr="003F175A">
        <w:rPr>
          <w:rFonts w:asciiTheme="minorEastAsia" w:eastAsiaTheme="minorEastAsia" w:hAnsiTheme="minorEastAsia" w:hint="eastAsia"/>
          <w:color w:val="333333"/>
          <w:shd w:val="clear" w:color="auto" w:fill="FFFFFF"/>
        </w:rPr>
        <w:t>报警录像、智能侦测录像</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回放模式：即时回放、常规回放、事件回放、标签回放、智能回放、分时段回放、外部文件回放</w:t>
      </w:r>
    </w:p>
    <w:p w:rsidR="00643D61" w:rsidRPr="00D119FF" w:rsidRDefault="00643D61" w:rsidP="00643D61">
      <w:pPr>
        <w:pStyle w:val="af6"/>
        <w:ind w:firstLineChars="200" w:firstLine="440"/>
        <w:jc w:val="left"/>
      </w:pPr>
      <w:r w:rsidRPr="00D119FF">
        <w:rPr>
          <w:rFonts w:hint="eastAsia"/>
        </w:rPr>
        <w:t>硬盘驱动器：</w:t>
      </w:r>
      <w:r w:rsidRPr="00D119FF">
        <w:rPr>
          <w:rFonts w:hint="eastAsia"/>
        </w:rPr>
        <w:t>24</w:t>
      </w:r>
      <w:r w:rsidRPr="00D119FF">
        <w:rPr>
          <w:rFonts w:hint="eastAsia"/>
        </w:rPr>
        <w:t>个</w:t>
      </w:r>
      <w:r w:rsidRPr="00D119FF">
        <w:rPr>
          <w:rFonts w:hint="eastAsia"/>
        </w:rPr>
        <w:t>SATA</w:t>
      </w:r>
      <w:r w:rsidRPr="00D119FF">
        <w:rPr>
          <w:rFonts w:hint="eastAsia"/>
        </w:rPr>
        <w:t>接口，</w:t>
      </w:r>
      <w:r w:rsidRPr="00D119FF">
        <w:rPr>
          <w:rFonts w:hint="eastAsia"/>
        </w:rPr>
        <w:t>1</w:t>
      </w:r>
      <w:r w:rsidRPr="00D119FF">
        <w:rPr>
          <w:rFonts w:hint="eastAsia"/>
        </w:rPr>
        <w:t>个</w:t>
      </w:r>
      <w:r w:rsidRPr="00D119FF">
        <w:rPr>
          <w:rFonts w:hint="eastAsia"/>
        </w:rPr>
        <w:t>eSATA</w:t>
      </w:r>
      <w:r w:rsidRPr="00D119FF">
        <w:rPr>
          <w:rFonts w:hint="eastAsia"/>
        </w:rPr>
        <w:t>接口；支持</w:t>
      </w:r>
      <w:r w:rsidRPr="00D119FF">
        <w:rPr>
          <w:rFonts w:hint="eastAsia"/>
        </w:rPr>
        <w:t>1TB/2TB/3TB/4TB/5TB/6TB/8TB</w:t>
      </w:r>
      <w:r w:rsidRPr="00D119FF">
        <w:rPr>
          <w:rFonts w:hint="eastAsia"/>
        </w:rPr>
        <w:t>等容量硬盘</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bCs/>
          <w:color w:val="333333"/>
        </w:rPr>
        <w:t>外部接口：</w:t>
      </w:r>
      <w:r w:rsidRPr="003F175A">
        <w:rPr>
          <w:rFonts w:asciiTheme="minorEastAsia" w:eastAsiaTheme="minorEastAsia" w:hAnsiTheme="minorEastAsia" w:hint="eastAsia"/>
          <w:color w:val="333333"/>
          <w:shd w:val="clear" w:color="auto" w:fill="FFFFFF"/>
        </w:rPr>
        <w:t>4个RJ45 10M/100M/1000M自适应以太网口；1个，标准RS-485串行接；1个，键盘(KB)485串口；1个，RS-232串行接口；报警输入：16路；报警输出：8路；接口扩展板：可选配1块接口扩展板，支持4个</w:t>
      </w:r>
      <w:proofErr w:type="gramStart"/>
      <w:r w:rsidRPr="003F175A">
        <w:rPr>
          <w:rFonts w:asciiTheme="minorEastAsia" w:eastAsiaTheme="minorEastAsia" w:hAnsiTheme="minorEastAsia" w:hint="eastAsia"/>
          <w:color w:val="333333"/>
          <w:shd w:val="clear" w:color="auto" w:fill="FFFFFF"/>
        </w:rPr>
        <w:t>千兆光口</w:t>
      </w:r>
      <w:proofErr w:type="gramEnd"/>
      <w:r w:rsidRPr="003F175A">
        <w:rPr>
          <w:rFonts w:asciiTheme="minorEastAsia" w:eastAsiaTheme="minorEastAsia" w:hAnsiTheme="minorEastAsia" w:hint="eastAsia"/>
          <w:color w:val="333333"/>
          <w:shd w:val="clear" w:color="auto" w:fill="FFFFFF"/>
        </w:rPr>
        <w:t>，8个RS-485串行接口（全双工），32进16出报警接口</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网络协议：IPv6、HTTPS、UPnP（即插即用）、SNMP（简单网络管理）、NTP（网络校时）、SADP（自动搜索IP地址）、SMTP（邮件服务）、NFS（接入NAS）、iSCSI（IP SAN应用）、PPPoE（拨号上网）、DDNS（动态域名解析）等</w:t>
      </w:r>
    </w:p>
    <w:p w:rsidR="00643D61" w:rsidRPr="003F175A" w:rsidRDefault="00643D61" w:rsidP="00643D61">
      <w:pPr>
        <w:pStyle w:val="ad"/>
        <w:ind w:rightChars="175" w:right="368" w:firstLineChars="150" w:firstLine="330"/>
        <w:rPr>
          <w:rFonts w:asciiTheme="minorEastAsia" w:eastAsiaTheme="minorEastAsia" w:hAnsiTheme="minorEastAsia"/>
        </w:rPr>
      </w:pPr>
      <w:r w:rsidRPr="003F175A">
        <w:rPr>
          <w:rFonts w:asciiTheme="minorEastAsia" w:eastAsiaTheme="minorEastAsia" w:hAnsiTheme="minorEastAsia" w:hint="eastAsia"/>
          <w:color w:val="333333"/>
          <w:shd w:val="clear" w:color="auto" w:fill="FFFFFF"/>
        </w:rPr>
        <w:t>HDMI输出分辨率：4K(3840x2160)/60Hz、4K(3840x2160)/30Hz、2K(2560x1440)/60Hz、1080P(1920x1080)/60Hz、SXGA(1280x1024)/60Hz、720P(1280x720)/60Hz、XGA(1024x768)/60Hz（HDMI奇数输出口最高分辨率为1080P，偶数输出口最高分辨率为4K）</w:t>
      </w:r>
    </w:p>
    <w:p w:rsidR="00643D61" w:rsidRPr="003F175A" w:rsidRDefault="00643D61" w:rsidP="00643D61">
      <w:pPr>
        <w:pStyle w:val="ad"/>
        <w:ind w:rightChars="175" w:right="368" w:firstLineChars="150" w:firstLine="330"/>
        <w:rPr>
          <w:rFonts w:asciiTheme="minorEastAsia" w:eastAsiaTheme="minorEastAsia" w:hAnsiTheme="minorEastAsia"/>
          <w:b/>
        </w:rPr>
      </w:pPr>
      <w:r w:rsidRPr="003F175A">
        <w:rPr>
          <w:rFonts w:asciiTheme="minorEastAsia" w:eastAsiaTheme="minorEastAsia" w:hAnsiTheme="minorEastAsia" w:hint="eastAsia"/>
          <w:color w:val="333333"/>
          <w:shd w:val="clear" w:color="auto" w:fill="FFFFFF"/>
        </w:rPr>
        <w:t>阵列类型：Raid 0、Raid 1、Raid 5、Raid 6、Raid 10</w:t>
      </w:r>
    </w:p>
    <w:p w:rsidR="00643D61" w:rsidRPr="004109B2" w:rsidRDefault="00643D61" w:rsidP="00643D61">
      <w:pPr>
        <w:pStyle w:val="3"/>
        <w:numPr>
          <w:ilvl w:val="0"/>
          <w:numId w:val="0"/>
        </w:numPr>
      </w:pPr>
      <w:r>
        <w:rPr>
          <w:rFonts w:hint="eastAsia"/>
          <w:lang w:eastAsia="zh-CN"/>
        </w:rPr>
        <w:t xml:space="preserve">3.6 </w:t>
      </w:r>
      <w:r>
        <w:rPr>
          <w:rFonts w:hint="eastAsia"/>
        </w:rPr>
        <w:t>电视墙</w:t>
      </w:r>
    </w:p>
    <w:p w:rsidR="00643D61" w:rsidRPr="004109B2" w:rsidRDefault="00643D61" w:rsidP="00643D61">
      <w:pPr>
        <w:pStyle w:val="ad"/>
        <w:ind w:rightChars="175" w:right="368" w:firstLineChars="150" w:firstLine="330"/>
      </w:pPr>
      <w:r w:rsidRPr="004109B2">
        <w:rPr>
          <w:rFonts w:hint="eastAsia"/>
        </w:rPr>
        <w:t>尺寸：</w:t>
      </w:r>
      <w:r w:rsidRPr="004109B2">
        <w:rPr>
          <w:rFonts w:hint="eastAsia"/>
        </w:rPr>
        <w:t>46</w:t>
      </w:r>
      <w:r w:rsidRPr="004109B2">
        <w:rPr>
          <w:rFonts w:hint="eastAsia"/>
        </w:rPr>
        <w:t>英寸</w:t>
      </w:r>
      <w:r>
        <w:rPr>
          <w:rFonts w:hint="eastAsia"/>
        </w:rPr>
        <w:t>LCD</w:t>
      </w:r>
      <w:r>
        <w:rPr>
          <w:rFonts w:hint="eastAsia"/>
        </w:rPr>
        <w:t>拼接单元</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分辨率：</w:t>
      </w:r>
      <w:r w:rsidRPr="004109B2">
        <w:rPr>
          <w:rFonts w:hint="eastAsia"/>
        </w:rPr>
        <w:t>1920x1080</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视角：</w:t>
      </w:r>
      <w:r w:rsidRPr="004109B2">
        <w:rPr>
          <w:rFonts w:hint="eastAsia"/>
        </w:rPr>
        <w:t>178</w:t>
      </w:r>
      <w:r w:rsidRPr="004109B2">
        <w:rPr>
          <w:rFonts w:hint="eastAsia"/>
        </w:rPr>
        <w:t>°</w:t>
      </w:r>
      <w:r w:rsidRPr="004109B2">
        <w:rPr>
          <w:rFonts w:hint="eastAsia"/>
        </w:rPr>
        <w:t>(</w:t>
      </w:r>
      <w:r w:rsidRPr="004109B2">
        <w:rPr>
          <w:rFonts w:hint="eastAsia"/>
        </w:rPr>
        <w:t>水平</w:t>
      </w:r>
      <w:r w:rsidRPr="004109B2">
        <w:rPr>
          <w:rFonts w:hint="eastAsia"/>
        </w:rPr>
        <w:t>)/ 178</w:t>
      </w:r>
      <w:r w:rsidRPr="004109B2">
        <w:rPr>
          <w:rFonts w:hint="eastAsia"/>
        </w:rPr>
        <w:t>°</w:t>
      </w:r>
      <w:r w:rsidRPr="004109B2">
        <w:rPr>
          <w:rFonts w:hint="eastAsia"/>
        </w:rPr>
        <w:t>(</w:t>
      </w:r>
      <w:r w:rsidRPr="004109B2">
        <w:rPr>
          <w:rFonts w:hint="eastAsia"/>
        </w:rPr>
        <w:t>垂直</w:t>
      </w:r>
      <w:r w:rsidRPr="004109B2">
        <w:rPr>
          <w:rFonts w:hint="eastAsia"/>
        </w:rPr>
        <w:t>)</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响应时间：</w:t>
      </w:r>
      <w:r w:rsidRPr="004109B2">
        <w:rPr>
          <w:rFonts w:hint="eastAsia"/>
        </w:rPr>
        <w:t>8ms(G to G)</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对比度：</w:t>
      </w:r>
      <w:r w:rsidRPr="004109B2">
        <w:rPr>
          <w:rFonts w:hint="eastAsia"/>
        </w:rPr>
        <w:t>4500:1</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亮度：</w:t>
      </w:r>
      <w:r w:rsidRPr="004109B2">
        <w:rPr>
          <w:rFonts w:hint="eastAsia"/>
        </w:rPr>
        <w:t>500cd/</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物理拼缝：</w:t>
      </w:r>
      <w:r w:rsidRPr="004109B2">
        <w:rPr>
          <w:rFonts w:hint="eastAsia"/>
        </w:rPr>
        <w:t>3.5mm</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输入接口：</w:t>
      </w:r>
      <w:r w:rsidRPr="004109B2">
        <w:rPr>
          <w:rFonts w:hint="eastAsia"/>
        </w:rPr>
        <w:t>VGA</w:t>
      </w:r>
      <w:r w:rsidRPr="004109B2">
        <w:rPr>
          <w:rFonts w:hint="eastAsia"/>
        </w:rPr>
        <w:t>×</w:t>
      </w:r>
      <w:r w:rsidRPr="004109B2">
        <w:rPr>
          <w:rFonts w:hint="eastAsia"/>
        </w:rPr>
        <w:t>1</w:t>
      </w:r>
      <w:r w:rsidRPr="004109B2">
        <w:rPr>
          <w:rFonts w:hint="eastAsia"/>
        </w:rPr>
        <w:t>，</w:t>
      </w:r>
      <w:r w:rsidRPr="004109B2">
        <w:rPr>
          <w:rFonts w:hint="eastAsia"/>
        </w:rPr>
        <w:t>DVI</w:t>
      </w:r>
      <w:r w:rsidRPr="004109B2">
        <w:rPr>
          <w:rFonts w:hint="eastAsia"/>
        </w:rPr>
        <w:t>×</w:t>
      </w:r>
      <w:r w:rsidRPr="004109B2">
        <w:rPr>
          <w:rFonts w:hint="eastAsia"/>
        </w:rPr>
        <w:t>1</w:t>
      </w:r>
      <w:r w:rsidRPr="004109B2">
        <w:rPr>
          <w:rFonts w:hint="eastAsia"/>
        </w:rPr>
        <w:t>，</w:t>
      </w:r>
      <w:r w:rsidRPr="004109B2">
        <w:rPr>
          <w:rFonts w:hint="eastAsia"/>
        </w:rPr>
        <w:t>BNC</w:t>
      </w:r>
      <w:r w:rsidRPr="004109B2">
        <w:rPr>
          <w:rFonts w:hint="eastAsia"/>
        </w:rPr>
        <w:t>×</w:t>
      </w:r>
      <w:r w:rsidRPr="004109B2">
        <w:rPr>
          <w:rFonts w:hint="eastAsia"/>
        </w:rPr>
        <w:t>1</w:t>
      </w:r>
      <w:r w:rsidRPr="004109B2">
        <w:rPr>
          <w:rFonts w:hint="eastAsia"/>
        </w:rPr>
        <w:t>，</w:t>
      </w:r>
      <w:r w:rsidRPr="004109B2">
        <w:rPr>
          <w:rFonts w:hint="eastAsia"/>
        </w:rPr>
        <w:t>YPbPr</w:t>
      </w:r>
      <w:r w:rsidRPr="004109B2">
        <w:rPr>
          <w:rFonts w:hint="eastAsia"/>
        </w:rPr>
        <w:t>×</w:t>
      </w:r>
      <w:r w:rsidRPr="004109B2">
        <w:rPr>
          <w:rFonts w:hint="eastAsia"/>
        </w:rPr>
        <w:t>1</w:t>
      </w:r>
      <w:r w:rsidRPr="004109B2">
        <w:rPr>
          <w:rFonts w:hint="eastAsia"/>
        </w:rPr>
        <w:t>，</w:t>
      </w:r>
      <w:r w:rsidRPr="004109B2">
        <w:rPr>
          <w:rFonts w:hint="eastAsia"/>
        </w:rPr>
        <w:t>HDMI</w:t>
      </w:r>
      <w:r w:rsidRPr="004109B2">
        <w:rPr>
          <w:rFonts w:hint="eastAsia"/>
        </w:rPr>
        <w:t>×</w:t>
      </w:r>
      <w:r w:rsidRPr="004109B2">
        <w:rPr>
          <w:rFonts w:hint="eastAsia"/>
        </w:rPr>
        <w:t>1</w:t>
      </w:r>
      <w:r w:rsidRPr="004109B2">
        <w:rPr>
          <w:rFonts w:hint="eastAsia"/>
        </w:rPr>
        <w:t>，</w:t>
      </w:r>
      <w:r w:rsidRPr="004109B2">
        <w:rPr>
          <w:rFonts w:hint="eastAsia"/>
        </w:rPr>
        <w:t>USB</w:t>
      </w:r>
      <w:r w:rsidRPr="004109B2">
        <w:rPr>
          <w:rFonts w:hint="eastAsia"/>
        </w:rPr>
        <w:t>×</w:t>
      </w:r>
      <w:r w:rsidRPr="004109B2">
        <w:rPr>
          <w:rFonts w:hint="eastAsia"/>
        </w:rPr>
        <w:t>1</w:t>
      </w:r>
      <w:r w:rsidRPr="004109B2">
        <w:rPr>
          <w:rFonts w:hint="eastAsia"/>
        </w:rPr>
        <w:t>，</w:t>
      </w:r>
      <w:r w:rsidRPr="004109B2">
        <w:rPr>
          <w:rFonts w:hint="eastAsia"/>
        </w:rPr>
        <w:t>RS232</w:t>
      </w:r>
      <w:r w:rsidRPr="004109B2">
        <w:rPr>
          <w:rFonts w:hint="eastAsia"/>
        </w:rPr>
        <w:t>×</w:t>
      </w:r>
      <w:r w:rsidRPr="004109B2">
        <w:rPr>
          <w:rFonts w:hint="eastAsia"/>
        </w:rPr>
        <w:t>1</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lastRenderedPageBreak/>
        <w:t>输出接口：</w:t>
      </w:r>
      <w:r w:rsidRPr="004109B2">
        <w:rPr>
          <w:rFonts w:hint="eastAsia"/>
        </w:rPr>
        <w:t>VGA</w:t>
      </w:r>
      <w:r w:rsidRPr="004109B2">
        <w:rPr>
          <w:rFonts w:hint="eastAsia"/>
        </w:rPr>
        <w:t>×</w:t>
      </w:r>
      <w:r w:rsidRPr="004109B2">
        <w:rPr>
          <w:rFonts w:hint="eastAsia"/>
        </w:rPr>
        <w:t>1</w:t>
      </w:r>
      <w:r w:rsidRPr="004109B2">
        <w:rPr>
          <w:rFonts w:hint="eastAsia"/>
        </w:rPr>
        <w:t>，</w:t>
      </w:r>
      <w:r w:rsidRPr="004109B2">
        <w:rPr>
          <w:rFonts w:hint="eastAsia"/>
        </w:rPr>
        <w:t>DVI</w:t>
      </w:r>
      <w:r w:rsidRPr="004109B2">
        <w:rPr>
          <w:rFonts w:hint="eastAsia"/>
        </w:rPr>
        <w:t>×</w:t>
      </w:r>
      <w:r w:rsidRPr="004109B2">
        <w:rPr>
          <w:rFonts w:hint="eastAsia"/>
        </w:rPr>
        <w:t>1</w:t>
      </w:r>
      <w:r w:rsidRPr="004109B2">
        <w:rPr>
          <w:rFonts w:hint="eastAsia"/>
        </w:rPr>
        <w:t>，</w:t>
      </w:r>
      <w:r w:rsidRPr="004109B2">
        <w:rPr>
          <w:rFonts w:hint="eastAsia"/>
        </w:rPr>
        <w:t>BNC</w:t>
      </w:r>
      <w:r w:rsidRPr="004109B2">
        <w:rPr>
          <w:rFonts w:hint="eastAsia"/>
        </w:rPr>
        <w:t>×</w:t>
      </w:r>
      <w:r w:rsidRPr="004109B2">
        <w:rPr>
          <w:rFonts w:hint="eastAsia"/>
        </w:rPr>
        <w:t>2</w:t>
      </w:r>
      <w:r w:rsidRPr="004109B2">
        <w:rPr>
          <w:rFonts w:hint="eastAsia"/>
        </w:rPr>
        <w:t>，</w:t>
      </w:r>
      <w:r w:rsidRPr="004109B2">
        <w:rPr>
          <w:rFonts w:hint="eastAsia"/>
        </w:rPr>
        <w:t>RS232</w:t>
      </w:r>
      <w:r w:rsidRPr="004109B2">
        <w:rPr>
          <w:rFonts w:hint="eastAsia"/>
        </w:rPr>
        <w:t>×</w:t>
      </w:r>
      <w:r w:rsidRPr="004109B2">
        <w:rPr>
          <w:rFonts w:hint="eastAsia"/>
        </w:rPr>
        <w:t>2</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可选接口：</w:t>
      </w:r>
      <w:r w:rsidRPr="004109B2">
        <w:rPr>
          <w:rFonts w:hint="eastAsia"/>
        </w:rPr>
        <w:t>3G SDI(</w:t>
      </w:r>
      <w:r w:rsidRPr="004109B2">
        <w:rPr>
          <w:rFonts w:hint="eastAsia"/>
        </w:rPr>
        <w:t>输入×</w:t>
      </w:r>
      <w:r w:rsidRPr="004109B2">
        <w:rPr>
          <w:rFonts w:hint="eastAsia"/>
        </w:rPr>
        <w:t>1</w:t>
      </w:r>
      <w:r w:rsidRPr="004109B2">
        <w:rPr>
          <w:rFonts w:hint="eastAsia"/>
        </w:rPr>
        <w:t>、输出×</w:t>
      </w:r>
      <w:r w:rsidRPr="004109B2">
        <w:rPr>
          <w:rFonts w:hint="eastAsia"/>
        </w:rPr>
        <w:t>1)</w:t>
      </w:r>
      <w:r w:rsidRPr="004109B2">
        <w:rPr>
          <w:rFonts w:hint="eastAsia"/>
        </w:rPr>
        <w:t>、</w:t>
      </w:r>
      <w:r w:rsidRPr="004109B2">
        <w:rPr>
          <w:rFonts w:hint="eastAsia"/>
        </w:rPr>
        <w:t>DP</w:t>
      </w:r>
      <w:r w:rsidRPr="004109B2">
        <w:rPr>
          <w:rFonts w:hint="eastAsia"/>
        </w:rPr>
        <w:t>、</w:t>
      </w:r>
      <w:r w:rsidRPr="004109B2">
        <w:rPr>
          <w:rFonts w:hint="eastAsia"/>
        </w:rPr>
        <w:t>HDbaseT</w:t>
      </w:r>
      <w:r w:rsidRPr="004109B2">
        <w:rPr>
          <w:rFonts w:hint="eastAsia"/>
        </w:rPr>
        <w:t>、</w:t>
      </w:r>
      <w:r w:rsidRPr="004109B2">
        <w:rPr>
          <w:rFonts w:hint="eastAsia"/>
        </w:rPr>
        <w:t>TVI(</w:t>
      </w:r>
      <w:r w:rsidRPr="004109B2">
        <w:rPr>
          <w:rFonts w:hint="eastAsia"/>
        </w:rPr>
        <w:t>输入×</w:t>
      </w:r>
      <w:r w:rsidRPr="004109B2">
        <w:rPr>
          <w:rFonts w:hint="eastAsia"/>
        </w:rPr>
        <w:t>1</w:t>
      </w:r>
      <w:r w:rsidRPr="004109B2">
        <w:rPr>
          <w:rFonts w:hint="eastAsia"/>
        </w:rPr>
        <w:t>、输出×</w:t>
      </w:r>
      <w:r w:rsidRPr="004109B2">
        <w:rPr>
          <w:rFonts w:hint="eastAsia"/>
        </w:rPr>
        <w:t>1)</w:t>
      </w:r>
      <w:r w:rsidRPr="004109B2">
        <w:rPr>
          <w:rFonts w:hint="eastAsia"/>
        </w:rPr>
        <w:t>、网络源</w:t>
      </w:r>
    </w:p>
    <w:p w:rsidR="00643D61" w:rsidRPr="004109B2" w:rsidRDefault="00643D61" w:rsidP="00643D61">
      <w:pPr>
        <w:pStyle w:val="ad"/>
        <w:ind w:rightChars="175" w:right="368" w:firstLineChars="150" w:firstLine="330"/>
      </w:pPr>
      <w:r w:rsidRPr="004109B2">
        <w:rPr>
          <w:rFonts w:hint="eastAsia"/>
        </w:rPr>
        <w:t>电源要求：</w:t>
      </w:r>
      <w:r w:rsidRPr="004109B2">
        <w:rPr>
          <w:rFonts w:hint="eastAsia"/>
        </w:rPr>
        <w:t>AC 100-240V</w:t>
      </w:r>
      <w:r w:rsidRPr="004109B2">
        <w:rPr>
          <w:rFonts w:hint="eastAsia"/>
        </w:rPr>
        <w:t>～</w:t>
      </w:r>
      <w:r w:rsidRPr="004109B2">
        <w:rPr>
          <w:rFonts w:hint="eastAsia"/>
        </w:rPr>
        <w:t>, 50/60HZ</w:t>
      </w:r>
      <w:r w:rsidRPr="004109B2">
        <w:rPr>
          <w:rFonts w:hint="eastAsia"/>
        </w:rPr>
        <w:t>；</w:t>
      </w:r>
    </w:p>
    <w:p w:rsidR="00643D61" w:rsidRPr="004109B2" w:rsidRDefault="00643D61" w:rsidP="00643D61">
      <w:pPr>
        <w:pStyle w:val="ad"/>
        <w:ind w:rightChars="175" w:right="368" w:firstLineChars="150" w:firstLine="330"/>
      </w:pPr>
      <w:r w:rsidRPr="004109B2">
        <w:rPr>
          <w:rFonts w:hint="eastAsia"/>
        </w:rPr>
        <w:t>寿命：≥</w:t>
      </w:r>
      <w:r w:rsidRPr="004109B2">
        <w:rPr>
          <w:rFonts w:hint="eastAsia"/>
        </w:rPr>
        <w:t xml:space="preserve">60000 </w:t>
      </w:r>
      <w:r w:rsidRPr="004109B2">
        <w:rPr>
          <w:rFonts w:hint="eastAsia"/>
        </w:rPr>
        <w:t>小时；</w:t>
      </w:r>
    </w:p>
    <w:p w:rsidR="00643D61" w:rsidRPr="004109B2" w:rsidRDefault="00643D61" w:rsidP="00643D61">
      <w:pPr>
        <w:pStyle w:val="ad"/>
        <w:ind w:rightChars="175" w:right="368" w:firstLineChars="150" w:firstLine="330"/>
      </w:pPr>
      <w:r w:rsidRPr="004109B2">
        <w:rPr>
          <w:rFonts w:hint="eastAsia"/>
        </w:rPr>
        <w:t>工作温度和湿度：</w:t>
      </w:r>
      <w:r w:rsidRPr="004109B2">
        <w:rPr>
          <w:rFonts w:hint="eastAsia"/>
        </w:rPr>
        <w:t>0</w:t>
      </w:r>
      <w:r w:rsidRPr="004109B2">
        <w:rPr>
          <w:rFonts w:hint="eastAsia"/>
        </w:rPr>
        <w:t>℃</w:t>
      </w:r>
      <w:r w:rsidRPr="004109B2">
        <w:rPr>
          <w:rFonts w:hint="eastAsia"/>
        </w:rPr>
        <w:t>--50</w:t>
      </w:r>
      <w:r w:rsidRPr="004109B2">
        <w:rPr>
          <w:rFonts w:hint="eastAsia"/>
        </w:rPr>
        <w:t>℃，</w:t>
      </w:r>
      <w:r w:rsidRPr="004109B2">
        <w:rPr>
          <w:rFonts w:hint="eastAsia"/>
        </w:rPr>
        <w:t>10%--90%</w:t>
      </w:r>
      <w:r w:rsidRPr="004109B2">
        <w:rPr>
          <w:rFonts w:hint="eastAsia"/>
        </w:rPr>
        <w:t>；</w:t>
      </w:r>
    </w:p>
    <w:p w:rsidR="00643D61" w:rsidRPr="004109B2" w:rsidRDefault="00643D61" w:rsidP="00643D61">
      <w:pPr>
        <w:pStyle w:val="3"/>
        <w:numPr>
          <w:ilvl w:val="0"/>
          <w:numId w:val="0"/>
        </w:numPr>
        <w:rPr>
          <w:lang w:eastAsia="zh-CN"/>
        </w:rPr>
      </w:pPr>
      <w:r>
        <w:rPr>
          <w:rFonts w:hint="eastAsia"/>
          <w:lang w:eastAsia="zh-CN"/>
        </w:rPr>
        <w:t>3.7</w:t>
      </w:r>
      <w:r w:rsidRPr="004109B2">
        <w:rPr>
          <w:rFonts w:hint="eastAsia"/>
          <w:lang w:eastAsia="zh-CN"/>
        </w:rPr>
        <w:t>网络键盘</w:t>
      </w:r>
    </w:p>
    <w:p w:rsidR="00643D61" w:rsidRPr="004109B2" w:rsidRDefault="00643D61" w:rsidP="00643D61">
      <w:pPr>
        <w:pStyle w:val="ad"/>
        <w:ind w:rightChars="175" w:right="368" w:firstLineChars="150" w:firstLine="330"/>
      </w:pPr>
      <w:r w:rsidRPr="004109B2">
        <w:rPr>
          <w:rFonts w:hint="eastAsia"/>
        </w:rPr>
        <w:t>支持四维摇杆</w:t>
      </w:r>
    </w:p>
    <w:p w:rsidR="00643D61" w:rsidRPr="004109B2" w:rsidRDefault="00643D61" w:rsidP="00643D61">
      <w:pPr>
        <w:pStyle w:val="ad"/>
        <w:ind w:rightChars="175" w:right="368" w:firstLineChars="150" w:firstLine="330"/>
      </w:pPr>
      <w:r w:rsidRPr="004109B2">
        <w:rPr>
          <w:rFonts w:hint="eastAsia"/>
        </w:rPr>
        <w:t>支持</w:t>
      </w:r>
      <w:r w:rsidRPr="004109B2">
        <w:rPr>
          <w:rFonts w:hint="eastAsia"/>
        </w:rPr>
        <w:t>10.1</w:t>
      </w:r>
      <w:r w:rsidRPr="004109B2">
        <w:rPr>
          <w:rFonts w:hint="eastAsia"/>
        </w:rPr>
        <w:t>英寸，</w:t>
      </w:r>
      <w:r w:rsidRPr="004109B2">
        <w:rPr>
          <w:rFonts w:hint="eastAsia"/>
        </w:rPr>
        <w:t>1024*600</w:t>
      </w:r>
      <w:r w:rsidRPr="004109B2">
        <w:rPr>
          <w:rFonts w:hint="eastAsia"/>
        </w:rPr>
        <w:t>分辨率电容触摸屏</w:t>
      </w:r>
    </w:p>
    <w:p w:rsidR="00643D61" w:rsidRPr="004109B2" w:rsidRDefault="00643D61" w:rsidP="00643D61">
      <w:pPr>
        <w:pStyle w:val="ad"/>
        <w:ind w:rightChars="175" w:right="368" w:firstLineChars="150" w:firstLine="330"/>
      </w:pPr>
      <w:r w:rsidRPr="004109B2">
        <w:rPr>
          <w:rFonts w:hint="eastAsia"/>
        </w:rPr>
        <w:t>安卓</w:t>
      </w:r>
      <w:r w:rsidRPr="004109B2">
        <w:rPr>
          <w:rFonts w:hint="eastAsia"/>
        </w:rPr>
        <w:t>4.4</w:t>
      </w:r>
      <w:r w:rsidRPr="004109B2">
        <w:rPr>
          <w:rFonts w:hint="eastAsia"/>
        </w:rPr>
        <w:t>操作系统</w:t>
      </w:r>
    </w:p>
    <w:p w:rsidR="00643D61" w:rsidRPr="004109B2" w:rsidRDefault="00643D61" w:rsidP="00643D61">
      <w:pPr>
        <w:pStyle w:val="ad"/>
        <w:ind w:rightChars="175" w:right="368" w:firstLineChars="150" w:firstLine="330"/>
      </w:pPr>
      <w:r w:rsidRPr="004109B2">
        <w:rPr>
          <w:rFonts w:hint="eastAsia"/>
        </w:rPr>
        <w:t>面板和摇杆分体式设计</w:t>
      </w:r>
    </w:p>
    <w:p w:rsidR="00643D61" w:rsidRPr="004109B2" w:rsidRDefault="00643D61" w:rsidP="00643D61">
      <w:pPr>
        <w:pStyle w:val="ad"/>
        <w:ind w:rightChars="175" w:right="368" w:firstLineChars="150" w:firstLine="330"/>
      </w:pPr>
      <w:r w:rsidRPr="004109B2">
        <w:rPr>
          <w:rFonts w:hint="eastAsia"/>
        </w:rPr>
        <w:t>支持</w:t>
      </w:r>
      <w:r w:rsidRPr="004109B2">
        <w:rPr>
          <w:rFonts w:hint="eastAsia"/>
        </w:rPr>
        <w:t>2</w:t>
      </w:r>
      <w:r w:rsidRPr="004109B2">
        <w:rPr>
          <w:rFonts w:hint="eastAsia"/>
        </w:rPr>
        <w:t>路</w:t>
      </w:r>
      <w:r w:rsidRPr="004109B2">
        <w:rPr>
          <w:rFonts w:hint="eastAsia"/>
        </w:rPr>
        <w:t>1080P</w:t>
      </w:r>
      <w:r w:rsidRPr="004109B2">
        <w:rPr>
          <w:rFonts w:hint="eastAsia"/>
        </w:rPr>
        <w:t>本地解码</w:t>
      </w:r>
    </w:p>
    <w:p w:rsidR="00643D61" w:rsidRPr="004109B2" w:rsidRDefault="00643D61" w:rsidP="00643D61">
      <w:pPr>
        <w:pStyle w:val="ad"/>
        <w:ind w:rightChars="175" w:right="368" w:firstLineChars="150" w:firstLine="330"/>
      </w:pPr>
      <w:r w:rsidRPr="004109B2">
        <w:rPr>
          <w:rFonts w:hint="eastAsia"/>
        </w:rPr>
        <w:t>支持视频综合平台上墙</w:t>
      </w:r>
    </w:p>
    <w:p w:rsidR="00643D61" w:rsidRPr="000A5250" w:rsidRDefault="00643D61" w:rsidP="00643D61">
      <w:pPr>
        <w:pStyle w:val="2"/>
        <w:numPr>
          <w:ilvl w:val="0"/>
          <w:numId w:val="0"/>
        </w:numPr>
        <w:rPr>
          <w:lang w:eastAsia="zh-CN"/>
        </w:rPr>
      </w:pPr>
      <w:bookmarkStart w:id="155" w:name="_Toc404104212"/>
      <w:bookmarkStart w:id="156" w:name="_Toc484959579"/>
      <w:r>
        <w:rPr>
          <w:rFonts w:hint="eastAsia"/>
          <w:lang w:eastAsia="zh-CN"/>
        </w:rPr>
        <w:t>第四节</w:t>
      </w:r>
      <w:r>
        <w:rPr>
          <w:rFonts w:hint="eastAsia"/>
          <w:lang w:eastAsia="zh-CN"/>
        </w:rPr>
        <w:t xml:space="preserve"> </w:t>
      </w:r>
      <w:r w:rsidRPr="000A5250">
        <w:rPr>
          <w:lang w:eastAsia="zh-CN"/>
        </w:rPr>
        <w:t>安装技术要求</w:t>
      </w:r>
      <w:bookmarkEnd w:id="155"/>
      <w:bookmarkEnd w:id="156"/>
    </w:p>
    <w:p w:rsidR="00643D61" w:rsidRPr="000A5250" w:rsidRDefault="00643D61" w:rsidP="00643D61">
      <w:pPr>
        <w:pStyle w:val="ad"/>
        <w:ind w:rightChars="175" w:right="368" w:firstLineChars="150" w:firstLine="330"/>
      </w:pPr>
      <w:r w:rsidRPr="000A5250">
        <w:t>保安监控系统应由可靠的交流电源回路单独供电</w:t>
      </w:r>
      <w:r>
        <w:t>，</w:t>
      </w:r>
      <w:r w:rsidRPr="000A5250">
        <w:t>配电设备应有明显标志。</w:t>
      </w:r>
    </w:p>
    <w:p w:rsidR="00643D61" w:rsidRPr="000A5250" w:rsidRDefault="00643D61" w:rsidP="00643D61">
      <w:pPr>
        <w:pStyle w:val="ad"/>
        <w:ind w:rightChars="175" w:right="368" w:firstLineChars="150" w:firstLine="330"/>
      </w:pPr>
      <w:r w:rsidRPr="000A5250">
        <w:t>供电电源应采用</w:t>
      </w:r>
      <w:r w:rsidRPr="000A5250">
        <w:t>220V</w:t>
      </w:r>
      <w:r>
        <w:t>，</w:t>
      </w:r>
      <w:r w:rsidRPr="000A5250">
        <w:t>50</w:t>
      </w:r>
      <w:r w:rsidRPr="000A5250">
        <w:fldChar w:fldCharType="begin"/>
      </w:r>
      <w:r w:rsidRPr="000A5250">
        <w:instrText>SYMBOL 177 \f "Times New Roman"</w:instrText>
      </w:r>
      <w:r w:rsidRPr="000A5250">
        <w:fldChar w:fldCharType="separate"/>
      </w:r>
      <w:r w:rsidRPr="000A5250">
        <w:rPr>
          <w:rFonts w:hint="eastAsia"/>
        </w:rPr>
        <w:t>错误！未找到引用源。</w:t>
      </w:r>
      <w:r w:rsidRPr="000A5250">
        <w:fldChar w:fldCharType="end"/>
      </w:r>
      <w:r w:rsidRPr="000A5250">
        <w:t>1Hz</w:t>
      </w:r>
      <w:r w:rsidRPr="000A5250">
        <w:t>的单相交流电源。电压偏移允许</w:t>
      </w:r>
      <w:r w:rsidRPr="000A5250">
        <w:fldChar w:fldCharType="begin"/>
      </w:r>
      <w:r w:rsidRPr="000A5250">
        <w:instrText>SYMBOL 177 \f "Times New Roman"</w:instrText>
      </w:r>
      <w:r w:rsidRPr="000A5250">
        <w:fldChar w:fldCharType="separate"/>
      </w:r>
      <w:r w:rsidRPr="000A5250">
        <w:rPr>
          <w:rFonts w:hint="eastAsia"/>
        </w:rPr>
        <w:t>错误！未找到引用源。</w:t>
      </w:r>
      <w:r w:rsidRPr="000A5250">
        <w:fldChar w:fldCharType="end"/>
      </w:r>
      <w:r w:rsidRPr="000A5250">
        <w:t>10</w:t>
      </w:r>
      <w:r w:rsidRPr="000A5250">
        <w:fldChar w:fldCharType="begin"/>
      </w:r>
      <w:r w:rsidRPr="000A5250">
        <w:instrText>SYMBOL 37 \f "Times New Roman"</w:instrText>
      </w:r>
      <w:r w:rsidRPr="000A5250">
        <w:fldChar w:fldCharType="separate"/>
      </w:r>
      <w:r w:rsidRPr="000A5250">
        <w:rPr>
          <w:rFonts w:hint="eastAsia"/>
        </w:rPr>
        <w:t>错误！未找到引用源。</w:t>
      </w:r>
      <w:r w:rsidRPr="000A5250">
        <w:fldChar w:fldCharType="end"/>
      </w:r>
      <w:r w:rsidRPr="000A5250">
        <w:t>。</w:t>
      </w:r>
    </w:p>
    <w:p w:rsidR="00643D61" w:rsidRPr="000A5250" w:rsidRDefault="00643D61" w:rsidP="00643D61">
      <w:pPr>
        <w:pStyle w:val="ad"/>
        <w:ind w:rightChars="175" w:right="368" w:firstLineChars="150" w:firstLine="330"/>
      </w:pPr>
      <w:r w:rsidRPr="000A5250">
        <w:t>摄像机、接收器、控制电源应采用</w:t>
      </w:r>
      <w:r w:rsidRPr="000A5250">
        <w:t>24Vac</w:t>
      </w:r>
      <w:r w:rsidRPr="000A5250">
        <w:t>或</w:t>
      </w:r>
      <w:r w:rsidRPr="000A5250">
        <w:t>12Vdc</w:t>
      </w:r>
      <w:r w:rsidRPr="000A5250">
        <w:t>电源供应</w:t>
      </w:r>
      <w:r>
        <w:t>，</w:t>
      </w:r>
      <w:r w:rsidRPr="000A5250">
        <w:t>应集中处理于弱电房内</w:t>
      </w:r>
      <w:r>
        <w:t>，</w:t>
      </w:r>
      <w:r w:rsidRPr="000A5250">
        <w:t>并须预留</w:t>
      </w:r>
      <w:r w:rsidRPr="000A5250">
        <w:t>10%</w:t>
      </w:r>
      <w:r w:rsidRPr="000A5250">
        <w:rPr>
          <w:rFonts w:hint="eastAsia"/>
        </w:rPr>
        <w:t>备用扩充容量满足日后的扩容要求。</w:t>
      </w:r>
      <w:r w:rsidRPr="000A5250">
        <w:t>对在紧急情况下必须继续工作的摄像机</w:t>
      </w:r>
      <w:r>
        <w:t>，</w:t>
      </w:r>
      <w:r w:rsidRPr="000A5250">
        <w:t>应保证其正常供电和足够的照度。</w:t>
      </w:r>
    </w:p>
    <w:p w:rsidR="00643D61" w:rsidRPr="000A5250" w:rsidRDefault="00643D61" w:rsidP="00643D61">
      <w:pPr>
        <w:pStyle w:val="ad"/>
        <w:ind w:rightChars="175" w:right="368" w:firstLineChars="150" w:firstLine="330"/>
      </w:pPr>
      <w:r w:rsidRPr="000A5250">
        <w:t>整个系统</w:t>
      </w:r>
      <w:r w:rsidRPr="000A5250">
        <w:rPr>
          <w:rFonts w:hint="eastAsia"/>
        </w:rPr>
        <w:t>与强电接地网共用</w:t>
      </w:r>
      <w:r>
        <w:rPr>
          <w:rFonts w:hint="eastAsia"/>
        </w:rPr>
        <w:t>，</w:t>
      </w:r>
      <w:r w:rsidRPr="000A5250">
        <w:rPr>
          <w:rFonts w:hint="eastAsia"/>
        </w:rPr>
        <w:t>不大于</w:t>
      </w:r>
      <w:r w:rsidRPr="000A5250">
        <w:rPr>
          <w:rFonts w:hint="eastAsia"/>
        </w:rPr>
        <w:t>1</w:t>
      </w:r>
      <w:r w:rsidRPr="000A5250">
        <w:rPr>
          <w:rFonts w:hint="eastAsia"/>
        </w:rPr>
        <w:t>欧姆。</w:t>
      </w:r>
    </w:p>
    <w:p w:rsidR="00643D61" w:rsidRPr="000A5250" w:rsidRDefault="00643D61" w:rsidP="00643D61">
      <w:pPr>
        <w:pStyle w:val="ad"/>
        <w:ind w:rightChars="175" w:right="368" w:firstLineChars="150" w:firstLine="330"/>
      </w:pPr>
      <w:r w:rsidRPr="000A5250">
        <w:t>系统接地设计应符合《工业企业通信接地设计规范》</w:t>
      </w:r>
      <w:r w:rsidRPr="000A5250">
        <w:t>(GBJ79-85)</w:t>
      </w:r>
      <w:r w:rsidRPr="000A5250">
        <w:t>的规定。</w:t>
      </w:r>
    </w:p>
    <w:p w:rsidR="00643D61" w:rsidRPr="000A5250" w:rsidRDefault="00643D61" w:rsidP="00643D61">
      <w:pPr>
        <w:pStyle w:val="ad"/>
        <w:ind w:rightChars="175" w:right="368" w:firstLineChars="150" w:firstLine="330"/>
      </w:pPr>
      <w:r w:rsidRPr="000A5250">
        <w:t>摄像机应由</w:t>
      </w:r>
      <w:proofErr w:type="gramStart"/>
      <w:r w:rsidRPr="000A5250">
        <w:t>监控室引</w:t>
      </w:r>
      <w:proofErr w:type="gramEnd"/>
      <w:r w:rsidRPr="000A5250">
        <w:rPr>
          <w:rFonts w:hint="eastAsia"/>
        </w:rPr>
        <w:t>UPS</w:t>
      </w:r>
      <w:r w:rsidRPr="000A5250">
        <w:t>专线统一供电。对离监控室较远的摄像机统一供电确有困难时也可就近解决</w:t>
      </w:r>
      <w:r>
        <w:t>，</w:t>
      </w:r>
      <w:r w:rsidRPr="000A5250">
        <w:t>但必须与监控室为同相的可靠电源</w:t>
      </w:r>
      <w:r>
        <w:t>，</w:t>
      </w:r>
      <w:r w:rsidRPr="000A5250">
        <w:t>并由监控室操作通断。</w:t>
      </w:r>
    </w:p>
    <w:p w:rsidR="00643D61" w:rsidRPr="000A5250" w:rsidRDefault="00643D61" w:rsidP="00643D61">
      <w:pPr>
        <w:pStyle w:val="ad"/>
        <w:ind w:rightChars="175" w:right="368" w:firstLineChars="150" w:firstLine="330"/>
      </w:pPr>
      <w:r w:rsidRPr="000A5250">
        <w:t>本承包商须提供及安装设备的防雷措施</w:t>
      </w:r>
      <w:r>
        <w:t>，</w:t>
      </w:r>
      <w:r w:rsidRPr="000A5250">
        <w:t>具体做法须符合«</w:t>
      </w:r>
      <w:r w:rsidRPr="000A5250">
        <w:rPr>
          <w:rFonts w:hint="eastAsia"/>
        </w:rPr>
        <w:t>建筑物防雷设施安装－</w:t>
      </w:r>
      <w:r w:rsidRPr="000A5250">
        <w:t>99D562</w:t>
      </w:r>
      <w:r w:rsidRPr="000A5250">
        <w:t>»规定。</w:t>
      </w:r>
    </w:p>
    <w:p w:rsidR="00643D61" w:rsidRPr="000A5250" w:rsidRDefault="00643D61" w:rsidP="00643D61">
      <w:pPr>
        <w:pStyle w:val="2"/>
        <w:numPr>
          <w:ilvl w:val="0"/>
          <w:numId w:val="0"/>
        </w:numPr>
        <w:rPr>
          <w:lang w:eastAsia="zh-CN"/>
        </w:rPr>
      </w:pPr>
      <w:bookmarkStart w:id="157" w:name="_Toc404104213"/>
      <w:bookmarkStart w:id="158" w:name="_Toc484959580"/>
      <w:r>
        <w:rPr>
          <w:rFonts w:hint="eastAsia"/>
          <w:lang w:eastAsia="zh-CN"/>
        </w:rPr>
        <w:t>第五节</w:t>
      </w:r>
      <w:r>
        <w:rPr>
          <w:rFonts w:hint="eastAsia"/>
          <w:lang w:eastAsia="zh-CN"/>
        </w:rPr>
        <w:t xml:space="preserve"> </w:t>
      </w:r>
      <w:r w:rsidRPr="000A5250">
        <w:rPr>
          <w:lang w:eastAsia="zh-CN"/>
        </w:rPr>
        <w:t>施工</w:t>
      </w:r>
      <w:bookmarkEnd w:id="157"/>
      <w:bookmarkEnd w:id="158"/>
    </w:p>
    <w:p w:rsidR="00643D61" w:rsidRPr="000A5250" w:rsidRDefault="00643D61" w:rsidP="00643D61">
      <w:pPr>
        <w:pStyle w:val="3"/>
        <w:numPr>
          <w:ilvl w:val="0"/>
          <w:numId w:val="0"/>
        </w:numPr>
        <w:rPr>
          <w:lang w:eastAsia="zh-CN"/>
        </w:rPr>
      </w:pPr>
      <w:r>
        <w:rPr>
          <w:rFonts w:hint="eastAsia"/>
          <w:lang w:eastAsia="zh-CN"/>
        </w:rPr>
        <w:t xml:space="preserve">5.1 </w:t>
      </w:r>
      <w:r w:rsidRPr="000A5250">
        <w:rPr>
          <w:lang w:eastAsia="zh-CN"/>
        </w:rPr>
        <w:t>系统安装程序</w:t>
      </w:r>
    </w:p>
    <w:p w:rsidR="00643D61" w:rsidRPr="000A5250" w:rsidRDefault="00643D61" w:rsidP="00643D61">
      <w:pPr>
        <w:ind w:rightChars="175" w:right="368" w:firstLineChars="150" w:firstLine="330"/>
        <w:rPr>
          <w:sz w:val="22"/>
          <w:szCs w:val="22"/>
        </w:rPr>
      </w:pPr>
      <w:r w:rsidRPr="000A5250">
        <w:rPr>
          <w:rFonts w:hint="eastAsia"/>
          <w:sz w:val="22"/>
          <w:szCs w:val="22"/>
        </w:rPr>
        <w:t>视频</w:t>
      </w:r>
      <w:r w:rsidRPr="000A5250">
        <w:rPr>
          <w:sz w:val="22"/>
          <w:szCs w:val="22"/>
        </w:rPr>
        <w:t>监控系统的安装主要包括摄像机与云台的安装﹑线路敷设﹑监控</w:t>
      </w:r>
      <w:proofErr w:type="gramStart"/>
      <w:r w:rsidRPr="000A5250">
        <w:rPr>
          <w:sz w:val="22"/>
          <w:szCs w:val="22"/>
        </w:rPr>
        <w:t>室控制</w:t>
      </w:r>
      <w:proofErr w:type="gramEnd"/>
      <w:r w:rsidRPr="000A5250">
        <w:rPr>
          <w:sz w:val="22"/>
          <w:szCs w:val="22"/>
        </w:rPr>
        <w:t>及监视设备的安装﹑电源及接地保护装置的安装等方面。</w:t>
      </w:r>
    </w:p>
    <w:p w:rsidR="00643D61" w:rsidRPr="000A5250" w:rsidRDefault="00643D61" w:rsidP="00643D61">
      <w:pPr>
        <w:ind w:rightChars="175" w:right="368" w:firstLineChars="150" w:firstLine="330"/>
        <w:rPr>
          <w:sz w:val="22"/>
          <w:szCs w:val="22"/>
        </w:rPr>
      </w:pPr>
      <w:r w:rsidRPr="000A5250">
        <w:rPr>
          <w:sz w:val="22"/>
          <w:szCs w:val="22"/>
        </w:rPr>
        <w:lastRenderedPageBreak/>
        <w:t>为了提高保安监控系统安装的施工效率</w:t>
      </w:r>
      <w:r>
        <w:rPr>
          <w:sz w:val="22"/>
          <w:szCs w:val="22"/>
        </w:rPr>
        <w:t>，</w:t>
      </w:r>
      <w:r w:rsidRPr="000A5250">
        <w:rPr>
          <w:sz w:val="22"/>
          <w:szCs w:val="22"/>
        </w:rPr>
        <w:t>承包商必须按下列安装程序进行</w:t>
      </w:r>
      <w:r w:rsidRPr="000A5250">
        <w:rPr>
          <w:rFonts w:hint="eastAsia"/>
          <w:sz w:val="22"/>
          <w:szCs w:val="22"/>
        </w:rPr>
        <w:t>：</w:t>
      </w:r>
    </w:p>
    <w:p w:rsidR="00643D61" w:rsidRPr="000A5250" w:rsidRDefault="00643D61" w:rsidP="00643D61">
      <w:pPr>
        <w:pStyle w:val="ad"/>
        <w:ind w:rightChars="175" w:right="368" w:firstLineChars="150" w:firstLine="330"/>
      </w:pPr>
      <w:r w:rsidRPr="000A5250">
        <w:t>根据设计图纸现场定位测量。</w:t>
      </w:r>
    </w:p>
    <w:p w:rsidR="00643D61" w:rsidRPr="000A5250" w:rsidRDefault="00643D61" w:rsidP="00643D61">
      <w:pPr>
        <w:pStyle w:val="ad"/>
        <w:ind w:rightChars="175" w:right="368" w:firstLineChars="150" w:firstLine="330"/>
      </w:pPr>
      <w:r w:rsidRPr="000A5250">
        <w:t>确认并调整已预埋管线。</w:t>
      </w:r>
    </w:p>
    <w:p w:rsidR="00643D61" w:rsidRPr="000A5250" w:rsidRDefault="00643D61" w:rsidP="00643D61">
      <w:pPr>
        <w:pStyle w:val="ad"/>
        <w:ind w:rightChars="175" w:right="368" w:firstLineChars="150" w:firstLine="330"/>
      </w:pPr>
      <w:r w:rsidRPr="000A5250">
        <w:t>安装设备支架</w:t>
      </w:r>
      <w:r>
        <w:t>，</w:t>
      </w:r>
      <w:r w:rsidRPr="000A5250">
        <w:t>控制台及监视器架</w:t>
      </w:r>
      <w:r>
        <w:t>，</w:t>
      </w:r>
      <w:r w:rsidRPr="000A5250">
        <w:t>安装本监控室内的电源线槽</w:t>
      </w:r>
      <w:r>
        <w:t>，</w:t>
      </w:r>
      <w:r w:rsidRPr="000A5250">
        <w:t>并局部调整已安装好的干线线槽及桥架等。</w:t>
      </w:r>
    </w:p>
    <w:p w:rsidR="00643D61" w:rsidRPr="000A5250" w:rsidRDefault="00643D61" w:rsidP="00643D61">
      <w:pPr>
        <w:pStyle w:val="ad"/>
        <w:ind w:rightChars="175" w:right="368" w:firstLineChars="150" w:firstLine="330"/>
      </w:pPr>
      <w:r w:rsidRPr="000A5250">
        <w:t>清扫管路并放</w:t>
      </w:r>
      <w:r w:rsidRPr="000A5250">
        <w:rPr>
          <w:rFonts w:hint="eastAsia"/>
        </w:rPr>
        <w:t>置</w:t>
      </w:r>
      <w:r w:rsidRPr="000A5250">
        <w:t>电缆。</w:t>
      </w:r>
    </w:p>
    <w:p w:rsidR="00643D61" w:rsidRPr="000A5250" w:rsidRDefault="00643D61" w:rsidP="00643D61">
      <w:pPr>
        <w:pStyle w:val="ad"/>
        <w:ind w:rightChars="175" w:right="368" w:firstLineChars="150" w:firstLine="330"/>
      </w:pPr>
      <w:r w:rsidRPr="000A5250">
        <w:t>安装云台及摄像机防护罩﹑设备插头</w:t>
      </w:r>
      <w:r w:rsidRPr="000A5250">
        <w:rPr>
          <w:rFonts w:hint="eastAsia"/>
        </w:rPr>
        <w:t>、</w:t>
      </w:r>
      <w:r w:rsidRPr="000A5250">
        <w:t>线箱配线﹑接地线敷设。</w:t>
      </w:r>
    </w:p>
    <w:p w:rsidR="00643D61" w:rsidRPr="000A5250" w:rsidRDefault="00643D61" w:rsidP="00643D61">
      <w:pPr>
        <w:pStyle w:val="ad"/>
        <w:ind w:rightChars="175" w:right="368" w:firstLineChars="150" w:firstLine="330"/>
      </w:pPr>
      <w:r w:rsidRPr="000A5250">
        <w:t>控制器及视频切换器等监控主机房设备安装。</w:t>
      </w:r>
    </w:p>
    <w:p w:rsidR="00643D61" w:rsidRPr="000A5250" w:rsidRDefault="00643D61" w:rsidP="00643D61">
      <w:pPr>
        <w:pStyle w:val="ad"/>
        <w:ind w:rightChars="175" w:right="368" w:firstLineChars="150" w:firstLine="330"/>
      </w:pPr>
      <w:r w:rsidRPr="000A5250">
        <w:t>云台﹑摄像机﹑防护罩调试。</w:t>
      </w:r>
    </w:p>
    <w:p w:rsidR="00643D61" w:rsidRPr="000A5250" w:rsidRDefault="00643D61" w:rsidP="00643D61">
      <w:pPr>
        <w:pStyle w:val="ad"/>
        <w:ind w:rightChars="175" w:right="368" w:firstLineChars="150" w:firstLine="330"/>
      </w:pPr>
      <w:r w:rsidRPr="000A5250">
        <w:t>摄像机﹑监视器安装。</w:t>
      </w:r>
    </w:p>
    <w:p w:rsidR="00643D61" w:rsidRPr="000A5250" w:rsidRDefault="00643D61" w:rsidP="00643D61">
      <w:pPr>
        <w:pStyle w:val="ad"/>
        <w:ind w:rightChars="175" w:right="368" w:firstLineChars="150" w:firstLine="330"/>
      </w:pPr>
      <w:r w:rsidRPr="000A5250">
        <w:t>系统单机调试。</w:t>
      </w:r>
    </w:p>
    <w:p w:rsidR="00643D61" w:rsidRPr="000A5250" w:rsidRDefault="00643D61" w:rsidP="00643D61">
      <w:pPr>
        <w:pStyle w:val="ad"/>
        <w:ind w:rightChars="175" w:right="368" w:firstLineChars="150" w:firstLine="330"/>
      </w:pPr>
      <w:r w:rsidRPr="000A5250">
        <w:t>系统调试。</w:t>
      </w:r>
    </w:p>
    <w:p w:rsidR="00643D61" w:rsidRPr="000A5250" w:rsidRDefault="00643D61" w:rsidP="00643D61">
      <w:pPr>
        <w:pStyle w:val="ad"/>
        <w:ind w:rightChars="175" w:right="368" w:firstLineChars="150" w:firstLine="330"/>
      </w:pPr>
      <w:r w:rsidRPr="000A5250">
        <w:t>竣工验收。</w:t>
      </w:r>
    </w:p>
    <w:p w:rsidR="00643D61" w:rsidRPr="000A5250" w:rsidRDefault="00643D61" w:rsidP="00643D61">
      <w:pPr>
        <w:pStyle w:val="3"/>
        <w:numPr>
          <w:ilvl w:val="0"/>
          <w:numId w:val="0"/>
        </w:numPr>
        <w:rPr>
          <w:lang w:eastAsia="zh-CN"/>
        </w:rPr>
      </w:pPr>
      <w:r>
        <w:rPr>
          <w:rFonts w:hint="eastAsia"/>
          <w:lang w:eastAsia="zh-CN"/>
        </w:rPr>
        <w:t xml:space="preserve">5.2 </w:t>
      </w:r>
      <w:r w:rsidRPr="000A5250">
        <w:rPr>
          <w:lang w:eastAsia="zh-CN"/>
        </w:rPr>
        <w:t>摄像机安装</w:t>
      </w:r>
    </w:p>
    <w:p w:rsidR="00643D61" w:rsidRPr="000A5250" w:rsidRDefault="00643D61" w:rsidP="00643D61">
      <w:pPr>
        <w:pStyle w:val="ad"/>
        <w:ind w:rightChars="175" w:right="368" w:firstLineChars="150" w:firstLine="330"/>
      </w:pPr>
      <w:r w:rsidRPr="000A5250">
        <w:t>摄像机安装前应按下列要求进行</w:t>
      </w:r>
      <w:r>
        <w:t>：</w:t>
      </w:r>
    </w:p>
    <w:p w:rsidR="00643D61" w:rsidRPr="000A5250" w:rsidRDefault="00643D61" w:rsidP="00643D61">
      <w:pPr>
        <w:pStyle w:val="ad"/>
        <w:ind w:rightChars="175" w:right="368" w:firstLineChars="150" w:firstLine="330"/>
      </w:pPr>
      <w:r w:rsidRPr="000A5250">
        <w:t>将摄像机逐个通电进行检测和粗调</w:t>
      </w:r>
      <w:r>
        <w:t>，</w:t>
      </w:r>
      <w:r w:rsidRPr="000A5250">
        <w:rPr>
          <w:rFonts w:hint="eastAsia"/>
        </w:rPr>
        <w:t>待</w:t>
      </w:r>
      <w:r w:rsidRPr="000A5250">
        <w:t>摄像机处于正常工作状态</w:t>
      </w:r>
      <w:r>
        <w:t>，</w:t>
      </w:r>
      <w:r w:rsidRPr="000A5250">
        <w:t>方可安装。</w:t>
      </w:r>
    </w:p>
    <w:p w:rsidR="00643D61" w:rsidRPr="000A5250" w:rsidRDefault="00643D61" w:rsidP="00643D61">
      <w:pPr>
        <w:pStyle w:val="ad"/>
        <w:ind w:rightChars="175" w:right="368" w:firstLineChars="150" w:firstLine="330"/>
      </w:pPr>
      <w:r w:rsidRPr="000A5250">
        <w:t>检查云台的水平﹑垂直转动角度</w:t>
      </w:r>
      <w:r>
        <w:t>，</w:t>
      </w:r>
      <w:r w:rsidRPr="000A5250">
        <w:t>并根据设计要求定准云台转动起点方向。</w:t>
      </w:r>
    </w:p>
    <w:p w:rsidR="00643D61" w:rsidRPr="000A5250" w:rsidRDefault="00643D61" w:rsidP="00643D61">
      <w:pPr>
        <w:pStyle w:val="ad"/>
        <w:ind w:rightChars="175" w:right="368" w:firstLineChars="150" w:firstLine="330"/>
      </w:pPr>
      <w:r w:rsidRPr="000A5250">
        <w:t>检查摄像机防护套的雨刷动作。</w:t>
      </w:r>
    </w:p>
    <w:p w:rsidR="00643D61" w:rsidRPr="000A5250" w:rsidRDefault="00643D61" w:rsidP="00643D61">
      <w:pPr>
        <w:pStyle w:val="ad"/>
        <w:ind w:rightChars="175" w:right="368" w:firstLineChars="150" w:firstLine="330"/>
      </w:pPr>
      <w:r w:rsidRPr="000A5250">
        <w:t>检查摄像机在防护套内紧固情况。</w:t>
      </w:r>
    </w:p>
    <w:p w:rsidR="00643D61" w:rsidRPr="000A5250" w:rsidRDefault="00643D61" w:rsidP="00643D61">
      <w:pPr>
        <w:pStyle w:val="ad"/>
        <w:ind w:rightChars="175" w:right="368" w:firstLineChars="150" w:firstLine="330"/>
      </w:pPr>
      <w:r w:rsidRPr="000A5250">
        <w:t>检查摄像机座与支架或云台的安装尺寸。</w:t>
      </w:r>
    </w:p>
    <w:p w:rsidR="00643D61" w:rsidRPr="000A5250" w:rsidRDefault="00643D61" w:rsidP="00643D61">
      <w:pPr>
        <w:pStyle w:val="ad"/>
        <w:ind w:rightChars="175" w:right="368" w:firstLineChars="150" w:firstLine="330"/>
      </w:pPr>
      <w:r w:rsidRPr="000A5250">
        <w:t>在搬动</w:t>
      </w:r>
      <w:r w:rsidRPr="000A5250">
        <w:rPr>
          <w:rFonts w:hint="eastAsia"/>
        </w:rPr>
        <w:t>、</w:t>
      </w:r>
      <w:r w:rsidRPr="000A5250">
        <w:t>架设摄像机过程中</w:t>
      </w:r>
      <w:r>
        <w:t>，</w:t>
      </w:r>
      <w:r w:rsidRPr="000A5250">
        <w:t>不得打开镜头盖。</w:t>
      </w:r>
    </w:p>
    <w:p w:rsidR="00643D61" w:rsidRPr="000A5250" w:rsidRDefault="00643D61" w:rsidP="00643D61">
      <w:pPr>
        <w:pStyle w:val="ad"/>
        <w:ind w:rightChars="175" w:right="368" w:firstLineChars="150" w:firstLine="330"/>
      </w:pPr>
      <w:r w:rsidRPr="000A5250">
        <w:t>摄像装置的安装应牢靠﹑稳固。</w:t>
      </w:r>
    </w:p>
    <w:p w:rsidR="00643D61" w:rsidRPr="000A5250" w:rsidRDefault="00643D61" w:rsidP="00643D61">
      <w:pPr>
        <w:pStyle w:val="ad"/>
        <w:ind w:rightChars="175" w:right="368" w:firstLineChars="150" w:firstLine="330"/>
      </w:pPr>
      <w:r w:rsidRPr="000A5250">
        <w:t>从摄像机引出的电缆宜留有足够的余量</w:t>
      </w:r>
      <w:r>
        <w:t>，</w:t>
      </w:r>
      <w:r w:rsidRPr="000A5250">
        <w:t>不得影响摄像机的转动。摄像机的电缆和电源线均应固定</w:t>
      </w:r>
      <w:r>
        <w:t>，</w:t>
      </w:r>
      <w:r w:rsidRPr="000A5250">
        <w:t>并不得用插头承受电缆的自重。</w:t>
      </w:r>
    </w:p>
    <w:p w:rsidR="00643D61" w:rsidRPr="000A5250" w:rsidRDefault="00643D61" w:rsidP="00643D61">
      <w:pPr>
        <w:pStyle w:val="ad"/>
        <w:ind w:rightChars="175" w:right="368" w:firstLineChars="150" w:firstLine="330"/>
      </w:pPr>
      <w:r w:rsidRPr="000A5250">
        <w:t>先对摄像机进行初步安装</w:t>
      </w:r>
      <w:r>
        <w:t>，</w:t>
      </w:r>
      <w:r w:rsidRPr="000A5250">
        <w:t>经通电试看﹑细调</w:t>
      </w:r>
      <w:r>
        <w:t>，</w:t>
      </w:r>
      <w:r w:rsidRPr="000A5250">
        <w:t>检查各项功能</w:t>
      </w:r>
      <w:r>
        <w:t>，</w:t>
      </w:r>
      <w:r w:rsidRPr="000A5250">
        <w:t>观察监视区域的覆盖范围和图像质量</w:t>
      </w:r>
      <w:r>
        <w:t>，</w:t>
      </w:r>
      <w:r w:rsidRPr="000A5250">
        <w:t>符合要求后方可固定。</w:t>
      </w:r>
    </w:p>
    <w:p w:rsidR="00643D61" w:rsidRPr="000A5250" w:rsidRDefault="00643D61" w:rsidP="00643D61">
      <w:pPr>
        <w:pStyle w:val="ad"/>
        <w:ind w:rightChars="175" w:right="368" w:firstLineChars="150" w:firstLine="330"/>
      </w:pPr>
      <w:r w:rsidRPr="000A5250">
        <w:rPr>
          <w:rFonts w:hint="eastAsia"/>
        </w:rPr>
        <w:t>室外摄像机有信号防雷及电源防雷。</w:t>
      </w:r>
    </w:p>
    <w:p w:rsidR="00643D61" w:rsidRPr="000A5250" w:rsidRDefault="00643D61" w:rsidP="00643D61">
      <w:pPr>
        <w:pStyle w:val="3"/>
        <w:numPr>
          <w:ilvl w:val="0"/>
          <w:numId w:val="0"/>
        </w:numPr>
        <w:rPr>
          <w:lang w:eastAsia="zh-CN"/>
        </w:rPr>
      </w:pPr>
      <w:r>
        <w:rPr>
          <w:rFonts w:hint="eastAsia"/>
          <w:lang w:eastAsia="zh-CN"/>
        </w:rPr>
        <w:t xml:space="preserve">5.3 </w:t>
      </w:r>
      <w:r w:rsidRPr="000A5250">
        <w:rPr>
          <w:lang w:eastAsia="zh-CN"/>
        </w:rPr>
        <w:t>线路的敷设</w:t>
      </w:r>
    </w:p>
    <w:p w:rsidR="00643D61" w:rsidRPr="000A5250" w:rsidRDefault="00643D61" w:rsidP="00643D61">
      <w:pPr>
        <w:ind w:rightChars="175" w:right="368" w:firstLineChars="150" w:firstLine="330"/>
        <w:rPr>
          <w:sz w:val="22"/>
          <w:szCs w:val="22"/>
        </w:rPr>
      </w:pPr>
      <w:r w:rsidRPr="000A5250">
        <w:rPr>
          <w:sz w:val="22"/>
          <w:szCs w:val="22"/>
        </w:rPr>
        <w:t>电缆的敷设应符合下列要求</w:t>
      </w:r>
      <w:r>
        <w:rPr>
          <w:sz w:val="22"/>
          <w:szCs w:val="22"/>
        </w:rPr>
        <w:t>：</w:t>
      </w:r>
    </w:p>
    <w:p w:rsidR="00643D61" w:rsidRPr="000A5250" w:rsidRDefault="00643D61" w:rsidP="00643D61">
      <w:pPr>
        <w:pStyle w:val="ad"/>
        <w:ind w:left="330" w:rightChars="175" w:right="368"/>
      </w:pPr>
      <w:r w:rsidRPr="000A5250">
        <w:t>视频同轴电缆的弯曲半径应大于电缆直径的</w:t>
      </w:r>
      <w:r w:rsidRPr="000A5250">
        <w:t>15</w:t>
      </w:r>
      <w:r w:rsidRPr="000A5250">
        <w:t>倍。</w:t>
      </w:r>
    </w:p>
    <w:p w:rsidR="00643D61" w:rsidRPr="000A5250" w:rsidRDefault="00643D61" w:rsidP="00643D61">
      <w:pPr>
        <w:pStyle w:val="ad"/>
        <w:ind w:rightChars="175" w:right="368" w:firstLineChars="150" w:firstLine="330"/>
      </w:pPr>
      <w:r w:rsidRPr="000A5250">
        <w:lastRenderedPageBreak/>
        <w:t>电源线宜与信号线﹑控制线分开敷设。</w:t>
      </w:r>
    </w:p>
    <w:p w:rsidR="00643D61" w:rsidRPr="000A5250" w:rsidRDefault="00643D61" w:rsidP="00643D61">
      <w:pPr>
        <w:pStyle w:val="ad"/>
        <w:ind w:rightChars="175" w:right="368" w:firstLineChars="150" w:firstLine="330"/>
      </w:pPr>
      <w:r w:rsidRPr="000A5250">
        <w:t>室外设备连接电缆时</w:t>
      </w:r>
      <w:r>
        <w:t>，</w:t>
      </w:r>
      <w:r w:rsidRPr="000A5250">
        <w:t>宜从设备的下部进线。</w:t>
      </w:r>
    </w:p>
    <w:p w:rsidR="00643D61" w:rsidRPr="000A5250" w:rsidRDefault="00643D61" w:rsidP="00643D61">
      <w:pPr>
        <w:pStyle w:val="ad"/>
        <w:ind w:rightChars="175" w:right="368" w:firstLineChars="150" w:firstLine="330"/>
      </w:pPr>
      <w:r w:rsidRPr="000A5250">
        <w:t>由室外引入室内的电缆在出入口处应加防水罩。</w:t>
      </w:r>
    </w:p>
    <w:p w:rsidR="00643D61" w:rsidRPr="000A5250" w:rsidRDefault="00643D61" w:rsidP="00643D61">
      <w:pPr>
        <w:pStyle w:val="ad"/>
        <w:ind w:rightChars="175" w:right="368" w:firstLineChars="150" w:firstLine="330"/>
      </w:pPr>
      <w:r w:rsidRPr="000A5250">
        <w:t>当电缆布线于室外</w:t>
      </w:r>
      <w:r>
        <w:t>，</w:t>
      </w:r>
      <w:r w:rsidRPr="000A5250">
        <w:t>须使用特</w:t>
      </w:r>
      <w:r w:rsidRPr="000A5250">
        <w:rPr>
          <w:rFonts w:hint="eastAsia"/>
        </w:rPr>
        <w:t>殊</w:t>
      </w:r>
      <w:r w:rsidRPr="000A5250">
        <w:t>的同轴电缆和</w:t>
      </w:r>
      <w:proofErr w:type="gramStart"/>
      <w:r w:rsidRPr="000A5250">
        <w:t>铠装</w:t>
      </w:r>
      <w:proofErr w:type="gramEnd"/>
      <w:r w:rsidRPr="000A5250">
        <w:t>多芯电缆</w:t>
      </w:r>
      <w:r>
        <w:t>，</w:t>
      </w:r>
      <w:r w:rsidRPr="000A5250">
        <w:t>以防止可能发生的任何机械性损坏。</w:t>
      </w:r>
    </w:p>
    <w:p w:rsidR="00643D61" w:rsidRPr="000A5250" w:rsidRDefault="00643D61" w:rsidP="00643D61">
      <w:pPr>
        <w:pStyle w:val="ad"/>
        <w:ind w:rightChars="175" w:right="368" w:firstLineChars="150" w:firstLine="330"/>
      </w:pPr>
      <w:r w:rsidRPr="000A5250">
        <w:t>经过</w:t>
      </w:r>
      <w:proofErr w:type="gramStart"/>
      <w:r w:rsidRPr="000A5250">
        <w:t>拉缆井的</w:t>
      </w:r>
      <w:proofErr w:type="gramEnd"/>
      <w:r w:rsidRPr="000A5250">
        <w:t>铠装电缆</w:t>
      </w:r>
      <w:r>
        <w:t>，</w:t>
      </w:r>
      <w:r w:rsidRPr="000A5250">
        <w:t>须用沙土</w:t>
      </w:r>
      <w:r w:rsidRPr="000A5250">
        <w:rPr>
          <w:rFonts w:hint="eastAsia"/>
        </w:rPr>
        <w:t>覆</w:t>
      </w:r>
      <w:r w:rsidRPr="000A5250">
        <w:t>盖。地下</w:t>
      </w:r>
      <w:r w:rsidRPr="000A5250">
        <w:rPr>
          <w:rFonts w:hint="eastAsia"/>
        </w:rPr>
        <w:t>敷设</w:t>
      </w:r>
      <w:r w:rsidRPr="000A5250">
        <w:t>的电缆不</w:t>
      </w:r>
      <w:r w:rsidRPr="000A5250">
        <w:rPr>
          <w:rFonts w:hint="eastAsia"/>
        </w:rPr>
        <w:t>允</w:t>
      </w:r>
      <w:r w:rsidRPr="000A5250">
        <w:t>许有接头</w:t>
      </w:r>
      <w:r>
        <w:t>，</w:t>
      </w:r>
      <w:r w:rsidRPr="000A5250">
        <w:t>特别是在拉缆井内。</w:t>
      </w:r>
    </w:p>
    <w:p w:rsidR="00643D61" w:rsidRPr="000A5250" w:rsidRDefault="00643D61" w:rsidP="00643D61">
      <w:pPr>
        <w:pStyle w:val="ad"/>
        <w:ind w:rightChars="175" w:right="368" w:firstLineChars="150" w:firstLine="330"/>
      </w:pPr>
      <w:r w:rsidRPr="000A5250">
        <w:rPr>
          <w:rFonts w:hint="eastAsia"/>
        </w:rPr>
        <w:t>电缆</w:t>
      </w:r>
      <w:r w:rsidRPr="000A5250">
        <w:t>导管、线槽穿越墙壁</w:t>
      </w:r>
      <w:r w:rsidRPr="000A5250">
        <w:rPr>
          <w:rFonts w:hint="eastAsia"/>
        </w:rPr>
        <w:t>或</w:t>
      </w:r>
      <w:r w:rsidRPr="000A5250">
        <w:t>地板</w:t>
      </w:r>
      <w:r w:rsidRPr="000A5250">
        <w:rPr>
          <w:rFonts w:hint="eastAsia"/>
        </w:rPr>
        <w:t>时须用</w:t>
      </w:r>
      <w:r w:rsidRPr="000A5250">
        <w:t>防火</w:t>
      </w:r>
      <w:r w:rsidRPr="000A5250">
        <w:rPr>
          <w:rFonts w:hint="eastAsia"/>
        </w:rPr>
        <w:t>材料封堵</w:t>
      </w:r>
      <w:r>
        <w:t>，</w:t>
      </w:r>
      <w:r w:rsidRPr="000A5250">
        <w:rPr>
          <w:rFonts w:hint="eastAsia"/>
        </w:rPr>
        <w:t>且</w:t>
      </w:r>
      <w:r w:rsidRPr="000A5250">
        <w:t>所有的电缆都不能有</w:t>
      </w:r>
      <w:r w:rsidRPr="000A5250">
        <w:rPr>
          <w:rFonts w:hint="eastAsia"/>
        </w:rPr>
        <w:t>接</w:t>
      </w:r>
      <w:r w:rsidRPr="000A5250">
        <w:t>头。</w:t>
      </w:r>
    </w:p>
    <w:p w:rsidR="00643D61" w:rsidRPr="000A5250" w:rsidRDefault="00643D61" w:rsidP="00643D61">
      <w:pPr>
        <w:pStyle w:val="ad"/>
        <w:ind w:rightChars="175" w:right="368" w:firstLineChars="150" w:firstLine="330"/>
      </w:pPr>
      <w:r w:rsidRPr="000A5250">
        <w:t>在获得建筑师</w:t>
      </w:r>
      <w:r w:rsidRPr="000A5250">
        <w:t>/</w:t>
      </w:r>
      <w:r w:rsidRPr="000A5250">
        <w:t>工程监理</w:t>
      </w:r>
      <w:r w:rsidRPr="000A5250">
        <w:t>/</w:t>
      </w:r>
      <w:r w:rsidRPr="000A5250">
        <w:t>机电顾问批准后</w:t>
      </w:r>
      <w:r>
        <w:t>，</w:t>
      </w:r>
      <w:r w:rsidRPr="000A5250">
        <w:t>同一根多芯电缆</w:t>
      </w:r>
      <w:r w:rsidRPr="000A5250">
        <w:rPr>
          <w:rFonts w:hint="eastAsia"/>
        </w:rPr>
        <w:t>方</w:t>
      </w:r>
      <w:r w:rsidRPr="000A5250">
        <w:t>可用于信号和控制目的。如系统的操作电压不是</w:t>
      </w:r>
      <w:r w:rsidRPr="000A5250">
        <w:t>380/220</w:t>
      </w:r>
      <w:r w:rsidRPr="000A5250">
        <w:t>伏</w:t>
      </w:r>
      <w:r>
        <w:t>，</w:t>
      </w:r>
      <w:r w:rsidRPr="000A5250">
        <w:t>插座</w:t>
      </w:r>
      <w:r w:rsidRPr="000A5250">
        <w:t>/</w:t>
      </w:r>
      <w:r w:rsidRPr="000A5250">
        <w:t>输出</w:t>
      </w:r>
      <w:proofErr w:type="gramStart"/>
      <w:r w:rsidRPr="000A5250">
        <w:t>端不可</w:t>
      </w:r>
      <w:proofErr w:type="gramEnd"/>
      <w:r w:rsidRPr="000A5250">
        <w:t>与一般动力及照明的中</w:t>
      </w:r>
      <w:r w:rsidRPr="000A5250">
        <w:t>/</w:t>
      </w:r>
      <w:r w:rsidRPr="000A5250">
        <w:t>低电压类型交换互用。</w:t>
      </w:r>
    </w:p>
    <w:p w:rsidR="00643D61" w:rsidRPr="000A5250" w:rsidRDefault="00643D61" w:rsidP="00643D61">
      <w:pPr>
        <w:pStyle w:val="ad"/>
        <w:ind w:rightChars="175" w:right="368" w:firstLineChars="150" w:firstLine="330"/>
      </w:pPr>
      <w:r w:rsidRPr="000A5250">
        <w:rPr>
          <w:rFonts w:hint="eastAsia"/>
        </w:rPr>
        <w:t>使</w:t>
      </w:r>
      <w:r w:rsidRPr="000A5250">
        <w:t>用经</w:t>
      </w:r>
      <w:r w:rsidRPr="000A5250">
        <w:rPr>
          <w:rFonts w:hint="eastAsia"/>
        </w:rPr>
        <w:t>批准</w:t>
      </w:r>
      <w:r w:rsidRPr="000A5250">
        <w:t>的终端装置作为控制终端和电缆终端</w:t>
      </w:r>
      <w:r>
        <w:t>，</w:t>
      </w:r>
      <w:r w:rsidRPr="000A5250">
        <w:t>可</w:t>
      </w:r>
      <w:r w:rsidRPr="000A5250">
        <w:rPr>
          <w:rFonts w:hint="eastAsia"/>
        </w:rPr>
        <w:t>建议</w:t>
      </w:r>
      <w:r w:rsidRPr="000A5250">
        <w:t>使用连接器</w:t>
      </w:r>
      <w:r>
        <w:t>，</w:t>
      </w:r>
      <w:r w:rsidRPr="000A5250">
        <w:t>但</w:t>
      </w:r>
      <w:r w:rsidRPr="000A5250">
        <w:rPr>
          <w:rFonts w:hint="eastAsia"/>
        </w:rPr>
        <w:t>在</w:t>
      </w:r>
      <w:r w:rsidRPr="000A5250">
        <w:t>使用前须经顾问工程师批准。视频信号的终端</w:t>
      </w:r>
      <w:r w:rsidRPr="000A5250">
        <w:rPr>
          <w:rFonts w:hint="eastAsia"/>
        </w:rPr>
        <w:t>须使</w:t>
      </w:r>
      <w:r w:rsidRPr="000A5250">
        <w:t>用</w:t>
      </w:r>
      <w:r w:rsidRPr="000A5250">
        <w:rPr>
          <w:rFonts w:hint="eastAsia"/>
        </w:rPr>
        <w:t>经批</w:t>
      </w:r>
      <w:r w:rsidRPr="000A5250">
        <w:t>准的同轴</w:t>
      </w:r>
      <w:r w:rsidRPr="000A5250">
        <w:rPr>
          <w:rFonts w:hint="eastAsia"/>
        </w:rPr>
        <w:t>电缆</w:t>
      </w:r>
      <w:r w:rsidRPr="000A5250">
        <w:t>插头连接器。</w:t>
      </w:r>
    </w:p>
    <w:p w:rsidR="00643D61" w:rsidRPr="000A5250" w:rsidRDefault="00643D61" w:rsidP="00643D61">
      <w:pPr>
        <w:pStyle w:val="ad"/>
        <w:ind w:rightChars="175" w:right="368" w:firstLineChars="150" w:firstLine="330"/>
      </w:pPr>
      <w:r w:rsidRPr="000A5250">
        <w:t>线路敷设应符合«工业企业通信设计规范»</w:t>
      </w:r>
      <w:r w:rsidRPr="000A5250">
        <w:t>(GBJ42-817)</w:t>
      </w:r>
      <w:r w:rsidRPr="000A5250">
        <w:t>和«建筑电气设计技术规程»的有关规定。</w:t>
      </w:r>
    </w:p>
    <w:p w:rsidR="00643D61" w:rsidRPr="000A5250" w:rsidRDefault="00643D61" w:rsidP="00643D61">
      <w:pPr>
        <w:pStyle w:val="3"/>
        <w:numPr>
          <w:ilvl w:val="0"/>
          <w:numId w:val="0"/>
        </w:numPr>
        <w:rPr>
          <w:lang w:eastAsia="zh-CN"/>
        </w:rPr>
      </w:pPr>
      <w:r>
        <w:rPr>
          <w:rFonts w:hint="eastAsia"/>
          <w:lang w:eastAsia="zh-CN"/>
        </w:rPr>
        <w:t xml:space="preserve">5.4 </w:t>
      </w:r>
      <w:r w:rsidRPr="000A5250">
        <w:rPr>
          <w:lang w:eastAsia="zh-CN"/>
        </w:rPr>
        <w:t>监控室</w:t>
      </w:r>
    </w:p>
    <w:p w:rsidR="00643D61" w:rsidRPr="000A5250" w:rsidRDefault="00643D61" w:rsidP="00643D61">
      <w:pPr>
        <w:pStyle w:val="ad"/>
        <w:ind w:left="330" w:rightChars="175" w:right="368"/>
      </w:pPr>
      <w:r w:rsidRPr="000A5250">
        <w:t>机架的底座应与地面固定。</w:t>
      </w:r>
    </w:p>
    <w:p w:rsidR="00643D61" w:rsidRPr="000A5250" w:rsidRDefault="00643D61" w:rsidP="00643D61">
      <w:pPr>
        <w:pStyle w:val="ad"/>
        <w:ind w:rightChars="175" w:right="368" w:firstLineChars="150" w:firstLine="330"/>
      </w:pPr>
      <w:r w:rsidRPr="000A5250">
        <w:t>机架安装应竖直平稳</w:t>
      </w:r>
      <w:r>
        <w:t>，</w:t>
      </w:r>
      <w:r w:rsidRPr="000A5250">
        <w:t>垂直偏差不得超过</w:t>
      </w:r>
      <w:r w:rsidRPr="000A5250">
        <w:t>2%</w:t>
      </w:r>
      <w:r w:rsidRPr="000A5250">
        <w:t>。</w:t>
      </w:r>
    </w:p>
    <w:p w:rsidR="00643D61" w:rsidRPr="000A5250" w:rsidRDefault="00643D61" w:rsidP="00643D61">
      <w:pPr>
        <w:pStyle w:val="ad"/>
        <w:ind w:rightChars="175" w:right="368" w:firstLineChars="150" w:firstLine="330"/>
      </w:pPr>
      <w:r w:rsidRPr="000A5250">
        <w:t>几个机架并排在一起</w:t>
      </w:r>
      <w:r>
        <w:t>，</w:t>
      </w:r>
      <w:r w:rsidRPr="000A5250">
        <w:t>面板应在同一平面上并与基准线平行</w:t>
      </w:r>
      <w:r>
        <w:t>，</w:t>
      </w:r>
      <w:r w:rsidRPr="000A5250">
        <w:t>前后偏差不得大于</w:t>
      </w:r>
      <w:r w:rsidRPr="000A5250">
        <w:t>5mm</w:t>
      </w:r>
      <w:r>
        <w:t>；</w:t>
      </w:r>
      <w:r w:rsidRPr="000A5250">
        <w:t>两个机架中间缝隙不得大于</w:t>
      </w:r>
      <w:r w:rsidRPr="000A5250">
        <w:t>5mm</w:t>
      </w:r>
      <w:r w:rsidRPr="000A5250">
        <w:t>。对于相互有一定间隔而排成一列的设备</w:t>
      </w:r>
      <w:r>
        <w:t>，</w:t>
      </w:r>
      <w:r w:rsidRPr="000A5250">
        <w:t>其面板前后偏差不得大于</w:t>
      </w:r>
      <w:r w:rsidRPr="000A5250">
        <w:t>5mm</w:t>
      </w:r>
      <w:r w:rsidRPr="000A5250">
        <w:t>。</w:t>
      </w:r>
    </w:p>
    <w:p w:rsidR="00643D61" w:rsidRPr="000A5250" w:rsidRDefault="00643D61" w:rsidP="00643D61">
      <w:pPr>
        <w:pStyle w:val="ad"/>
        <w:ind w:rightChars="175" w:right="368" w:firstLineChars="150" w:firstLine="330"/>
      </w:pPr>
      <w:r w:rsidRPr="000A5250">
        <w:t>机架内的设备﹑部件的安装</w:t>
      </w:r>
      <w:r>
        <w:t>，</w:t>
      </w:r>
      <w:r w:rsidRPr="000A5250">
        <w:t>应在机架定位完毕并加固后进行</w:t>
      </w:r>
      <w:r>
        <w:t>，</w:t>
      </w:r>
      <w:r w:rsidRPr="000A5250">
        <w:t>安装在机架内的设备应牢固﹑端正。</w:t>
      </w:r>
    </w:p>
    <w:p w:rsidR="00643D61" w:rsidRPr="000A5250" w:rsidRDefault="00643D61" w:rsidP="00643D61">
      <w:pPr>
        <w:pStyle w:val="3"/>
        <w:numPr>
          <w:ilvl w:val="0"/>
          <w:numId w:val="0"/>
        </w:numPr>
        <w:rPr>
          <w:lang w:eastAsia="zh-CN"/>
        </w:rPr>
      </w:pPr>
      <w:r>
        <w:rPr>
          <w:rFonts w:hint="eastAsia"/>
          <w:lang w:eastAsia="zh-CN"/>
        </w:rPr>
        <w:t xml:space="preserve">5.5 </w:t>
      </w:r>
      <w:r w:rsidRPr="000A5250">
        <w:rPr>
          <w:lang w:eastAsia="zh-CN"/>
        </w:rPr>
        <w:t>控制台</w:t>
      </w:r>
    </w:p>
    <w:p w:rsidR="00643D61" w:rsidRPr="000A5250" w:rsidRDefault="00643D61" w:rsidP="00643D61">
      <w:pPr>
        <w:pStyle w:val="ad"/>
        <w:ind w:left="330" w:rightChars="175" w:right="368"/>
      </w:pPr>
      <w:r w:rsidRPr="000A5250">
        <w:t>监控台应安装在室内有利于监视的位置</w:t>
      </w:r>
      <w:r>
        <w:t>，</w:t>
      </w:r>
      <w:r w:rsidRPr="000A5250">
        <w:t>要使监视器不面向窗户</w:t>
      </w:r>
      <w:r>
        <w:t>，</w:t>
      </w:r>
      <w:r w:rsidRPr="000A5250">
        <w:t>以免阳光射入</w:t>
      </w:r>
      <w:r>
        <w:t>，</w:t>
      </w:r>
      <w:r w:rsidRPr="000A5250">
        <w:t>影响图像质量。</w:t>
      </w:r>
    </w:p>
    <w:p w:rsidR="00643D61" w:rsidRPr="000A5250" w:rsidRDefault="00643D61" w:rsidP="00643D61">
      <w:pPr>
        <w:pStyle w:val="ad"/>
        <w:ind w:rightChars="175" w:right="368" w:firstLineChars="150" w:firstLine="330"/>
      </w:pPr>
      <w:r w:rsidRPr="000A5250">
        <w:t>控制台应安放竖直</w:t>
      </w:r>
      <w:r>
        <w:t>，</w:t>
      </w:r>
      <w:r w:rsidRPr="000A5250">
        <w:t>台面保持水平。</w:t>
      </w:r>
    </w:p>
    <w:p w:rsidR="00643D61" w:rsidRPr="000A5250" w:rsidRDefault="00643D61" w:rsidP="00643D61">
      <w:pPr>
        <w:pStyle w:val="ad"/>
        <w:ind w:rightChars="175" w:right="368" w:firstLineChars="150" w:firstLine="330"/>
      </w:pPr>
      <w:r w:rsidRPr="000A5250">
        <w:t>附件完整</w:t>
      </w:r>
      <w:r>
        <w:t>，</w:t>
      </w:r>
      <w:r w:rsidRPr="000A5250">
        <w:t>无损伤</w:t>
      </w:r>
      <w:r>
        <w:t>，</w:t>
      </w:r>
      <w:r w:rsidRPr="000A5250">
        <w:t>螺丝紧固</w:t>
      </w:r>
      <w:r>
        <w:t>，</w:t>
      </w:r>
      <w:r w:rsidRPr="000A5250">
        <w:t>台面整洁无划痕。</w:t>
      </w:r>
    </w:p>
    <w:p w:rsidR="00643D61" w:rsidRPr="000A5250" w:rsidRDefault="00643D61" w:rsidP="00643D61">
      <w:pPr>
        <w:pStyle w:val="ad"/>
        <w:ind w:rightChars="175" w:right="368" w:firstLineChars="150" w:firstLine="330"/>
      </w:pPr>
      <w:r w:rsidRPr="000A5250">
        <w:lastRenderedPageBreak/>
        <w:t>台内接插件和设备接触应可靠</w:t>
      </w:r>
      <w:r>
        <w:t>，</w:t>
      </w:r>
      <w:r w:rsidRPr="000A5250">
        <w:t>安装应牢固</w:t>
      </w:r>
      <w:r>
        <w:t>；</w:t>
      </w:r>
      <w:r w:rsidRPr="000A5250">
        <w:t>内部接线应可靠连接</w:t>
      </w:r>
      <w:r>
        <w:rPr>
          <w:rFonts w:hint="eastAsia"/>
        </w:rPr>
        <w:t>，</w:t>
      </w:r>
      <w:r w:rsidRPr="000A5250">
        <w:t>无扭曲脱落现象。</w:t>
      </w:r>
    </w:p>
    <w:p w:rsidR="00643D61" w:rsidRPr="000A5250" w:rsidRDefault="00643D61" w:rsidP="00643D61">
      <w:pPr>
        <w:pStyle w:val="3"/>
        <w:numPr>
          <w:ilvl w:val="0"/>
          <w:numId w:val="0"/>
        </w:numPr>
        <w:rPr>
          <w:lang w:eastAsia="zh-CN"/>
        </w:rPr>
      </w:pPr>
      <w:r>
        <w:rPr>
          <w:rFonts w:hint="eastAsia"/>
          <w:lang w:eastAsia="zh-CN"/>
        </w:rPr>
        <w:t xml:space="preserve">5.6 </w:t>
      </w:r>
      <w:r w:rsidRPr="000A5250">
        <w:rPr>
          <w:lang w:eastAsia="zh-CN"/>
        </w:rPr>
        <w:t>监控室内电缆的敷设</w:t>
      </w:r>
    </w:p>
    <w:p w:rsidR="00643D61" w:rsidRPr="000A5250" w:rsidRDefault="00643D61" w:rsidP="00643D61">
      <w:pPr>
        <w:pStyle w:val="ad"/>
        <w:ind w:left="330" w:rightChars="175" w:right="368"/>
      </w:pPr>
      <w:r w:rsidRPr="000A5250">
        <w:t>电缆在地槽或墙槽敷设时</w:t>
      </w:r>
      <w:r>
        <w:t>，</w:t>
      </w:r>
      <w:r w:rsidRPr="000A5250">
        <w:t>电缆应从桥架﹑控制台底部引入</w:t>
      </w:r>
      <w:r>
        <w:t>，</w:t>
      </w:r>
      <w:r w:rsidRPr="000A5250">
        <w:t>将电缆顺着所盘方向理直</w:t>
      </w:r>
      <w:r>
        <w:t>，</w:t>
      </w:r>
      <w:r w:rsidRPr="000A5250">
        <w:t>按电缆的排列次序放入槽内</w:t>
      </w:r>
      <w:r>
        <w:t>；</w:t>
      </w:r>
      <w:r w:rsidRPr="000A5250">
        <w:t>拐弯处应符合电缆曲率半径要求。</w:t>
      </w:r>
    </w:p>
    <w:p w:rsidR="00643D61" w:rsidRPr="000A5250" w:rsidRDefault="00643D61" w:rsidP="00643D61">
      <w:pPr>
        <w:pStyle w:val="ad"/>
        <w:ind w:rightChars="175" w:right="368" w:firstLineChars="150" w:firstLine="330"/>
      </w:pPr>
      <w:r w:rsidRPr="000A5250">
        <w:t>电缆离开机架和控制台时</w:t>
      </w:r>
      <w:r>
        <w:t>，</w:t>
      </w:r>
      <w:r w:rsidRPr="000A5250">
        <w:t>应在</w:t>
      </w:r>
      <w:proofErr w:type="gramStart"/>
      <w:r w:rsidRPr="000A5250">
        <w:t>距起弯点</w:t>
      </w:r>
      <w:proofErr w:type="gramEnd"/>
      <w:r w:rsidRPr="000A5250">
        <w:t>100mm</w:t>
      </w:r>
      <w:r w:rsidRPr="000A5250">
        <w:t>处成捆空绑</w:t>
      </w:r>
      <w:r>
        <w:t>，</w:t>
      </w:r>
      <w:r w:rsidRPr="000A5250">
        <w:t>根据电缆的数量应每隔</w:t>
      </w:r>
      <w:r w:rsidRPr="000A5250">
        <w:t>100~200mm</w:t>
      </w:r>
      <w:proofErr w:type="gramStart"/>
      <w:r w:rsidRPr="000A5250">
        <w:t>空绑一次</w:t>
      </w:r>
      <w:proofErr w:type="gramEnd"/>
      <w:r w:rsidRPr="000A5250">
        <w:t>。</w:t>
      </w:r>
    </w:p>
    <w:p w:rsidR="00643D61" w:rsidRPr="000A5250" w:rsidRDefault="00643D61" w:rsidP="00643D61">
      <w:pPr>
        <w:pStyle w:val="ad"/>
        <w:ind w:rightChars="175" w:right="368" w:firstLineChars="150" w:firstLine="330"/>
      </w:pPr>
      <w:r w:rsidRPr="000A5250">
        <w:t>电缆在地板下可灵活布放</w:t>
      </w:r>
      <w:r>
        <w:t>，</w:t>
      </w:r>
      <w:r w:rsidRPr="000A5250">
        <w:t>并应顺直无扭绞</w:t>
      </w:r>
      <w:r>
        <w:t>；</w:t>
      </w:r>
      <w:r w:rsidRPr="000A5250">
        <w:t>在引入机架和控制台</w:t>
      </w:r>
      <w:r w:rsidRPr="000A5250">
        <w:rPr>
          <w:rFonts w:hint="eastAsia"/>
        </w:rPr>
        <w:t>时</w:t>
      </w:r>
      <w:r w:rsidRPr="000A5250">
        <w:t>还应成捆绑扎。</w:t>
      </w:r>
    </w:p>
    <w:p w:rsidR="00643D61" w:rsidRPr="000A5250" w:rsidRDefault="00643D61" w:rsidP="00643D61">
      <w:pPr>
        <w:pStyle w:val="ad"/>
        <w:ind w:rightChars="175" w:right="368" w:firstLineChars="150" w:firstLine="330"/>
      </w:pPr>
      <w:r w:rsidRPr="000A5250">
        <w:t>在敷设的电缆两端应留适当余量</w:t>
      </w:r>
      <w:r>
        <w:t>，</w:t>
      </w:r>
      <w:r w:rsidRPr="000A5250">
        <w:t>并标示明显的永久性标记。</w:t>
      </w:r>
    </w:p>
    <w:p w:rsidR="00643D61" w:rsidRPr="000A5250" w:rsidRDefault="00643D61" w:rsidP="00643D61">
      <w:pPr>
        <w:pStyle w:val="ad"/>
        <w:ind w:rightChars="175" w:right="368" w:firstLineChars="150" w:firstLine="330"/>
      </w:pPr>
      <w:r w:rsidRPr="000A5250">
        <w:t>各种电缆和控制线插头的装设应符合产品生产厂的要求。</w:t>
      </w:r>
    </w:p>
    <w:p w:rsidR="00643D61" w:rsidRPr="00CF72F2" w:rsidRDefault="00643D61" w:rsidP="00643D61">
      <w:pPr>
        <w:pStyle w:val="3"/>
        <w:numPr>
          <w:ilvl w:val="0"/>
          <w:numId w:val="0"/>
        </w:numPr>
        <w:rPr>
          <w:szCs w:val="24"/>
          <w:lang w:eastAsia="zh-CN"/>
        </w:rPr>
      </w:pPr>
      <w:r>
        <w:rPr>
          <w:rFonts w:hint="eastAsia"/>
          <w:szCs w:val="24"/>
          <w:lang w:eastAsia="zh-CN"/>
        </w:rPr>
        <w:t xml:space="preserve">5.7 </w:t>
      </w:r>
      <w:r w:rsidRPr="00CF72F2">
        <w:rPr>
          <w:rFonts w:hint="eastAsia"/>
          <w:szCs w:val="24"/>
          <w:lang w:eastAsia="zh-CN"/>
        </w:rPr>
        <w:t>电视墙</w:t>
      </w:r>
    </w:p>
    <w:p w:rsidR="00643D61" w:rsidRPr="000A5250" w:rsidRDefault="00643D61" w:rsidP="00643D61">
      <w:pPr>
        <w:pStyle w:val="ad"/>
        <w:ind w:left="330" w:rightChars="175" w:right="368"/>
      </w:pPr>
      <w:r w:rsidRPr="000A5250">
        <w:t>监视器可装设在固定的机架和柜上</w:t>
      </w:r>
      <w:r>
        <w:t>，</w:t>
      </w:r>
      <w:r w:rsidRPr="000A5250">
        <w:t>也可装设在控制台操作柜上。当装在柜内时</w:t>
      </w:r>
      <w:r>
        <w:t>，</w:t>
      </w:r>
      <w:r w:rsidRPr="000A5250">
        <w:t>应采取通风散热措施。</w:t>
      </w:r>
    </w:p>
    <w:p w:rsidR="00643D61" w:rsidRPr="000A5250" w:rsidRDefault="00643D61" w:rsidP="00643D61">
      <w:pPr>
        <w:pStyle w:val="ad"/>
        <w:ind w:rightChars="175" w:right="368" w:firstLineChars="150" w:firstLine="330"/>
      </w:pPr>
      <w:r w:rsidRPr="000A5250">
        <w:t>监视器的安装位置应使屏幕不受外来光直射</w:t>
      </w:r>
      <w:r>
        <w:t>，</w:t>
      </w:r>
      <w:r w:rsidRPr="000A5250">
        <w:t>当</w:t>
      </w:r>
      <w:r w:rsidRPr="000A5250">
        <w:rPr>
          <w:rFonts w:hint="eastAsia"/>
        </w:rPr>
        <w:t>光照</w:t>
      </w:r>
      <w:r w:rsidRPr="000A5250">
        <w:t>不可避免时</w:t>
      </w:r>
      <w:r>
        <w:rPr>
          <w:rFonts w:hint="eastAsia"/>
        </w:rPr>
        <w:t>，</w:t>
      </w:r>
      <w:r w:rsidRPr="000A5250">
        <w:t>应加遮光罩遮挡。</w:t>
      </w:r>
    </w:p>
    <w:p w:rsidR="00643D61" w:rsidRPr="000A5250" w:rsidRDefault="00643D61" w:rsidP="00643D61">
      <w:pPr>
        <w:pStyle w:val="ad"/>
        <w:ind w:rightChars="175" w:right="368" w:firstLineChars="150" w:firstLine="330"/>
      </w:pPr>
      <w:r w:rsidRPr="000A5250">
        <w:t>监视器的外部可调节部分</w:t>
      </w:r>
      <w:r>
        <w:t>，</w:t>
      </w:r>
      <w:r w:rsidRPr="000A5250">
        <w:t>应暴露在便于操作的位置</w:t>
      </w:r>
      <w:r>
        <w:t>，</w:t>
      </w:r>
      <w:r w:rsidRPr="000A5250">
        <w:t>并加盖保护。</w:t>
      </w:r>
    </w:p>
    <w:p w:rsidR="00643D61" w:rsidRPr="000A5250" w:rsidRDefault="00643D61" w:rsidP="00643D61">
      <w:pPr>
        <w:pStyle w:val="3"/>
        <w:numPr>
          <w:ilvl w:val="0"/>
          <w:numId w:val="0"/>
        </w:numPr>
        <w:rPr>
          <w:lang w:eastAsia="zh-CN"/>
        </w:rPr>
      </w:pPr>
      <w:r>
        <w:rPr>
          <w:rFonts w:hint="eastAsia"/>
          <w:lang w:eastAsia="zh-CN"/>
        </w:rPr>
        <w:t xml:space="preserve">5.8 </w:t>
      </w:r>
      <w:r w:rsidRPr="000A5250">
        <w:rPr>
          <w:lang w:eastAsia="zh-CN"/>
        </w:rPr>
        <w:t>接地</w:t>
      </w:r>
    </w:p>
    <w:p w:rsidR="00643D61" w:rsidRPr="000A5250" w:rsidRDefault="00643D61" w:rsidP="00643D61">
      <w:pPr>
        <w:pStyle w:val="ad"/>
        <w:ind w:rightChars="175" w:right="368" w:firstLineChars="150" w:firstLine="330"/>
      </w:pPr>
      <w:r w:rsidRPr="000A5250">
        <w:t>系统的接地</w:t>
      </w:r>
      <w:r>
        <w:t>，</w:t>
      </w:r>
      <w:r w:rsidRPr="000A5250">
        <w:t>应采用</w:t>
      </w:r>
      <w:r w:rsidRPr="000A5250">
        <w:rPr>
          <w:rFonts w:hint="eastAsia"/>
        </w:rPr>
        <w:t>联合集中</w:t>
      </w:r>
      <w:r w:rsidRPr="000A5250">
        <w:t>接地</w:t>
      </w:r>
      <w:r>
        <w:t>，</w:t>
      </w:r>
      <w:r w:rsidRPr="000A5250">
        <w:t>接地线不得形成封闭回路</w:t>
      </w:r>
      <w:r>
        <w:t>，</w:t>
      </w:r>
      <w:r w:rsidRPr="000A5250">
        <w:t>接地母线应采用铜芯导线。本系统采用共</w:t>
      </w:r>
      <w:r w:rsidRPr="000A5250">
        <w:rPr>
          <w:rFonts w:hint="eastAsia"/>
        </w:rPr>
        <w:t>用</w:t>
      </w:r>
      <w:r w:rsidRPr="000A5250">
        <w:t>接地网</w:t>
      </w:r>
      <w:r>
        <w:t>，</w:t>
      </w:r>
      <w:r w:rsidRPr="000A5250">
        <w:t>其接地电阻应小于</w:t>
      </w:r>
      <w:r w:rsidRPr="000A5250">
        <w:rPr>
          <w:rFonts w:hint="eastAsia"/>
        </w:rPr>
        <w:t>1</w:t>
      </w:r>
      <w:r w:rsidRPr="000A5250">
        <w:t>Ω。</w:t>
      </w:r>
    </w:p>
    <w:p w:rsidR="00643D61" w:rsidRPr="000A5250" w:rsidRDefault="00643D61" w:rsidP="00643D61">
      <w:pPr>
        <w:pStyle w:val="ad"/>
        <w:ind w:rightChars="175" w:right="368" w:firstLineChars="150" w:firstLine="330"/>
      </w:pPr>
      <w:r w:rsidRPr="000A5250">
        <w:t>监控室内接地母线的路由﹑规格应符合设计要求。施工时应符合下列规定</w:t>
      </w:r>
      <w:r>
        <w:t>：</w:t>
      </w:r>
    </w:p>
    <w:p w:rsidR="00643D61" w:rsidRPr="000A5250" w:rsidRDefault="00643D61" w:rsidP="00643D61">
      <w:pPr>
        <w:pStyle w:val="ad"/>
        <w:ind w:rightChars="175" w:right="368" w:firstLineChars="150" w:firstLine="330"/>
      </w:pPr>
      <w:r w:rsidRPr="000A5250">
        <w:t>接地母线表面应完整</w:t>
      </w:r>
      <w:r>
        <w:t>，</w:t>
      </w:r>
      <w:r w:rsidRPr="000A5250">
        <w:t>无明显损伤和残余焊剂渣</w:t>
      </w:r>
      <w:r>
        <w:t>，</w:t>
      </w:r>
      <w:r w:rsidRPr="000A5250">
        <w:t>铜带母线光滑无毛刺</w:t>
      </w:r>
      <w:r>
        <w:rPr>
          <w:rFonts w:hint="eastAsia"/>
        </w:rPr>
        <w:t>，</w:t>
      </w:r>
      <w:r w:rsidRPr="000A5250">
        <w:t>绝缘层不得有老化龟裂现象。</w:t>
      </w:r>
    </w:p>
    <w:p w:rsidR="00643D61" w:rsidRPr="000A5250" w:rsidRDefault="00643D61" w:rsidP="00643D61">
      <w:pPr>
        <w:pStyle w:val="ad"/>
        <w:ind w:rightChars="175" w:right="368" w:firstLineChars="150" w:firstLine="330"/>
      </w:pPr>
      <w:r w:rsidRPr="000A5250">
        <w:t>接地母线应铺放在地槽或电缆走道中央</w:t>
      </w:r>
      <w:r>
        <w:t>，</w:t>
      </w:r>
      <w:r w:rsidRPr="000A5250">
        <w:t>并固定在架槽的外侧</w:t>
      </w:r>
      <w:r>
        <w:t>，</w:t>
      </w:r>
      <w:r w:rsidRPr="000A5250">
        <w:t>母线应平整</w:t>
      </w:r>
      <w:r>
        <w:t>，</w:t>
      </w:r>
      <w:r w:rsidRPr="000A5250">
        <w:t>不得有歪斜﹑弯曲。母线与机架或机顶的连接应牢固端正。</w:t>
      </w:r>
    </w:p>
    <w:p w:rsidR="00643D61" w:rsidRPr="000A5250" w:rsidRDefault="00643D61" w:rsidP="00643D61">
      <w:pPr>
        <w:pStyle w:val="ad"/>
        <w:ind w:rightChars="175" w:right="368" w:firstLineChars="150" w:firstLine="330"/>
      </w:pPr>
      <w:r w:rsidRPr="000A5250">
        <w:t>电缆走道上的铜带母线可采用螺丝固定</w:t>
      </w:r>
      <w:r w:rsidRPr="000A5250">
        <w:rPr>
          <w:rFonts w:hint="eastAsia"/>
        </w:rPr>
        <w:t>；</w:t>
      </w:r>
      <w:r w:rsidRPr="000A5250">
        <w:t>电缆走道上的铜绞线母线</w:t>
      </w:r>
      <w:r>
        <w:t>，</w:t>
      </w:r>
      <w:r w:rsidRPr="000A5250">
        <w:t>应绑扎在横档上。</w:t>
      </w:r>
    </w:p>
    <w:p w:rsidR="00643D61" w:rsidRPr="000A5250" w:rsidRDefault="00643D61" w:rsidP="00643D61">
      <w:pPr>
        <w:pStyle w:val="ad"/>
        <w:ind w:rightChars="175" w:right="368" w:firstLineChars="150" w:firstLine="330"/>
      </w:pPr>
      <w:r w:rsidRPr="000A5250">
        <w:t>系统的工程防雷接地安装</w:t>
      </w:r>
      <w:r>
        <w:t>，</w:t>
      </w:r>
      <w:r w:rsidRPr="000A5250">
        <w:t>应严格按设计要求施工。接地安装应配合土建施工进行。</w:t>
      </w:r>
    </w:p>
    <w:p w:rsidR="00643D61" w:rsidRPr="000A5250" w:rsidRDefault="00643D61" w:rsidP="00643D61">
      <w:pPr>
        <w:pStyle w:val="2"/>
        <w:numPr>
          <w:ilvl w:val="0"/>
          <w:numId w:val="0"/>
        </w:numPr>
        <w:rPr>
          <w:lang w:eastAsia="zh-CN"/>
        </w:rPr>
      </w:pPr>
      <w:bookmarkStart w:id="159" w:name="_Toc404104214"/>
      <w:bookmarkStart w:id="160" w:name="_Toc484959581"/>
      <w:r>
        <w:rPr>
          <w:rFonts w:hint="eastAsia"/>
          <w:lang w:eastAsia="zh-CN"/>
        </w:rPr>
        <w:lastRenderedPageBreak/>
        <w:t>第六节</w:t>
      </w:r>
      <w:r>
        <w:rPr>
          <w:rFonts w:hint="eastAsia"/>
          <w:lang w:eastAsia="zh-CN"/>
        </w:rPr>
        <w:t xml:space="preserve"> </w:t>
      </w:r>
      <w:r w:rsidRPr="000A5250">
        <w:rPr>
          <w:lang w:eastAsia="zh-CN"/>
        </w:rPr>
        <w:t>调试</w:t>
      </w:r>
      <w:bookmarkEnd w:id="159"/>
      <w:bookmarkEnd w:id="160"/>
    </w:p>
    <w:p w:rsidR="00643D61" w:rsidRPr="000A5250" w:rsidRDefault="00643D61" w:rsidP="00643D61">
      <w:pPr>
        <w:ind w:rightChars="175" w:right="368" w:firstLineChars="150" w:firstLine="330"/>
        <w:rPr>
          <w:sz w:val="22"/>
          <w:szCs w:val="22"/>
        </w:rPr>
      </w:pPr>
      <w:r w:rsidRPr="000A5250">
        <w:rPr>
          <w:sz w:val="22"/>
          <w:szCs w:val="22"/>
        </w:rPr>
        <w:t>调试所需仪器如万用表﹑场强仪﹑示波器﹑信号发</w:t>
      </w:r>
      <w:r w:rsidRPr="000A5250">
        <w:rPr>
          <w:rFonts w:hint="eastAsia"/>
          <w:sz w:val="22"/>
          <w:szCs w:val="22"/>
        </w:rPr>
        <w:t>生</w:t>
      </w:r>
      <w:r w:rsidRPr="000A5250">
        <w:rPr>
          <w:sz w:val="22"/>
          <w:szCs w:val="22"/>
        </w:rPr>
        <w:t>器﹑噪声测试仪﹑波形监视器等均由承包商提供。</w:t>
      </w:r>
    </w:p>
    <w:p w:rsidR="00643D61" w:rsidRPr="000A5250" w:rsidRDefault="00643D61" w:rsidP="00643D61">
      <w:pPr>
        <w:pStyle w:val="3"/>
        <w:numPr>
          <w:ilvl w:val="0"/>
          <w:numId w:val="0"/>
        </w:numPr>
        <w:rPr>
          <w:lang w:eastAsia="zh-CN"/>
        </w:rPr>
      </w:pPr>
      <w:r>
        <w:rPr>
          <w:rFonts w:hint="eastAsia"/>
          <w:lang w:eastAsia="zh-CN"/>
        </w:rPr>
        <w:t xml:space="preserve">6.1 </w:t>
      </w:r>
      <w:r w:rsidRPr="000A5250">
        <w:rPr>
          <w:lang w:eastAsia="zh-CN"/>
        </w:rPr>
        <w:t>调试前的准备工作</w:t>
      </w:r>
    </w:p>
    <w:p w:rsidR="00643D61" w:rsidRPr="000A5250" w:rsidRDefault="00643D61" w:rsidP="00643D61">
      <w:pPr>
        <w:pStyle w:val="ad"/>
        <w:ind w:left="330" w:rightChars="175" w:right="368"/>
      </w:pPr>
      <w:r w:rsidRPr="000A5250">
        <w:t>电源检测</w:t>
      </w:r>
    </w:p>
    <w:p w:rsidR="00643D61" w:rsidRPr="000A5250" w:rsidRDefault="00643D61" w:rsidP="00643D61">
      <w:pPr>
        <w:pStyle w:val="ad"/>
        <w:ind w:rightChars="175" w:right="368" w:firstLineChars="150" w:firstLine="330"/>
      </w:pPr>
      <w:r w:rsidRPr="000A5250">
        <w:t>合上监控台上的电源总开关</w:t>
      </w:r>
      <w:r>
        <w:t>，</w:t>
      </w:r>
      <w:r w:rsidRPr="000A5250">
        <w:t>检测交流电源电压</w:t>
      </w:r>
      <w:r>
        <w:t>，</w:t>
      </w:r>
      <w:r w:rsidRPr="000A5250">
        <w:t>检查稳压电源装置的电压表读数﹑线路排列等。合上各电源分路开关</w:t>
      </w:r>
      <w:r>
        <w:t>，</w:t>
      </w:r>
      <w:r w:rsidRPr="000A5250">
        <w:t>测量各输出端电压﹑直流输出端的极性</w:t>
      </w:r>
      <w:r>
        <w:t>，</w:t>
      </w:r>
      <w:r w:rsidRPr="000A5250">
        <w:t>确认无误后</w:t>
      </w:r>
      <w:r>
        <w:t>，</w:t>
      </w:r>
      <w:r w:rsidRPr="000A5250">
        <w:t>给每一回路送电</w:t>
      </w:r>
      <w:r>
        <w:t>，</w:t>
      </w:r>
      <w:r w:rsidRPr="000A5250">
        <w:t>检查电源指示灯等。检查各设备的端电压。</w:t>
      </w:r>
    </w:p>
    <w:p w:rsidR="00643D61" w:rsidRPr="000A5250" w:rsidRDefault="00643D61" w:rsidP="00643D61">
      <w:pPr>
        <w:pStyle w:val="ad"/>
        <w:ind w:rightChars="175" w:right="368" w:firstLineChars="150" w:firstLine="330"/>
      </w:pPr>
      <w:r w:rsidRPr="000A5250">
        <w:t>线</w:t>
      </w:r>
      <w:r w:rsidRPr="000A5250">
        <w:rPr>
          <w:rFonts w:hint="eastAsia"/>
        </w:rPr>
        <w:t>缆</w:t>
      </w:r>
      <w:r w:rsidRPr="000A5250">
        <w:t>检查</w:t>
      </w:r>
    </w:p>
    <w:p w:rsidR="00643D61" w:rsidRPr="000A5250" w:rsidRDefault="00643D61" w:rsidP="00643D61">
      <w:pPr>
        <w:pStyle w:val="ad"/>
        <w:ind w:rightChars="175" w:right="368" w:firstLineChars="150" w:firstLine="330"/>
      </w:pPr>
      <w:r w:rsidRPr="000A5250">
        <w:t>对电缆进行校</w:t>
      </w:r>
      <w:r w:rsidRPr="000A5250">
        <w:rPr>
          <w:rFonts w:hint="eastAsia"/>
        </w:rPr>
        <w:t>验</w:t>
      </w:r>
      <w:r>
        <w:t>，</w:t>
      </w:r>
      <w:r w:rsidRPr="000A5250">
        <w:t>检查接线是否正确。采用</w:t>
      </w:r>
      <w:r w:rsidRPr="000A5250">
        <w:t>250V</w:t>
      </w:r>
      <w:r w:rsidRPr="000A5250">
        <w:t>兆欧表对控制电缆绝缘进行测量</w:t>
      </w:r>
      <w:r>
        <w:t>，</w:t>
      </w:r>
      <w:r w:rsidRPr="000A5250">
        <w:t>其线芯与线芯﹑线芯与地线绝缘电阻不应小于</w:t>
      </w:r>
      <w:r w:rsidRPr="000A5250">
        <w:t>0</w:t>
      </w:r>
      <w:r>
        <w:rPr>
          <w:rFonts w:hint="eastAsia"/>
        </w:rPr>
        <w:t>.</w:t>
      </w:r>
      <w:r w:rsidRPr="000A5250">
        <w:t>5M</w:t>
      </w:r>
      <w:r w:rsidRPr="000A5250">
        <w:t>Ω。用</w:t>
      </w:r>
      <w:r w:rsidRPr="000A5250">
        <w:t>500V</w:t>
      </w:r>
      <w:r w:rsidRPr="000A5250">
        <w:t>兆欧表对电源电缆进行测量</w:t>
      </w:r>
      <w:r>
        <w:t>，</w:t>
      </w:r>
      <w:r w:rsidRPr="000A5250">
        <w:t>其线芯间﹑线芯与地线间的绝缘电阻不应小于</w:t>
      </w:r>
      <w:r w:rsidRPr="000A5250">
        <w:t>0</w:t>
      </w:r>
      <w:r>
        <w:rPr>
          <w:rFonts w:hint="eastAsia"/>
        </w:rPr>
        <w:t>.</w:t>
      </w:r>
      <w:r w:rsidRPr="000A5250">
        <w:t>5M</w:t>
      </w:r>
      <w:r w:rsidRPr="000A5250">
        <w:t>Ω。</w:t>
      </w:r>
    </w:p>
    <w:p w:rsidR="00643D61" w:rsidRPr="000A5250" w:rsidRDefault="00643D61" w:rsidP="00643D61">
      <w:pPr>
        <w:pStyle w:val="ad"/>
        <w:ind w:rightChars="175" w:right="368" w:firstLineChars="150" w:firstLine="330"/>
      </w:pPr>
      <w:r w:rsidRPr="000A5250">
        <w:rPr>
          <w:rFonts w:hint="eastAsia"/>
        </w:rPr>
        <w:t>接地</w:t>
      </w:r>
      <w:r w:rsidRPr="000A5250">
        <w:t>电阻测量</w:t>
      </w:r>
    </w:p>
    <w:p w:rsidR="00643D61" w:rsidRPr="000A5250" w:rsidRDefault="00643D61" w:rsidP="00643D61">
      <w:pPr>
        <w:pStyle w:val="ad"/>
        <w:ind w:rightChars="175" w:right="368" w:firstLineChars="150" w:firstLine="330"/>
      </w:pPr>
      <w:r w:rsidRPr="000A5250">
        <w:t>保安监控线路中的金属保护管﹑电缆桥架﹑金属线槽﹑配线钢管和各种设备的金属外壳均应与地线连接</w:t>
      </w:r>
      <w:r>
        <w:t>，</w:t>
      </w:r>
      <w:r w:rsidRPr="000A5250">
        <w:t>保证可靠的电气通路。</w:t>
      </w:r>
    </w:p>
    <w:p w:rsidR="00643D61" w:rsidRPr="000A5250" w:rsidRDefault="00643D61" w:rsidP="00643D61">
      <w:pPr>
        <w:pStyle w:val="3"/>
        <w:numPr>
          <w:ilvl w:val="0"/>
          <w:numId w:val="0"/>
        </w:numPr>
        <w:rPr>
          <w:lang w:eastAsia="zh-CN"/>
        </w:rPr>
      </w:pPr>
      <w:r>
        <w:rPr>
          <w:rFonts w:hint="eastAsia"/>
          <w:lang w:eastAsia="zh-CN"/>
        </w:rPr>
        <w:t xml:space="preserve">6.2 </w:t>
      </w:r>
      <w:r w:rsidRPr="000A5250">
        <w:rPr>
          <w:lang w:eastAsia="zh-CN"/>
        </w:rPr>
        <w:t>单体调试</w:t>
      </w:r>
    </w:p>
    <w:p w:rsidR="00643D61" w:rsidRPr="000A5250" w:rsidRDefault="00643D61" w:rsidP="00643D61">
      <w:pPr>
        <w:pStyle w:val="ad"/>
        <w:ind w:rightChars="175" w:right="368" w:firstLineChars="150" w:firstLine="330"/>
      </w:pPr>
      <w:r w:rsidRPr="000A5250">
        <w:t>单体调试在安装之前进行。对摄像机﹑镜头﹑控制器﹑监视器﹑</w:t>
      </w:r>
      <w:proofErr w:type="gramStart"/>
      <w:r w:rsidRPr="000A5250">
        <w:t>电动云</w:t>
      </w:r>
      <w:proofErr w:type="gramEnd"/>
      <w:r w:rsidRPr="000A5250">
        <w:t>台等逐一进行调试并做好记录</w:t>
      </w:r>
      <w:r>
        <w:t>，</w:t>
      </w:r>
      <w:r w:rsidRPr="000A5250">
        <w:t>直至各项指</w:t>
      </w:r>
      <w:r w:rsidRPr="000A5250">
        <w:rPr>
          <w:rFonts w:hint="eastAsia"/>
        </w:rPr>
        <w:t>标</w:t>
      </w:r>
      <w:r w:rsidRPr="000A5250">
        <w:t>均达到产品说明书的参数</w:t>
      </w:r>
      <w:r w:rsidRPr="000A5250">
        <w:rPr>
          <w:rFonts w:hint="eastAsia"/>
        </w:rPr>
        <w:t>要求</w:t>
      </w:r>
      <w:r w:rsidRPr="000A5250">
        <w:t>。静止和旋转过程中图像清晰度变化不大</w:t>
      </w:r>
      <w:r>
        <w:t>，</w:t>
      </w:r>
      <w:r w:rsidRPr="000A5250">
        <w:t>云台运转平稳﹑无噪音</w:t>
      </w:r>
      <w:r>
        <w:t>，</w:t>
      </w:r>
      <w:r w:rsidRPr="000A5250">
        <w:t>电动机不发热</w:t>
      </w:r>
      <w:r>
        <w:t>，</w:t>
      </w:r>
      <w:r w:rsidRPr="000A5250">
        <w:t>速度均匀</w:t>
      </w:r>
      <w:r>
        <w:t>，</w:t>
      </w:r>
      <w:r w:rsidRPr="000A5250">
        <w:t>进行安装。</w:t>
      </w:r>
    </w:p>
    <w:p w:rsidR="00643D61" w:rsidRPr="000A5250" w:rsidRDefault="00643D61" w:rsidP="00643D61">
      <w:pPr>
        <w:pStyle w:val="3"/>
        <w:numPr>
          <w:ilvl w:val="0"/>
          <w:numId w:val="0"/>
        </w:numPr>
      </w:pPr>
      <w:r>
        <w:rPr>
          <w:rFonts w:hint="eastAsia"/>
          <w:lang w:eastAsia="zh-CN"/>
        </w:rPr>
        <w:t>6.3</w:t>
      </w:r>
      <w:r w:rsidRPr="000A5250">
        <w:t>系统调试</w:t>
      </w:r>
    </w:p>
    <w:p w:rsidR="00643D61" w:rsidRPr="000A5250" w:rsidRDefault="00643D61" w:rsidP="008B0170">
      <w:pPr>
        <w:pStyle w:val="ad"/>
        <w:numPr>
          <w:ilvl w:val="0"/>
          <w:numId w:val="65"/>
        </w:numPr>
        <w:ind w:left="0" w:rightChars="175" w:right="368" w:firstLineChars="150" w:firstLine="330"/>
      </w:pPr>
      <w:r w:rsidRPr="000A5250">
        <w:t>在各项设备单体调试完毕</w:t>
      </w:r>
      <w:r w:rsidRPr="000A5250">
        <w:rPr>
          <w:rFonts w:hint="eastAsia"/>
        </w:rPr>
        <w:t>后</w:t>
      </w:r>
      <w:r>
        <w:t>，</w:t>
      </w:r>
      <w:r w:rsidRPr="000A5250">
        <w:t>进行系统调试。调试前应按照施工图对每台设备</w:t>
      </w:r>
      <w:r w:rsidRPr="000A5250">
        <w:t>(</w:t>
      </w:r>
      <w:r w:rsidRPr="000A5250">
        <w:t>摄像机﹑云台等</w:t>
      </w:r>
      <w:r w:rsidRPr="000A5250">
        <w:t>)</w:t>
      </w:r>
      <w:r w:rsidRPr="000A5250">
        <w:t>进</w:t>
      </w:r>
      <w:r w:rsidRPr="000A5250">
        <w:rPr>
          <w:rFonts w:hint="eastAsia"/>
        </w:rPr>
        <w:t>行</w:t>
      </w:r>
      <w:r w:rsidRPr="000A5250">
        <w:t>编号。</w:t>
      </w:r>
    </w:p>
    <w:p w:rsidR="00643D61" w:rsidRPr="000A5250" w:rsidRDefault="00643D61" w:rsidP="00643D61">
      <w:pPr>
        <w:pStyle w:val="ad"/>
        <w:ind w:rightChars="175" w:right="368" w:firstLineChars="150" w:firstLine="330"/>
      </w:pPr>
      <w:r w:rsidRPr="000A5250">
        <w:t>调试过程中</w:t>
      </w:r>
      <w:r>
        <w:t>，</w:t>
      </w:r>
      <w:r w:rsidRPr="000A5250">
        <w:t>每项试验应做好记录</w:t>
      </w:r>
      <w:r>
        <w:t>，</w:t>
      </w:r>
      <w:r w:rsidRPr="000A5250">
        <w:t>及时处理安装时出现的问题</w:t>
      </w:r>
      <w:r w:rsidRPr="000A5250">
        <w:rPr>
          <w:rFonts w:hint="eastAsia"/>
        </w:rPr>
        <w:t>。</w:t>
      </w:r>
      <w:proofErr w:type="gramStart"/>
      <w:r w:rsidRPr="000A5250">
        <w:t>当各项</w:t>
      </w:r>
      <w:proofErr w:type="gramEnd"/>
      <w:r w:rsidRPr="000A5250">
        <w:t>技术指标都达到要求</w:t>
      </w:r>
      <w:r>
        <w:t>，</w:t>
      </w:r>
      <w:r w:rsidRPr="000A5250">
        <w:rPr>
          <w:rFonts w:hint="eastAsia"/>
        </w:rPr>
        <w:t>且</w:t>
      </w:r>
      <w:r w:rsidRPr="000A5250">
        <w:t>系统经过</w:t>
      </w:r>
      <w:r w:rsidRPr="000A5250">
        <w:t>24</w:t>
      </w:r>
      <w:r w:rsidRPr="000A5250">
        <w:t>小时连续运行无故</w:t>
      </w:r>
      <w:r w:rsidRPr="000A5250">
        <w:rPr>
          <w:rFonts w:hint="eastAsia"/>
        </w:rPr>
        <w:t>障之后</w:t>
      </w:r>
      <w:r>
        <w:t>，</w:t>
      </w:r>
      <w:r w:rsidRPr="000A5250">
        <w:t>绘制竣工图</w:t>
      </w:r>
      <w:r>
        <w:t>，</w:t>
      </w:r>
      <w:r w:rsidRPr="000A5250">
        <w:t>向业主提供施工质量评定资料</w:t>
      </w:r>
      <w:r>
        <w:t>，</w:t>
      </w:r>
      <w:r w:rsidRPr="000A5250">
        <w:t>并提出交工验收请求。</w:t>
      </w:r>
    </w:p>
    <w:p w:rsidR="00643D61" w:rsidRPr="000A5250" w:rsidRDefault="00643D61" w:rsidP="00643D61">
      <w:pPr>
        <w:pStyle w:val="2"/>
        <w:numPr>
          <w:ilvl w:val="0"/>
          <w:numId w:val="0"/>
        </w:numPr>
        <w:rPr>
          <w:lang w:eastAsia="zh-CN"/>
        </w:rPr>
      </w:pPr>
      <w:bookmarkStart w:id="161" w:name="_Toc404104215"/>
      <w:bookmarkStart w:id="162" w:name="_Toc484959582"/>
      <w:r>
        <w:rPr>
          <w:rFonts w:hint="eastAsia"/>
          <w:lang w:eastAsia="zh-CN"/>
        </w:rPr>
        <w:t>第七节</w:t>
      </w:r>
      <w:r>
        <w:rPr>
          <w:rFonts w:hint="eastAsia"/>
          <w:lang w:eastAsia="zh-CN"/>
        </w:rPr>
        <w:t xml:space="preserve"> </w:t>
      </w:r>
      <w:r w:rsidRPr="000A5250">
        <w:rPr>
          <w:lang w:eastAsia="zh-CN"/>
        </w:rPr>
        <w:t>竣工</w:t>
      </w:r>
      <w:bookmarkEnd w:id="161"/>
      <w:bookmarkEnd w:id="162"/>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8B0170">
      <w:pPr>
        <w:pStyle w:val="ad"/>
        <w:numPr>
          <w:ilvl w:val="0"/>
          <w:numId w:val="99"/>
        </w:numPr>
        <w:ind w:rightChars="175" w:right="368"/>
      </w:pPr>
      <w:r w:rsidRPr="000A5250">
        <w:rPr>
          <w:rFonts w:hint="eastAsia"/>
        </w:rPr>
        <w:t>完整竣工资料</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lastRenderedPageBreak/>
        <w:t>平面图；</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系统图；</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安装大样；</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施工管线平面图；</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接线端子图</w:t>
      </w:r>
      <w:r>
        <w:rPr>
          <w:rFonts w:hint="eastAsia"/>
        </w:rPr>
        <w:t>；</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系统设备清单；</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系统设备安装位置表；</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系统管线路由表；</w:t>
      </w:r>
    </w:p>
    <w:p w:rsidR="00643D61" w:rsidRPr="000A5250" w:rsidRDefault="00643D61" w:rsidP="008B0170">
      <w:pPr>
        <w:pStyle w:val="ae"/>
        <w:numPr>
          <w:ilvl w:val="0"/>
          <w:numId w:val="99"/>
        </w:numPr>
        <w:tabs>
          <w:tab w:val="num" w:pos="1323"/>
        </w:tabs>
        <w:spacing w:afterLines="0" w:line="360" w:lineRule="auto"/>
        <w:ind w:rightChars="175" w:right="368"/>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Default="00643D61" w:rsidP="00643D61">
      <w:pPr>
        <w:ind w:rightChars="175" w:right="368" w:firstLineChars="150" w:firstLine="315"/>
      </w:pPr>
      <w:r w:rsidRPr="000A5250">
        <w:rPr>
          <w:rFonts w:hint="eastAsia"/>
        </w:rPr>
        <w:t>竣工报告</w:t>
      </w:r>
    </w:p>
    <w:p w:rsidR="00643D61" w:rsidRDefault="00643D61" w:rsidP="00643D61">
      <w:pPr>
        <w:pStyle w:val="1"/>
        <w:numPr>
          <w:ilvl w:val="0"/>
          <w:numId w:val="0"/>
        </w:numPr>
      </w:pPr>
      <w:bookmarkStart w:id="163" w:name="_Toc484959583"/>
      <w:r>
        <w:rPr>
          <w:rFonts w:hint="eastAsia"/>
        </w:rPr>
        <w:t>第六章</w:t>
      </w:r>
      <w:r>
        <w:rPr>
          <w:rFonts w:hint="eastAsia"/>
        </w:rPr>
        <w:t xml:space="preserve"> </w:t>
      </w:r>
      <w:r w:rsidRPr="006B459F">
        <w:t>入侵报警（周界防范）系统</w:t>
      </w:r>
      <w:bookmarkEnd w:id="163"/>
    </w:p>
    <w:p w:rsidR="00643D61" w:rsidRDefault="00643D61" w:rsidP="00643D61">
      <w:pPr>
        <w:spacing w:after="120"/>
        <w:ind w:firstLine="480"/>
        <w:rPr>
          <w:rFonts w:ascii="Arial" w:hAnsi="Arial" w:cs="Arial"/>
          <w:color w:val="000000"/>
        </w:rPr>
      </w:pPr>
      <w:r w:rsidRPr="004E7E5B">
        <w:rPr>
          <w:rFonts w:ascii="Arial" w:hAnsi="Arial" w:cs="Arial" w:hint="eastAsia"/>
          <w:color w:val="000000"/>
        </w:rPr>
        <w:t>本方案中</w:t>
      </w:r>
      <w:r>
        <w:rPr>
          <w:rFonts w:ascii="Arial" w:hAnsi="Arial" w:cs="Arial" w:hint="eastAsia"/>
          <w:color w:val="000000"/>
        </w:rPr>
        <w:t>入侵报警系统包含总线制报警主机</w:t>
      </w:r>
      <w:r w:rsidRPr="005E124D">
        <w:rPr>
          <w:rFonts w:ascii="Arial" w:hAnsi="Arial" w:cs="Arial" w:hint="eastAsia"/>
          <w:color w:val="000000"/>
        </w:rPr>
        <w:t>，</w:t>
      </w:r>
      <w:r>
        <w:rPr>
          <w:rFonts w:ascii="Arial" w:hAnsi="Arial" w:cs="Arial" w:hint="eastAsia"/>
          <w:color w:val="000000"/>
        </w:rPr>
        <w:t>总线式输入模块，总线式输入</w:t>
      </w:r>
      <w:r>
        <w:rPr>
          <w:rFonts w:ascii="Arial" w:hAnsi="Arial" w:cs="Arial" w:hint="eastAsia"/>
          <w:color w:val="000000"/>
        </w:rPr>
        <w:t>/</w:t>
      </w:r>
      <w:r>
        <w:rPr>
          <w:rFonts w:ascii="Arial" w:hAnsi="Arial" w:cs="Arial" w:hint="eastAsia"/>
          <w:color w:val="000000"/>
        </w:rPr>
        <w:t>输出模块，</w:t>
      </w:r>
      <w:proofErr w:type="gramStart"/>
      <w:r>
        <w:rPr>
          <w:rFonts w:ascii="Arial" w:hAnsi="Arial" w:cs="Arial" w:hint="eastAsia"/>
          <w:color w:val="000000"/>
        </w:rPr>
        <w:t>总线式分控</w:t>
      </w:r>
      <w:proofErr w:type="gramEnd"/>
      <w:r>
        <w:rPr>
          <w:rFonts w:ascii="Arial" w:hAnsi="Arial" w:cs="Arial" w:hint="eastAsia"/>
          <w:color w:val="000000"/>
        </w:rPr>
        <w:t>键盘，入侵探测器，紧急报警按钮和继电器输出模块等</w:t>
      </w:r>
      <w:r w:rsidRPr="005E124D">
        <w:rPr>
          <w:rFonts w:ascii="Arial" w:hAnsi="Arial" w:cs="Arial" w:hint="eastAsia"/>
          <w:color w:val="000000"/>
        </w:rPr>
        <w:t>。</w:t>
      </w:r>
    </w:p>
    <w:p w:rsidR="00643D61" w:rsidRDefault="00643D61" w:rsidP="00643D61">
      <w:pPr>
        <w:spacing w:after="120"/>
        <w:ind w:firstLine="480"/>
        <w:rPr>
          <w:rFonts w:ascii="Arial" w:hAnsi="Arial" w:cs="Arial"/>
          <w:color w:val="000000"/>
        </w:rPr>
      </w:pPr>
      <w:r>
        <w:rPr>
          <w:rFonts w:ascii="Arial" w:hAnsi="Arial" w:cs="Arial" w:hint="eastAsia"/>
          <w:color w:val="000000"/>
        </w:rPr>
        <w:t>入侵</w:t>
      </w:r>
      <w:r w:rsidRPr="00770056">
        <w:rPr>
          <w:rFonts w:ascii="Arial" w:hAnsi="Arial" w:cs="Arial" w:hint="eastAsia"/>
          <w:color w:val="000000"/>
        </w:rPr>
        <w:t>探测器</w:t>
      </w:r>
      <w:r>
        <w:rPr>
          <w:rFonts w:ascii="Arial" w:hAnsi="Arial" w:cs="Arial" w:hint="eastAsia"/>
          <w:color w:val="000000"/>
        </w:rPr>
        <w:t>保护重点房间（例如：</w:t>
      </w:r>
      <w:r w:rsidRPr="009D4245">
        <w:rPr>
          <w:rFonts w:ascii="Arial" w:hAnsi="Arial" w:cs="Arial" w:hint="eastAsia"/>
          <w:color w:val="000000"/>
        </w:rPr>
        <w:t>总统套房</w:t>
      </w:r>
      <w:r>
        <w:rPr>
          <w:rFonts w:ascii="Arial" w:hAnsi="Arial" w:cs="Arial" w:hint="eastAsia"/>
          <w:color w:val="000000"/>
        </w:rPr>
        <w:t>等）或者</w:t>
      </w:r>
      <w:r w:rsidRPr="00770056">
        <w:rPr>
          <w:rFonts w:ascii="Arial" w:hAnsi="Arial" w:cs="Arial" w:hint="eastAsia"/>
          <w:color w:val="000000"/>
        </w:rPr>
        <w:t>重要</w:t>
      </w:r>
      <w:r>
        <w:rPr>
          <w:rFonts w:ascii="Arial" w:hAnsi="Arial" w:cs="Arial" w:hint="eastAsia"/>
          <w:color w:val="000000"/>
        </w:rPr>
        <w:t>办公场所，</w:t>
      </w:r>
      <w:proofErr w:type="gramStart"/>
      <w:r>
        <w:rPr>
          <w:rFonts w:ascii="Arial" w:hAnsi="Arial" w:cs="Arial" w:hint="eastAsia"/>
          <w:color w:val="000000"/>
        </w:rPr>
        <w:t>总线式分控</w:t>
      </w:r>
      <w:proofErr w:type="gramEnd"/>
      <w:r>
        <w:rPr>
          <w:rFonts w:ascii="Arial" w:hAnsi="Arial" w:cs="Arial" w:hint="eastAsia"/>
          <w:color w:val="000000"/>
        </w:rPr>
        <w:t>键盘可以对</w:t>
      </w:r>
      <w:r w:rsidRPr="00770056">
        <w:rPr>
          <w:rFonts w:ascii="Arial" w:hAnsi="Arial" w:cs="Arial" w:hint="eastAsia"/>
          <w:color w:val="000000"/>
        </w:rPr>
        <w:t>重要</w:t>
      </w:r>
      <w:r>
        <w:rPr>
          <w:rFonts w:ascii="Arial" w:hAnsi="Arial" w:cs="Arial" w:hint="eastAsia"/>
          <w:color w:val="000000"/>
        </w:rPr>
        <w:t>办公场所（例如：</w:t>
      </w:r>
      <w:r w:rsidRPr="009D4245">
        <w:rPr>
          <w:rFonts w:ascii="Arial" w:hAnsi="Arial" w:cs="Arial" w:hint="eastAsia"/>
          <w:color w:val="000000"/>
        </w:rPr>
        <w:t>财务室、计算机房</w:t>
      </w:r>
      <w:r>
        <w:rPr>
          <w:rFonts w:ascii="Arial" w:hAnsi="Arial" w:cs="Arial" w:hint="eastAsia"/>
          <w:color w:val="000000"/>
        </w:rPr>
        <w:t>）进行独立布</w:t>
      </w:r>
      <w:r>
        <w:rPr>
          <w:rFonts w:ascii="Arial" w:hAnsi="Arial" w:cs="Arial" w:hint="eastAsia"/>
          <w:color w:val="000000"/>
        </w:rPr>
        <w:t>/</w:t>
      </w:r>
      <w:r>
        <w:rPr>
          <w:rFonts w:ascii="Arial" w:hAnsi="Arial" w:cs="Arial" w:hint="eastAsia"/>
          <w:color w:val="000000"/>
        </w:rPr>
        <w:t>撤控制，满足用户在各个区域的不同保全控制需求。</w:t>
      </w:r>
    </w:p>
    <w:p w:rsidR="00643D61" w:rsidRDefault="00643D61" w:rsidP="00643D61">
      <w:pPr>
        <w:spacing w:after="120"/>
        <w:ind w:firstLine="480"/>
        <w:rPr>
          <w:rFonts w:ascii="Arial" w:hAnsi="Arial" w:cs="Arial"/>
          <w:color w:val="000000"/>
        </w:rPr>
      </w:pPr>
      <w:r>
        <w:rPr>
          <w:rFonts w:ascii="Arial" w:hAnsi="Arial" w:cs="Arial" w:hint="eastAsia"/>
          <w:color w:val="000000"/>
        </w:rPr>
        <w:t>这些场所</w:t>
      </w:r>
      <w:r w:rsidRPr="00770056">
        <w:rPr>
          <w:rFonts w:ascii="Arial" w:hAnsi="Arial" w:cs="Arial" w:hint="eastAsia"/>
          <w:color w:val="000000"/>
        </w:rPr>
        <w:t>只要有人非法闯入，</w:t>
      </w:r>
      <w:r>
        <w:rPr>
          <w:rFonts w:ascii="Arial" w:hAnsi="Arial" w:cs="Arial" w:hint="eastAsia"/>
          <w:color w:val="000000"/>
        </w:rPr>
        <w:t>或者用户触发紧急按钮，设备</w:t>
      </w:r>
      <w:r w:rsidRPr="00770056">
        <w:rPr>
          <w:rFonts w:ascii="Arial" w:hAnsi="Arial" w:cs="Arial" w:hint="eastAsia"/>
          <w:color w:val="000000"/>
        </w:rPr>
        <w:t>即会</w:t>
      </w:r>
      <w:r>
        <w:rPr>
          <w:rFonts w:ascii="Arial" w:hAnsi="Arial" w:cs="Arial" w:hint="eastAsia"/>
          <w:color w:val="000000"/>
        </w:rPr>
        <w:t>产生</w:t>
      </w:r>
      <w:r w:rsidRPr="00770056">
        <w:rPr>
          <w:rFonts w:ascii="Arial" w:hAnsi="Arial" w:cs="Arial" w:hint="eastAsia"/>
          <w:color w:val="000000"/>
        </w:rPr>
        <w:t>报警</w:t>
      </w:r>
      <w:r>
        <w:rPr>
          <w:rFonts w:ascii="Arial" w:hAnsi="Arial" w:cs="Arial" w:hint="eastAsia"/>
          <w:color w:val="000000"/>
        </w:rPr>
        <w:t>，</w:t>
      </w:r>
      <w:r w:rsidRPr="00770056">
        <w:rPr>
          <w:rFonts w:ascii="Arial" w:hAnsi="Arial" w:cs="Arial" w:hint="eastAsia"/>
          <w:color w:val="000000"/>
        </w:rPr>
        <w:t>报警信号经过总线</w:t>
      </w:r>
      <w:r>
        <w:rPr>
          <w:rFonts w:ascii="Arial" w:hAnsi="Arial" w:cs="Arial" w:hint="eastAsia"/>
          <w:color w:val="000000"/>
        </w:rPr>
        <w:t>式输入</w:t>
      </w:r>
      <w:r w:rsidRPr="00770056">
        <w:rPr>
          <w:rFonts w:ascii="Arial" w:hAnsi="Arial" w:cs="Arial" w:hint="eastAsia"/>
          <w:color w:val="000000"/>
        </w:rPr>
        <w:t>模块处理后</w:t>
      </w:r>
      <w:r>
        <w:rPr>
          <w:rFonts w:ascii="Arial" w:hAnsi="Arial" w:cs="Arial" w:hint="eastAsia"/>
          <w:color w:val="000000"/>
        </w:rPr>
        <w:t>通过</w:t>
      </w:r>
      <w:r w:rsidRPr="00770056">
        <w:rPr>
          <w:rFonts w:ascii="Arial" w:hAnsi="Arial" w:cs="Arial" w:hint="eastAsia"/>
          <w:color w:val="000000"/>
        </w:rPr>
        <w:t>系统总线传回至控制中心报警主机，报警主机</w:t>
      </w:r>
      <w:r>
        <w:rPr>
          <w:rFonts w:ascii="Arial" w:hAnsi="Arial" w:cs="Arial" w:hint="eastAsia"/>
          <w:color w:val="000000"/>
        </w:rPr>
        <w:t>会</w:t>
      </w:r>
      <w:r w:rsidRPr="00770056">
        <w:rPr>
          <w:rFonts w:ascii="Arial" w:hAnsi="Arial" w:cs="Arial" w:hint="eastAsia"/>
          <w:color w:val="000000"/>
        </w:rPr>
        <w:t>按照预先设定的程序通过系统总线迅速传输</w:t>
      </w:r>
      <w:r>
        <w:rPr>
          <w:rFonts w:ascii="Arial" w:hAnsi="Arial" w:cs="Arial" w:hint="eastAsia"/>
          <w:color w:val="000000"/>
        </w:rPr>
        <w:t>至前端现场</w:t>
      </w:r>
      <w:r w:rsidRPr="00770056">
        <w:rPr>
          <w:rFonts w:ascii="Arial" w:hAnsi="Arial" w:cs="Arial" w:hint="eastAsia"/>
          <w:color w:val="000000"/>
        </w:rPr>
        <w:t>控制</w:t>
      </w:r>
      <w:r>
        <w:rPr>
          <w:rFonts w:ascii="Arial" w:hAnsi="Arial" w:cs="Arial" w:hint="eastAsia"/>
          <w:color w:val="000000"/>
        </w:rPr>
        <w:t>总线式输入</w:t>
      </w:r>
      <w:r>
        <w:rPr>
          <w:rFonts w:ascii="Arial" w:hAnsi="Arial" w:cs="Arial" w:hint="eastAsia"/>
          <w:color w:val="000000"/>
        </w:rPr>
        <w:t>/</w:t>
      </w:r>
      <w:r>
        <w:rPr>
          <w:rFonts w:ascii="Arial" w:hAnsi="Arial" w:cs="Arial" w:hint="eastAsia"/>
          <w:color w:val="000000"/>
        </w:rPr>
        <w:t>输出模块进行</w:t>
      </w:r>
      <w:r w:rsidRPr="00770056">
        <w:rPr>
          <w:rFonts w:ascii="Arial" w:hAnsi="Arial" w:cs="Arial" w:hint="eastAsia"/>
          <w:color w:val="000000"/>
        </w:rPr>
        <w:t>联动，启动相应报警点的</w:t>
      </w:r>
      <w:r>
        <w:rPr>
          <w:rFonts w:ascii="Arial" w:hAnsi="Arial" w:cs="Arial" w:hint="eastAsia"/>
          <w:color w:val="000000"/>
        </w:rPr>
        <w:t>声光报警器，与此同时</w:t>
      </w:r>
      <w:r w:rsidRPr="00770056">
        <w:rPr>
          <w:rFonts w:ascii="Arial" w:hAnsi="Arial" w:cs="Arial" w:hint="eastAsia"/>
          <w:color w:val="000000"/>
        </w:rPr>
        <w:t>控制中心报警管理软件</w:t>
      </w:r>
      <w:r>
        <w:rPr>
          <w:rFonts w:ascii="Arial" w:hAnsi="Arial" w:cs="Arial" w:hint="eastAsia"/>
          <w:color w:val="000000"/>
        </w:rPr>
        <w:t>会自动</w:t>
      </w:r>
      <w:r w:rsidRPr="00770056">
        <w:rPr>
          <w:rFonts w:ascii="Arial" w:hAnsi="Arial" w:cs="Arial" w:hint="eastAsia"/>
          <w:color w:val="000000"/>
        </w:rPr>
        <w:t>调出电子地图显示报警确切位置</w:t>
      </w:r>
      <w:r>
        <w:rPr>
          <w:rFonts w:ascii="Arial" w:hAnsi="Arial" w:cs="Arial" w:hint="eastAsia"/>
          <w:color w:val="000000"/>
        </w:rPr>
        <w:t>，方便中心</w:t>
      </w:r>
      <w:r w:rsidRPr="00770056">
        <w:rPr>
          <w:rFonts w:ascii="Arial" w:hAnsi="Arial" w:cs="Arial" w:hint="eastAsia"/>
          <w:color w:val="000000"/>
        </w:rPr>
        <w:t>值班人员</w:t>
      </w:r>
      <w:r>
        <w:rPr>
          <w:rFonts w:ascii="Arial" w:hAnsi="Arial" w:cs="Arial" w:hint="eastAsia"/>
          <w:color w:val="000000"/>
        </w:rPr>
        <w:t>及时查看</w:t>
      </w:r>
      <w:r w:rsidRPr="00770056">
        <w:rPr>
          <w:rFonts w:ascii="Arial" w:hAnsi="Arial" w:cs="Arial" w:hint="eastAsia"/>
          <w:color w:val="000000"/>
        </w:rPr>
        <w:t>警情事件及报警方位等信息。</w:t>
      </w:r>
    </w:p>
    <w:p w:rsidR="00643D61" w:rsidRPr="00770056" w:rsidRDefault="00643D61" w:rsidP="00643D61">
      <w:pPr>
        <w:spacing w:after="120"/>
        <w:ind w:firstLine="480"/>
        <w:rPr>
          <w:rFonts w:ascii="Arial" w:hAnsi="Arial" w:cs="Arial"/>
          <w:color w:val="000000"/>
        </w:rPr>
      </w:pPr>
      <w:r>
        <w:rPr>
          <w:rFonts w:ascii="Arial" w:hAnsi="Arial" w:cs="Arial" w:hint="eastAsia"/>
          <w:color w:val="000000"/>
        </w:rPr>
        <w:t>入侵报警系统还可以</w:t>
      </w:r>
      <w:r w:rsidRPr="00B366E5">
        <w:rPr>
          <w:rFonts w:ascii="Arial" w:hAnsi="Arial" w:cs="Arial" w:hint="eastAsia"/>
          <w:color w:val="000000"/>
        </w:rPr>
        <w:t>与</w:t>
      </w:r>
      <w:r>
        <w:rPr>
          <w:rFonts w:ascii="Arial" w:hAnsi="Arial" w:cs="Arial" w:hint="eastAsia"/>
          <w:color w:val="000000"/>
        </w:rPr>
        <w:t>视频</w:t>
      </w:r>
      <w:r w:rsidRPr="00B366E5">
        <w:rPr>
          <w:rFonts w:ascii="Arial" w:hAnsi="Arial" w:cs="Arial" w:hint="eastAsia"/>
          <w:color w:val="000000"/>
        </w:rPr>
        <w:t>监控系统联动</w:t>
      </w:r>
      <w:r>
        <w:rPr>
          <w:rFonts w:ascii="Arial" w:hAnsi="Arial" w:cs="Arial" w:hint="eastAsia"/>
          <w:color w:val="000000"/>
        </w:rPr>
        <w:t>。</w:t>
      </w:r>
      <w:r w:rsidRPr="00B366E5">
        <w:rPr>
          <w:rFonts w:ascii="Arial" w:hAnsi="Arial" w:cs="Arial" w:hint="eastAsia"/>
          <w:color w:val="000000"/>
        </w:rPr>
        <w:t>当有警情发生时</w:t>
      </w:r>
      <w:r w:rsidRPr="00770056">
        <w:rPr>
          <w:rFonts w:ascii="Arial" w:hAnsi="Arial" w:cs="Arial" w:hint="eastAsia"/>
          <w:color w:val="000000"/>
        </w:rPr>
        <w:t>控制中心</w:t>
      </w:r>
      <w:r w:rsidRPr="00B366E5">
        <w:rPr>
          <w:rFonts w:ascii="Arial" w:hAnsi="Arial" w:cs="Arial" w:hint="eastAsia"/>
          <w:color w:val="000000"/>
        </w:rPr>
        <w:t>报警管理</w:t>
      </w:r>
      <w:r>
        <w:rPr>
          <w:rFonts w:ascii="Arial" w:hAnsi="Arial" w:cs="Arial" w:hint="eastAsia"/>
          <w:color w:val="000000"/>
        </w:rPr>
        <w:t>软件会自动控制继电器输出模块，将相应报警点信号传输至视频</w:t>
      </w:r>
      <w:r w:rsidRPr="00B366E5">
        <w:rPr>
          <w:rFonts w:ascii="Arial" w:hAnsi="Arial" w:cs="Arial" w:hint="eastAsia"/>
          <w:color w:val="000000"/>
        </w:rPr>
        <w:t>监控系统，</w:t>
      </w:r>
      <w:r>
        <w:rPr>
          <w:rFonts w:ascii="Arial" w:hAnsi="Arial" w:cs="Arial" w:hint="eastAsia"/>
          <w:color w:val="000000"/>
        </w:rPr>
        <w:t>实现视频</w:t>
      </w:r>
      <w:r w:rsidRPr="00B366E5">
        <w:rPr>
          <w:rFonts w:ascii="Arial" w:hAnsi="Arial" w:cs="Arial" w:hint="eastAsia"/>
          <w:color w:val="000000"/>
        </w:rPr>
        <w:t>监控管理</w:t>
      </w:r>
      <w:r>
        <w:rPr>
          <w:rFonts w:ascii="Arial" w:hAnsi="Arial" w:cs="Arial" w:hint="eastAsia"/>
          <w:color w:val="000000"/>
        </w:rPr>
        <w:t>软件</w:t>
      </w:r>
      <w:r w:rsidRPr="00B366E5">
        <w:rPr>
          <w:rFonts w:ascii="Arial" w:hAnsi="Arial" w:cs="Arial" w:hint="eastAsia"/>
          <w:color w:val="000000"/>
        </w:rPr>
        <w:t>自动弹出</w:t>
      </w:r>
      <w:r>
        <w:rPr>
          <w:rFonts w:ascii="Arial" w:hAnsi="Arial" w:cs="Arial" w:hint="eastAsia"/>
          <w:color w:val="000000"/>
        </w:rPr>
        <w:t>相应报警点的</w:t>
      </w:r>
      <w:r w:rsidRPr="00B366E5">
        <w:rPr>
          <w:rFonts w:ascii="Arial" w:hAnsi="Arial" w:cs="Arial" w:hint="eastAsia"/>
          <w:color w:val="000000"/>
        </w:rPr>
        <w:t>监控</w:t>
      </w:r>
      <w:r>
        <w:rPr>
          <w:rFonts w:ascii="Arial" w:hAnsi="Arial" w:cs="Arial" w:hint="eastAsia"/>
          <w:color w:val="000000"/>
        </w:rPr>
        <w:t>视频</w:t>
      </w:r>
      <w:r w:rsidRPr="00B366E5">
        <w:rPr>
          <w:rFonts w:ascii="Arial" w:hAnsi="Arial" w:cs="Arial" w:hint="eastAsia"/>
          <w:color w:val="000000"/>
        </w:rPr>
        <w:t>画面。</w:t>
      </w:r>
    </w:p>
    <w:p w:rsidR="00643D61" w:rsidRPr="008A5198" w:rsidRDefault="00643D61" w:rsidP="00643D61">
      <w:pPr>
        <w:spacing w:after="120"/>
        <w:ind w:firstLine="480"/>
        <w:rPr>
          <w:rFonts w:ascii="Arial" w:hAnsi="Arial" w:cs="Arial"/>
          <w:color w:val="000000"/>
        </w:rPr>
      </w:pPr>
      <w:r w:rsidRPr="008A5198">
        <w:rPr>
          <w:rFonts w:ascii="Arial" w:hAnsi="Arial" w:cs="Arial" w:hint="eastAsia"/>
          <w:color w:val="000000"/>
        </w:rPr>
        <w:t>系统具有防破坏功能，在报警线路被切断或短路，</w:t>
      </w:r>
      <w:r>
        <w:rPr>
          <w:rFonts w:ascii="Arial" w:hAnsi="Arial" w:cs="Arial" w:hint="eastAsia"/>
          <w:color w:val="000000"/>
        </w:rPr>
        <w:t>入侵探测器</w:t>
      </w:r>
      <w:r w:rsidRPr="008A5198">
        <w:rPr>
          <w:rFonts w:ascii="Arial" w:hAnsi="Arial" w:cs="Arial" w:hint="eastAsia"/>
          <w:color w:val="000000"/>
        </w:rPr>
        <w:t>被破坏等情况下均能</w:t>
      </w:r>
      <w:r>
        <w:rPr>
          <w:rFonts w:ascii="Arial" w:hAnsi="Arial" w:cs="Arial" w:hint="eastAsia"/>
          <w:color w:val="000000"/>
        </w:rPr>
        <w:t>有效</w:t>
      </w:r>
      <w:r w:rsidRPr="008A5198">
        <w:rPr>
          <w:rFonts w:ascii="Arial" w:hAnsi="Arial" w:cs="Arial" w:hint="eastAsia"/>
          <w:color w:val="000000"/>
        </w:rPr>
        <w:t>报警。各子系统配备</w:t>
      </w:r>
      <w:r w:rsidRPr="008A5198">
        <w:rPr>
          <w:rFonts w:ascii="Arial" w:hAnsi="Arial" w:cs="Arial" w:hint="eastAsia"/>
          <w:color w:val="000000"/>
        </w:rPr>
        <w:t>UPS</w:t>
      </w:r>
      <w:r w:rsidRPr="008A5198">
        <w:rPr>
          <w:rFonts w:ascii="Arial" w:hAnsi="Arial" w:cs="Arial" w:hint="eastAsia"/>
          <w:color w:val="000000"/>
        </w:rPr>
        <w:t>应急电源，在市电交流电断电</w:t>
      </w:r>
      <w:r w:rsidRPr="008A5198">
        <w:rPr>
          <w:rFonts w:ascii="Arial" w:hAnsi="Arial" w:cs="Arial" w:hint="eastAsia"/>
          <w:color w:val="000000"/>
        </w:rPr>
        <w:t>2</w:t>
      </w:r>
      <w:r w:rsidRPr="008A5198">
        <w:rPr>
          <w:rFonts w:ascii="Arial" w:hAnsi="Arial" w:cs="Arial" w:hint="eastAsia"/>
          <w:color w:val="000000"/>
        </w:rPr>
        <w:t>个小时的情况下，系统仍然能够可靠运行。</w:t>
      </w:r>
    </w:p>
    <w:p w:rsidR="00643D61" w:rsidRPr="00C24EA3" w:rsidRDefault="00643D61" w:rsidP="008B0170">
      <w:pPr>
        <w:pStyle w:val="2"/>
        <w:numPr>
          <w:ilvl w:val="0"/>
          <w:numId w:val="100"/>
        </w:numPr>
      </w:pPr>
      <w:bookmarkStart w:id="164" w:name="_Toc234040724"/>
      <w:bookmarkStart w:id="165" w:name="_Toc311478261"/>
      <w:bookmarkStart w:id="166" w:name="_Toc484959584"/>
      <w:r w:rsidRPr="00C24EA3">
        <w:rPr>
          <w:rFonts w:hint="eastAsia"/>
        </w:rPr>
        <w:lastRenderedPageBreak/>
        <w:t>系统配置</w:t>
      </w:r>
      <w:bookmarkStart w:id="167" w:name="_Toc225266539"/>
      <w:bookmarkStart w:id="168" w:name="_Toc233627895"/>
      <w:bookmarkStart w:id="169" w:name="_Toc234040725"/>
      <w:bookmarkEnd w:id="164"/>
      <w:bookmarkEnd w:id="165"/>
      <w:bookmarkEnd w:id="166"/>
    </w:p>
    <w:p w:rsidR="00643D61" w:rsidRPr="00C24EA3" w:rsidRDefault="00643D61" w:rsidP="00643D61">
      <w:pPr>
        <w:pStyle w:val="3"/>
        <w:numPr>
          <w:ilvl w:val="0"/>
          <w:numId w:val="0"/>
        </w:numPr>
        <w:rPr>
          <w:iCs/>
        </w:rPr>
      </w:pPr>
      <w:bookmarkStart w:id="170" w:name="_Toc311478262"/>
      <w:r>
        <w:rPr>
          <w:rFonts w:hint="eastAsia"/>
          <w:lang w:eastAsia="zh-CN"/>
        </w:rPr>
        <w:t>1.1</w:t>
      </w:r>
      <w:r w:rsidRPr="00F13F67">
        <w:rPr>
          <w:rFonts w:hint="eastAsia"/>
        </w:rPr>
        <w:t>前端探测器</w:t>
      </w:r>
      <w:bookmarkEnd w:id="167"/>
      <w:bookmarkEnd w:id="168"/>
      <w:bookmarkEnd w:id="169"/>
      <w:bookmarkEnd w:id="170"/>
    </w:p>
    <w:tbl>
      <w:tblPr>
        <w:tblW w:w="862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63"/>
        <w:gridCol w:w="1950"/>
        <w:gridCol w:w="2556"/>
        <w:gridCol w:w="2958"/>
      </w:tblGrid>
      <w:tr w:rsidR="00643D61" w:rsidRPr="00162625" w:rsidTr="00690060">
        <w:trPr>
          <w:trHeight w:val="435"/>
          <w:tblCellSpacing w:w="0" w:type="dxa"/>
        </w:trPr>
        <w:tc>
          <w:tcPr>
            <w:tcW w:w="1163" w:type="dxa"/>
            <w:shd w:val="clear" w:color="auto" w:fill="FFFF00"/>
            <w:vAlign w:val="bottom"/>
          </w:tcPr>
          <w:p w:rsidR="00643D61" w:rsidRPr="00162625" w:rsidRDefault="00643D61" w:rsidP="00690060">
            <w:pPr>
              <w:rPr>
                <w:b/>
                <w:sz w:val="20"/>
              </w:rPr>
            </w:pPr>
            <w:r w:rsidRPr="00162625">
              <w:rPr>
                <w:rFonts w:hint="eastAsia"/>
                <w:b/>
                <w:bCs/>
                <w:sz w:val="20"/>
                <w:lang w:val="de-DE"/>
              </w:rPr>
              <w:t>场所</w:t>
            </w:r>
          </w:p>
        </w:tc>
        <w:tc>
          <w:tcPr>
            <w:tcW w:w="1950" w:type="dxa"/>
            <w:shd w:val="clear" w:color="auto" w:fill="FFFF00"/>
            <w:vAlign w:val="bottom"/>
          </w:tcPr>
          <w:p w:rsidR="00643D61" w:rsidRPr="00162625" w:rsidRDefault="00643D61" w:rsidP="00690060">
            <w:pPr>
              <w:rPr>
                <w:b/>
                <w:sz w:val="20"/>
              </w:rPr>
            </w:pPr>
            <w:r w:rsidRPr="00162625">
              <w:rPr>
                <w:rFonts w:hint="eastAsia"/>
                <w:b/>
                <w:bCs/>
                <w:sz w:val="20"/>
                <w:lang w:val="de-DE"/>
              </w:rPr>
              <w:t>建议探测器安装位置</w:t>
            </w:r>
          </w:p>
        </w:tc>
        <w:tc>
          <w:tcPr>
            <w:tcW w:w="2556" w:type="dxa"/>
            <w:shd w:val="clear" w:color="auto" w:fill="FFFF00"/>
            <w:vAlign w:val="bottom"/>
          </w:tcPr>
          <w:p w:rsidR="00643D61" w:rsidRPr="00162625" w:rsidRDefault="00643D61" w:rsidP="00690060">
            <w:pPr>
              <w:rPr>
                <w:b/>
                <w:sz w:val="20"/>
              </w:rPr>
            </w:pPr>
            <w:r w:rsidRPr="00162625">
              <w:rPr>
                <w:rFonts w:hint="eastAsia"/>
                <w:b/>
                <w:sz w:val="20"/>
                <w:lang w:val="de-DE"/>
              </w:rPr>
              <w:t>建议选用的探测器</w:t>
            </w:r>
          </w:p>
        </w:tc>
        <w:tc>
          <w:tcPr>
            <w:tcW w:w="2958" w:type="dxa"/>
            <w:shd w:val="clear" w:color="auto" w:fill="FFFF00"/>
            <w:vAlign w:val="bottom"/>
          </w:tcPr>
          <w:p w:rsidR="00643D61" w:rsidRPr="00162625" w:rsidRDefault="00643D61" w:rsidP="00690060">
            <w:pPr>
              <w:rPr>
                <w:b/>
                <w:sz w:val="20"/>
              </w:rPr>
            </w:pPr>
            <w:r w:rsidRPr="00162625">
              <w:rPr>
                <w:rFonts w:hint="eastAsia"/>
                <w:b/>
                <w:sz w:val="20"/>
                <w:lang w:val="de-DE"/>
              </w:rPr>
              <w:t>说明</w:t>
            </w:r>
          </w:p>
        </w:tc>
      </w:tr>
      <w:tr w:rsidR="00643D61" w:rsidRPr="00162625" w:rsidTr="00690060">
        <w:trPr>
          <w:trHeight w:val="510"/>
          <w:tblCellSpacing w:w="0" w:type="dxa"/>
        </w:trPr>
        <w:tc>
          <w:tcPr>
            <w:tcW w:w="1163" w:type="dxa"/>
            <w:vMerge w:val="restart"/>
            <w:vAlign w:val="center"/>
          </w:tcPr>
          <w:p w:rsidR="00643D61" w:rsidRPr="00162625" w:rsidRDefault="00643D61" w:rsidP="00690060">
            <w:pPr>
              <w:rPr>
                <w:sz w:val="20"/>
                <w:lang w:val="de-DE"/>
              </w:rPr>
            </w:pPr>
          </w:p>
          <w:p w:rsidR="00643D61" w:rsidRPr="00162625" w:rsidRDefault="00643D61" w:rsidP="00690060">
            <w:pPr>
              <w:rPr>
                <w:sz w:val="20"/>
                <w:lang w:val="de-DE"/>
              </w:rPr>
            </w:pPr>
            <w:r>
              <w:rPr>
                <w:rFonts w:hint="eastAsia"/>
                <w:sz w:val="20"/>
                <w:lang w:val="de-DE"/>
              </w:rPr>
              <w:t>酒店</w:t>
            </w:r>
          </w:p>
        </w:tc>
        <w:tc>
          <w:tcPr>
            <w:tcW w:w="1950" w:type="dxa"/>
            <w:vAlign w:val="center"/>
          </w:tcPr>
          <w:p w:rsidR="00643D61" w:rsidRPr="00386F09" w:rsidRDefault="00643D61" w:rsidP="00690060">
            <w:pPr>
              <w:rPr>
                <w:sz w:val="20"/>
              </w:rPr>
            </w:pPr>
            <w:r w:rsidRPr="00386F09">
              <w:rPr>
                <w:rFonts w:ascii="Bosch Office Sans" w:hAnsi="Bosch Office Sans" w:hint="eastAsia"/>
                <w:sz w:val="20"/>
                <w:lang w:val="de-DE"/>
              </w:rPr>
              <w:t>财务室</w:t>
            </w:r>
          </w:p>
        </w:tc>
        <w:tc>
          <w:tcPr>
            <w:tcW w:w="2556" w:type="dxa"/>
            <w:vAlign w:val="center"/>
          </w:tcPr>
          <w:p w:rsidR="00643D61" w:rsidRPr="00386F09" w:rsidRDefault="00643D61" w:rsidP="00690060">
            <w:pPr>
              <w:rPr>
                <w:sz w:val="20"/>
              </w:rPr>
            </w:pPr>
            <w:proofErr w:type="gramStart"/>
            <w:r w:rsidRPr="00386F09">
              <w:rPr>
                <w:rFonts w:ascii="Bosch Office Sans" w:hAnsi="Bosch Office Sans" w:hint="eastAsia"/>
                <w:sz w:val="20"/>
              </w:rPr>
              <w:t>双鉴探测器</w:t>
            </w:r>
            <w:proofErr w:type="gramEnd"/>
          </w:p>
        </w:tc>
        <w:tc>
          <w:tcPr>
            <w:tcW w:w="2958" w:type="dxa"/>
            <w:vAlign w:val="center"/>
          </w:tcPr>
          <w:p w:rsidR="00643D61" w:rsidRPr="00386F09" w:rsidRDefault="00643D61" w:rsidP="00690060">
            <w:pPr>
              <w:rPr>
                <w:sz w:val="20"/>
              </w:rPr>
            </w:pPr>
            <w:r w:rsidRPr="00386F09">
              <w:rPr>
                <w:rFonts w:ascii="Bosch Office Sans" w:hAnsi="Bosch Office Sans" w:hint="eastAsia"/>
                <w:sz w:val="20"/>
                <w:lang w:val="de-DE"/>
              </w:rPr>
              <w:t>探测非法入侵</w:t>
            </w:r>
          </w:p>
        </w:tc>
      </w:tr>
      <w:tr w:rsidR="00643D61" w:rsidRPr="00162625" w:rsidTr="00690060">
        <w:trPr>
          <w:trHeight w:val="465"/>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rFonts w:ascii="Bosch Office Sans" w:hAnsi="Bosch Office Sans"/>
                <w:sz w:val="20"/>
                <w:lang w:val="de-DE"/>
              </w:rPr>
            </w:pPr>
            <w:r>
              <w:rPr>
                <w:rFonts w:ascii="Bosch Office Sans" w:hAnsi="Bosch Office Sans" w:hint="eastAsia"/>
                <w:sz w:val="20"/>
                <w:lang w:val="de-DE"/>
              </w:rPr>
              <w:t>计算机房</w:t>
            </w:r>
          </w:p>
        </w:tc>
        <w:tc>
          <w:tcPr>
            <w:tcW w:w="2556" w:type="dxa"/>
            <w:vAlign w:val="center"/>
          </w:tcPr>
          <w:p w:rsidR="00643D61" w:rsidRPr="00386F09" w:rsidRDefault="00643D61" w:rsidP="00690060">
            <w:pPr>
              <w:rPr>
                <w:sz w:val="20"/>
              </w:rPr>
            </w:pPr>
            <w:proofErr w:type="gramStart"/>
            <w:r w:rsidRPr="00386F09">
              <w:rPr>
                <w:rFonts w:ascii="Bosch Office Sans" w:hAnsi="Bosch Office Sans" w:hint="eastAsia"/>
                <w:sz w:val="20"/>
              </w:rPr>
              <w:t>双鉴探测器</w:t>
            </w:r>
            <w:proofErr w:type="gramEnd"/>
          </w:p>
        </w:tc>
        <w:tc>
          <w:tcPr>
            <w:tcW w:w="2958" w:type="dxa"/>
            <w:vAlign w:val="center"/>
          </w:tcPr>
          <w:p w:rsidR="00643D61" w:rsidRPr="00386F09" w:rsidRDefault="00643D61" w:rsidP="00690060">
            <w:pPr>
              <w:rPr>
                <w:sz w:val="20"/>
              </w:rPr>
            </w:pPr>
            <w:r w:rsidRPr="00386F09">
              <w:rPr>
                <w:rFonts w:ascii="Bosch Office Sans" w:hAnsi="Bosch Office Sans" w:hint="eastAsia"/>
                <w:sz w:val="20"/>
                <w:lang w:val="de-DE"/>
              </w:rPr>
              <w:t>探测非法入侵</w:t>
            </w:r>
          </w:p>
        </w:tc>
      </w:tr>
      <w:tr w:rsidR="00643D61" w:rsidRPr="00162625" w:rsidTr="00690060">
        <w:trPr>
          <w:trHeight w:val="420"/>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sz w:val="20"/>
              </w:rPr>
            </w:pPr>
            <w:r w:rsidRPr="00386F09">
              <w:rPr>
                <w:rFonts w:ascii="Bosch Office Sans" w:hAnsi="Bosch Office Sans" w:hint="eastAsia"/>
                <w:sz w:val="20"/>
              </w:rPr>
              <w:t>重要</w:t>
            </w:r>
            <w:r>
              <w:rPr>
                <w:rFonts w:ascii="Bosch Office Sans" w:hAnsi="Bosch Office Sans" w:hint="eastAsia"/>
                <w:sz w:val="20"/>
              </w:rPr>
              <w:t>客房</w:t>
            </w:r>
            <w:r w:rsidRPr="00386F09">
              <w:rPr>
                <w:rFonts w:ascii="Bosch Office Sans" w:hAnsi="Bosch Office Sans"/>
                <w:sz w:val="20"/>
              </w:rPr>
              <w:t>(</w:t>
            </w:r>
            <w:r w:rsidRPr="00386F09">
              <w:rPr>
                <w:rFonts w:ascii="Bosch Office Sans" w:hAnsi="Bosch Office Sans" w:hint="eastAsia"/>
                <w:sz w:val="20"/>
              </w:rPr>
              <w:t>如总统套房</w:t>
            </w:r>
            <w:r w:rsidRPr="00386F09">
              <w:rPr>
                <w:rFonts w:ascii="Bosch Office Sans" w:hAnsi="Bosch Office Sans"/>
                <w:sz w:val="20"/>
              </w:rPr>
              <w:t>)</w:t>
            </w:r>
          </w:p>
        </w:tc>
        <w:tc>
          <w:tcPr>
            <w:tcW w:w="2556" w:type="dxa"/>
            <w:vAlign w:val="center"/>
          </w:tcPr>
          <w:p w:rsidR="00643D61" w:rsidRPr="00386F09" w:rsidRDefault="00643D61" w:rsidP="00690060">
            <w:pPr>
              <w:rPr>
                <w:sz w:val="20"/>
              </w:rPr>
            </w:pPr>
            <w:proofErr w:type="gramStart"/>
            <w:r w:rsidRPr="00386F09">
              <w:rPr>
                <w:rFonts w:ascii="Bosch Office Sans" w:hAnsi="Bosch Office Sans" w:hint="eastAsia"/>
                <w:sz w:val="20"/>
              </w:rPr>
              <w:t>双鉴探测器</w:t>
            </w:r>
            <w:proofErr w:type="gramEnd"/>
          </w:p>
        </w:tc>
        <w:tc>
          <w:tcPr>
            <w:tcW w:w="2958" w:type="dxa"/>
            <w:vAlign w:val="center"/>
          </w:tcPr>
          <w:p w:rsidR="00643D61" w:rsidRPr="00386F09" w:rsidRDefault="00643D61" w:rsidP="00690060">
            <w:pPr>
              <w:rPr>
                <w:sz w:val="20"/>
              </w:rPr>
            </w:pPr>
            <w:r w:rsidRPr="00386F09">
              <w:rPr>
                <w:rFonts w:ascii="Bosch Office Sans" w:hAnsi="Bosch Office Sans" w:hint="eastAsia"/>
                <w:sz w:val="20"/>
                <w:lang w:val="de-DE"/>
              </w:rPr>
              <w:t>探测非法入侵</w:t>
            </w:r>
          </w:p>
        </w:tc>
      </w:tr>
      <w:tr w:rsidR="00643D61" w:rsidRPr="00162625" w:rsidTr="00690060">
        <w:trPr>
          <w:trHeight w:val="465"/>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sz w:val="20"/>
              </w:rPr>
            </w:pPr>
            <w:r w:rsidRPr="00386F09">
              <w:rPr>
                <w:rFonts w:ascii="Bosch Office Sans" w:hAnsi="Bosch Office Sans" w:hint="eastAsia"/>
                <w:sz w:val="20"/>
              </w:rPr>
              <w:t>财务室</w:t>
            </w:r>
          </w:p>
        </w:tc>
        <w:tc>
          <w:tcPr>
            <w:tcW w:w="2556" w:type="dxa"/>
            <w:vAlign w:val="center"/>
          </w:tcPr>
          <w:p w:rsidR="00643D61" w:rsidRPr="00386F09" w:rsidRDefault="00643D61" w:rsidP="00690060">
            <w:pPr>
              <w:rPr>
                <w:sz w:val="20"/>
              </w:rPr>
            </w:pPr>
            <w:r w:rsidRPr="00386F09">
              <w:rPr>
                <w:rFonts w:ascii="Bosch Office Sans" w:hAnsi="Bosch Office Sans" w:hint="eastAsia"/>
                <w:sz w:val="20"/>
              </w:rPr>
              <w:t>紧急按钮</w:t>
            </w:r>
          </w:p>
        </w:tc>
        <w:tc>
          <w:tcPr>
            <w:tcW w:w="2958" w:type="dxa"/>
            <w:vAlign w:val="center"/>
          </w:tcPr>
          <w:p w:rsidR="00643D61" w:rsidRPr="00386F09" w:rsidRDefault="00643D61" w:rsidP="00690060">
            <w:pPr>
              <w:rPr>
                <w:sz w:val="20"/>
              </w:rPr>
            </w:pPr>
            <w:r w:rsidRPr="00386F09">
              <w:rPr>
                <w:rFonts w:ascii="Bosch Office Sans" w:hAnsi="Bosch Office Sans" w:hint="eastAsia"/>
                <w:sz w:val="20"/>
              </w:rPr>
              <w:t>发生紧急情况时手动报警</w:t>
            </w:r>
          </w:p>
        </w:tc>
      </w:tr>
      <w:tr w:rsidR="00643D61" w:rsidRPr="00162625" w:rsidTr="00690060">
        <w:trPr>
          <w:trHeight w:val="465"/>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sz w:val="20"/>
              </w:rPr>
            </w:pPr>
            <w:r w:rsidRPr="00386F09">
              <w:rPr>
                <w:rFonts w:ascii="Bosch Office Sans" w:hAnsi="Bosch Office Sans" w:hint="eastAsia"/>
                <w:sz w:val="20"/>
              </w:rPr>
              <w:t>总服务台</w:t>
            </w:r>
          </w:p>
        </w:tc>
        <w:tc>
          <w:tcPr>
            <w:tcW w:w="2556" w:type="dxa"/>
            <w:vAlign w:val="center"/>
          </w:tcPr>
          <w:p w:rsidR="00643D61" w:rsidRPr="00386F09" w:rsidRDefault="00643D61" w:rsidP="00690060">
            <w:pPr>
              <w:rPr>
                <w:sz w:val="20"/>
              </w:rPr>
            </w:pPr>
            <w:r w:rsidRPr="00386F09">
              <w:rPr>
                <w:rFonts w:ascii="Bosch Office Sans" w:hAnsi="Bosch Office Sans" w:hint="eastAsia"/>
                <w:sz w:val="20"/>
              </w:rPr>
              <w:t>紧急按钮</w:t>
            </w:r>
          </w:p>
        </w:tc>
        <w:tc>
          <w:tcPr>
            <w:tcW w:w="2958" w:type="dxa"/>
            <w:vAlign w:val="center"/>
          </w:tcPr>
          <w:p w:rsidR="00643D61" w:rsidRPr="00386F09" w:rsidRDefault="00643D61" w:rsidP="00690060">
            <w:pPr>
              <w:rPr>
                <w:sz w:val="20"/>
              </w:rPr>
            </w:pPr>
            <w:r w:rsidRPr="00386F09">
              <w:rPr>
                <w:rFonts w:ascii="Bosch Office Sans" w:hAnsi="Bosch Office Sans" w:hint="eastAsia"/>
                <w:sz w:val="20"/>
              </w:rPr>
              <w:t>发生紧急情况时手动报警</w:t>
            </w:r>
          </w:p>
        </w:tc>
      </w:tr>
      <w:tr w:rsidR="00643D61" w:rsidRPr="00162625" w:rsidTr="00690060">
        <w:trPr>
          <w:trHeight w:val="465"/>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sz w:val="20"/>
              </w:rPr>
            </w:pPr>
            <w:r w:rsidRPr="00386F09">
              <w:rPr>
                <w:rFonts w:ascii="Bosch Office Sans" w:hAnsi="Bosch Office Sans" w:hint="eastAsia"/>
                <w:sz w:val="20"/>
              </w:rPr>
              <w:t>客房</w:t>
            </w:r>
          </w:p>
        </w:tc>
        <w:tc>
          <w:tcPr>
            <w:tcW w:w="2556" w:type="dxa"/>
            <w:vAlign w:val="center"/>
          </w:tcPr>
          <w:p w:rsidR="00643D61" w:rsidRPr="00386F09" w:rsidRDefault="00643D61" w:rsidP="00690060">
            <w:pPr>
              <w:rPr>
                <w:sz w:val="20"/>
              </w:rPr>
            </w:pPr>
            <w:r w:rsidRPr="00386F09">
              <w:rPr>
                <w:rFonts w:ascii="Bosch Office Sans" w:hAnsi="Bosch Office Sans" w:hint="eastAsia"/>
                <w:sz w:val="20"/>
              </w:rPr>
              <w:t>紧急按钮</w:t>
            </w:r>
          </w:p>
        </w:tc>
        <w:tc>
          <w:tcPr>
            <w:tcW w:w="2958" w:type="dxa"/>
            <w:vAlign w:val="center"/>
          </w:tcPr>
          <w:p w:rsidR="00643D61" w:rsidRPr="00386F09" w:rsidRDefault="00643D61" w:rsidP="00690060">
            <w:pPr>
              <w:rPr>
                <w:sz w:val="20"/>
              </w:rPr>
            </w:pPr>
            <w:r w:rsidRPr="00386F09">
              <w:rPr>
                <w:rFonts w:ascii="Bosch Office Sans" w:hAnsi="Bosch Office Sans" w:hint="eastAsia"/>
                <w:sz w:val="20"/>
              </w:rPr>
              <w:t>发生紧急情况时手动报警</w:t>
            </w:r>
          </w:p>
        </w:tc>
      </w:tr>
      <w:tr w:rsidR="00643D61" w:rsidRPr="00162625" w:rsidTr="00690060">
        <w:trPr>
          <w:trHeight w:val="465"/>
          <w:tblCellSpacing w:w="0" w:type="dxa"/>
        </w:trPr>
        <w:tc>
          <w:tcPr>
            <w:tcW w:w="0" w:type="auto"/>
            <w:vMerge/>
            <w:vAlign w:val="center"/>
          </w:tcPr>
          <w:p w:rsidR="00643D61" w:rsidRPr="00162625" w:rsidRDefault="00643D61" w:rsidP="00690060">
            <w:pPr>
              <w:rPr>
                <w:sz w:val="20"/>
                <w:lang w:val="de-DE"/>
              </w:rPr>
            </w:pPr>
          </w:p>
        </w:tc>
        <w:tc>
          <w:tcPr>
            <w:tcW w:w="1950" w:type="dxa"/>
            <w:vAlign w:val="center"/>
          </w:tcPr>
          <w:p w:rsidR="00643D61" w:rsidRPr="00386F09" w:rsidRDefault="00643D61" w:rsidP="00690060">
            <w:pPr>
              <w:rPr>
                <w:rFonts w:ascii="Bosch Office Sans" w:hAnsi="Bosch Office Sans"/>
                <w:sz w:val="20"/>
              </w:rPr>
            </w:pPr>
            <w:r>
              <w:rPr>
                <w:rFonts w:ascii="Bosch Office Sans" w:hAnsi="Bosch Office Sans" w:hint="eastAsia"/>
                <w:sz w:val="20"/>
              </w:rPr>
              <w:t>残疾人卫生间</w:t>
            </w:r>
          </w:p>
        </w:tc>
        <w:tc>
          <w:tcPr>
            <w:tcW w:w="2556" w:type="dxa"/>
            <w:vAlign w:val="center"/>
          </w:tcPr>
          <w:p w:rsidR="00643D61" w:rsidRPr="00386F09" w:rsidRDefault="00643D61" w:rsidP="00690060">
            <w:pPr>
              <w:rPr>
                <w:sz w:val="20"/>
              </w:rPr>
            </w:pPr>
            <w:r w:rsidRPr="00386F09">
              <w:rPr>
                <w:rFonts w:ascii="Bosch Office Sans" w:hAnsi="Bosch Office Sans" w:hint="eastAsia"/>
                <w:sz w:val="20"/>
              </w:rPr>
              <w:t>紧急按钮</w:t>
            </w:r>
            <w:r>
              <w:rPr>
                <w:rFonts w:ascii="Bosch Office Sans" w:hAnsi="Bosch Office Sans" w:hint="eastAsia"/>
                <w:sz w:val="20"/>
              </w:rPr>
              <w:t>，声光报警器</w:t>
            </w:r>
          </w:p>
        </w:tc>
        <w:tc>
          <w:tcPr>
            <w:tcW w:w="2958" w:type="dxa"/>
            <w:vAlign w:val="center"/>
          </w:tcPr>
          <w:p w:rsidR="00643D61" w:rsidRPr="00386F09" w:rsidRDefault="00643D61" w:rsidP="00690060">
            <w:pPr>
              <w:rPr>
                <w:sz w:val="20"/>
              </w:rPr>
            </w:pPr>
            <w:r w:rsidRPr="00386F09">
              <w:rPr>
                <w:rFonts w:ascii="Bosch Office Sans" w:hAnsi="Bosch Office Sans" w:hint="eastAsia"/>
                <w:sz w:val="20"/>
              </w:rPr>
              <w:t>发生紧急情况时手动报警</w:t>
            </w:r>
          </w:p>
        </w:tc>
      </w:tr>
    </w:tbl>
    <w:p w:rsidR="00643D61" w:rsidRPr="00F13F67" w:rsidRDefault="00643D61" w:rsidP="00643D61">
      <w:pPr>
        <w:pStyle w:val="3"/>
        <w:numPr>
          <w:ilvl w:val="0"/>
          <w:numId w:val="0"/>
        </w:numPr>
        <w:rPr>
          <w:lang w:eastAsia="zh-CN"/>
        </w:rPr>
      </w:pPr>
      <w:bookmarkStart w:id="171" w:name="_Toc225266541"/>
      <w:bookmarkStart w:id="172" w:name="_Toc233627897"/>
      <w:bookmarkStart w:id="173" w:name="_Toc234040727"/>
      <w:bookmarkStart w:id="174" w:name="_Toc311478263"/>
      <w:r>
        <w:rPr>
          <w:rFonts w:hint="eastAsia"/>
          <w:lang w:eastAsia="zh-CN"/>
        </w:rPr>
        <w:t>1.2</w:t>
      </w:r>
      <w:r w:rsidRPr="00F13F67">
        <w:rPr>
          <w:rFonts w:hint="eastAsia"/>
          <w:lang w:eastAsia="zh-CN"/>
        </w:rPr>
        <w:t>前端控制与数据存储设备配置</w:t>
      </w:r>
      <w:bookmarkEnd w:id="171"/>
      <w:bookmarkEnd w:id="172"/>
      <w:bookmarkEnd w:id="173"/>
      <w:bookmarkEnd w:id="174"/>
    </w:p>
    <w:p w:rsidR="00643D61" w:rsidRDefault="00643D61" w:rsidP="00643D61">
      <w:pPr>
        <w:spacing w:after="120"/>
        <w:ind w:firstLine="480"/>
        <w:rPr>
          <w:rFonts w:ascii="Arial" w:hAnsi="Arial" w:cs="Arial"/>
          <w:color w:val="000000"/>
        </w:rPr>
      </w:pPr>
      <w:r>
        <w:rPr>
          <w:rFonts w:hint="eastAsia"/>
        </w:rPr>
        <w:t>系统配置</w:t>
      </w:r>
      <w:r>
        <w:rPr>
          <w:rFonts w:hint="eastAsia"/>
        </w:rPr>
        <w:t xml:space="preserve"> 1</w:t>
      </w:r>
      <w:r>
        <w:rPr>
          <w:rFonts w:hint="eastAsia"/>
        </w:rPr>
        <w:t>台报警主机（</w:t>
      </w:r>
      <w:r>
        <w:rPr>
          <w:rFonts w:hint="eastAsia"/>
        </w:rPr>
        <w:t>DS7400Xi-CHI</w:t>
      </w:r>
      <w:r>
        <w:rPr>
          <w:rFonts w:hint="eastAsia"/>
        </w:rPr>
        <w:t>）及</w:t>
      </w:r>
      <w:r>
        <w:rPr>
          <w:rFonts w:ascii="Arial" w:hAnsi="Arial" w:cs="Arial" w:hint="eastAsia"/>
          <w:color w:val="000000"/>
        </w:rPr>
        <w:t>总线式八路输入模块（</w:t>
      </w:r>
      <w:r>
        <w:rPr>
          <w:rFonts w:ascii="Arial" w:hAnsi="Arial" w:cs="Arial" w:hint="eastAsia"/>
          <w:color w:val="000000"/>
        </w:rPr>
        <w:t>DS7432-CHI</w:t>
      </w:r>
      <w:r>
        <w:rPr>
          <w:rFonts w:ascii="Arial" w:hAnsi="Arial" w:cs="Arial" w:hint="eastAsia"/>
          <w:color w:val="000000"/>
        </w:rPr>
        <w:t>），总线式单防区输入</w:t>
      </w:r>
      <w:r>
        <w:rPr>
          <w:rFonts w:ascii="Arial" w:hAnsi="Arial" w:cs="Arial" w:hint="eastAsia"/>
          <w:color w:val="000000"/>
        </w:rPr>
        <w:t>/</w:t>
      </w:r>
      <w:r>
        <w:rPr>
          <w:rFonts w:ascii="Arial" w:hAnsi="Arial" w:cs="Arial" w:hint="eastAsia"/>
          <w:color w:val="000000"/>
        </w:rPr>
        <w:t>输出模块（</w:t>
      </w:r>
      <w:r>
        <w:rPr>
          <w:rFonts w:ascii="Arial" w:hAnsi="Arial" w:cs="Arial" w:hint="eastAsia"/>
          <w:color w:val="000000"/>
        </w:rPr>
        <w:t>DS7465i-CHI</w:t>
      </w:r>
      <w:r>
        <w:rPr>
          <w:rFonts w:ascii="Arial" w:hAnsi="Arial" w:cs="Arial" w:hint="eastAsia"/>
          <w:color w:val="000000"/>
        </w:rPr>
        <w:t>），总线式三防区分控键盘（</w:t>
      </w:r>
      <w:r>
        <w:rPr>
          <w:rFonts w:ascii="Arial" w:hAnsi="Arial" w:cs="Arial" w:hint="eastAsia"/>
          <w:color w:val="000000"/>
        </w:rPr>
        <w:t>DS3MX-CHI</w:t>
      </w:r>
      <w:r>
        <w:rPr>
          <w:rFonts w:ascii="Arial" w:hAnsi="Arial" w:cs="Arial" w:hint="eastAsia"/>
          <w:color w:val="000000"/>
        </w:rPr>
        <w:t>），继电器输出模块（</w:t>
      </w:r>
      <w:r>
        <w:rPr>
          <w:rFonts w:ascii="Arial" w:hAnsi="Arial" w:cs="Arial" w:hint="eastAsia"/>
          <w:color w:val="000000"/>
        </w:rPr>
        <w:t>DSR-32C</w:t>
      </w:r>
      <w:r>
        <w:rPr>
          <w:rFonts w:ascii="Arial" w:hAnsi="Arial" w:cs="Arial" w:hint="eastAsia"/>
          <w:color w:val="000000"/>
        </w:rPr>
        <w:t>），</w:t>
      </w:r>
      <w:proofErr w:type="gramStart"/>
      <w:r>
        <w:rPr>
          <w:rFonts w:ascii="Arial" w:hAnsi="Arial" w:cs="Arial" w:hint="eastAsia"/>
          <w:color w:val="000000"/>
        </w:rPr>
        <w:t>入侵双鉴探测器</w:t>
      </w:r>
      <w:proofErr w:type="gramEnd"/>
      <w:r>
        <w:rPr>
          <w:rFonts w:ascii="Arial" w:hAnsi="Arial" w:cs="Arial" w:hint="eastAsia"/>
          <w:color w:val="000000"/>
        </w:rPr>
        <w:t>（</w:t>
      </w:r>
      <w:r>
        <w:rPr>
          <w:rFonts w:ascii="Arial" w:hAnsi="Arial" w:cs="Arial" w:hint="eastAsia"/>
          <w:color w:val="000000"/>
        </w:rPr>
        <w:t>ISC-BDL2-WP12G</w:t>
      </w:r>
      <w:r>
        <w:rPr>
          <w:rFonts w:ascii="Arial" w:hAnsi="Arial" w:cs="Arial" w:hint="eastAsia"/>
          <w:color w:val="000000"/>
        </w:rPr>
        <w:t>），紧急报警按钮和报警管理软件（</w:t>
      </w:r>
      <w:r>
        <w:rPr>
          <w:rFonts w:ascii="Arial" w:hAnsi="Arial" w:cs="Arial" w:hint="eastAsia"/>
          <w:color w:val="000000"/>
        </w:rPr>
        <w:t>MTSW-200</w:t>
      </w:r>
      <w:r>
        <w:rPr>
          <w:rFonts w:ascii="Arial" w:hAnsi="Arial" w:cs="Arial" w:hint="eastAsia"/>
          <w:color w:val="000000"/>
        </w:rPr>
        <w:t>）</w:t>
      </w:r>
      <w:r w:rsidRPr="005E124D">
        <w:rPr>
          <w:rFonts w:ascii="Arial" w:hAnsi="Arial" w:cs="Arial" w:hint="eastAsia"/>
          <w:color w:val="000000"/>
        </w:rPr>
        <w:t>。</w:t>
      </w:r>
    </w:p>
    <w:p w:rsidR="00643D61" w:rsidRPr="00D9438A" w:rsidRDefault="00643D61" w:rsidP="00643D61">
      <w:pPr>
        <w:pStyle w:val="3"/>
        <w:numPr>
          <w:ilvl w:val="0"/>
          <w:numId w:val="0"/>
        </w:numPr>
        <w:rPr>
          <w:lang w:eastAsia="zh-CN"/>
        </w:rPr>
      </w:pPr>
      <w:bookmarkStart w:id="175" w:name="_Toc225266542"/>
      <w:bookmarkStart w:id="176" w:name="_Toc233627898"/>
      <w:bookmarkStart w:id="177" w:name="_Toc234040728"/>
      <w:bookmarkStart w:id="178" w:name="_Toc311478264"/>
      <w:r>
        <w:rPr>
          <w:rFonts w:hint="eastAsia"/>
          <w:lang w:eastAsia="zh-CN"/>
        </w:rPr>
        <w:t>1.3</w:t>
      </w:r>
      <w:r w:rsidRPr="00D9438A">
        <w:rPr>
          <w:rFonts w:hint="eastAsia"/>
          <w:lang w:eastAsia="zh-CN"/>
        </w:rPr>
        <w:t>系统管理和控制配置</w:t>
      </w:r>
      <w:bookmarkEnd w:id="175"/>
      <w:bookmarkEnd w:id="176"/>
      <w:bookmarkEnd w:id="177"/>
      <w:bookmarkEnd w:id="178"/>
    </w:p>
    <w:p w:rsidR="00643D61" w:rsidRDefault="00643D61" w:rsidP="00643D61">
      <w:r>
        <w:rPr>
          <w:rFonts w:hint="eastAsia"/>
        </w:rPr>
        <w:t>在每个控制中心配置报警管理主机</w:t>
      </w:r>
      <w:r>
        <w:rPr>
          <w:rFonts w:hint="eastAsia"/>
        </w:rPr>
        <w:t>1</w:t>
      </w:r>
      <w:r>
        <w:rPr>
          <w:rFonts w:hint="eastAsia"/>
        </w:rPr>
        <w:t>台，每台</w:t>
      </w:r>
      <w:r>
        <w:rPr>
          <w:rFonts w:hint="eastAsia"/>
        </w:rPr>
        <w:t>DS7400XI</w:t>
      </w:r>
      <w:r>
        <w:rPr>
          <w:rFonts w:hint="eastAsia"/>
        </w:rPr>
        <w:t>报警主机最多可扩展到</w:t>
      </w:r>
      <w:r>
        <w:rPr>
          <w:rFonts w:hint="eastAsia"/>
        </w:rPr>
        <w:t>248</w:t>
      </w:r>
      <w:r>
        <w:rPr>
          <w:rFonts w:hint="eastAsia"/>
        </w:rPr>
        <w:t>个防区。</w:t>
      </w:r>
    </w:p>
    <w:p w:rsidR="00643D61" w:rsidRPr="008D4019" w:rsidRDefault="00643D61" w:rsidP="00643D61">
      <w:pPr>
        <w:pStyle w:val="2"/>
        <w:numPr>
          <w:ilvl w:val="0"/>
          <w:numId w:val="0"/>
        </w:numPr>
        <w:rPr>
          <w:lang w:eastAsia="zh-CN"/>
        </w:rPr>
      </w:pPr>
      <w:bookmarkStart w:id="179" w:name="_5.2_系统功能"/>
      <w:bookmarkStart w:id="180" w:name="_Toc234040729"/>
      <w:bookmarkStart w:id="181" w:name="_Toc311478265"/>
      <w:bookmarkStart w:id="182" w:name="_Toc484959585"/>
      <w:bookmarkStart w:id="183" w:name="OLE_LINK5"/>
      <w:bookmarkStart w:id="184" w:name="OLE_LINK6"/>
      <w:bookmarkEnd w:id="179"/>
      <w:r>
        <w:rPr>
          <w:rFonts w:hint="eastAsia"/>
          <w:lang w:eastAsia="zh-CN"/>
        </w:rPr>
        <w:t>第二节</w:t>
      </w:r>
      <w:r>
        <w:rPr>
          <w:rFonts w:hint="eastAsia"/>
          <w:lang w:eastAsia="zh-CN"/>
        </w:rPr>
        <w:t xml:space="preserve"> </w:t>
      </w:r>
      <w:r w:rsidRPr="008D4019">
        <w:rPr>
          <w:rFonts w:hint="eastAsia"/>
          <w:lang w:eastAsia="zh-CN"/>
        </w:rPr>
        <w:t>系统功能</w:t>
      </w:r>
      <w:bookmarkEnd w:id="180"/>
      <w:bookmarkEnd w:id="181"/>
      <w:bookmarkEnd w:id="182"/>
    </w:p>
    <w:p w:rsidR="00643D61" w:rsidRPr="00D9438A" w:rsidRDefault="00643D61" w:rsidP="00643D61">
      <w:pPr>
        <w:pStyle w:val="3"/>
        <w:numPr>
          <w:ilvl w:val="0"/>
          <w:numId w:val="0"/>
        </w:numPr>
        <w:rPr>
          <w:lang w:eastAsia="zh-CN"/>
        </w:rPr>
      </w:pPr>
      <w:bookmarkStart w:id="185" w:name="_Toc211771940"/>
      <w:bookmarkStart w:id="186" w:name="_Toc224977994"/>
      <w:bookmarkStart w:id="187" w:name="_Toc225266544"/>
      <w:bookmarkStart w:id="188" w:name="_Toc233627900"/>
      <w:bookmarkStart w:id="189" w:name="_Toc234040730"/>
      <w:bookmarkStart w:id="190" w:name="_Toc311478266"/>
      <w:bookmarkEnd w:id="183"/>
      <w:bookmarkEnd w:id="184"/>
      <w:r>
        <w:rPr>
          <w:rFonts w:hint="eastAsia"/>
          <w:lang w:eastAsia="zh-CN"/>
        </w:rPr>
        <w:t>2.1</w:t>
      </w:r>
      <w:r w:rsidRPr="00D9438A">
        <w:rPr>
          <w:rFonts w:hint="eastAsia"/>
          <w:lang w:eastAsia="zh-CN"/>
        </w:rPr>
        <w:t>系统控制</w:t>
      </w:r>
      <w:bookmarkEnd w:id="185"/>
      <w:bookmarkEnd w:id="186"/>
      <w:bookmarkEnd w:id="187"/>
      <w:bookmarkEnd w:id="188"/>
      <w:bookmarkEnd w:id="189"/>
      <w:bookmarkEnd w:id="190"/>
    </w:p>
    <w:p w:rsidR="00643D61" w:rsidRPr="00AC4FD3" w:rsidRDefault="00643D61" w:rsidP="00643D61">
      <w:r>
        <w:rPr>
          <w:rFonts w:hint="eastAsia"/>
        </w:rPr>
        <w:t>通过报警主机液晶控制键盘或</w:t>
      </w:r>
      <w:proofErr w:type="gramStart"/>
      <w:r>
        <w:rPr>
          <w:rFonts w:ascii="Arial" w:hAnsi="Arial" w:cs="Arial" w:hint="eastAsia"/>
          <w:color w:val="000000"/>
        </w:rPr>
        <w:t>总线式分控</w:t>
      </w:r>
      <w:proofErr w:type="gramEnd"/>
      <w:r>
        <w:rPr>
          <w:rFonts w:ascii="Arial" w:hAnsi="Arial" w:cs="Arial" w:hint="eastAsia"/>
          <w:color w:val="000000"/>
        </w:rPr>
        <w:t>键盘</w:t>
      </w:r>
      <w:r>
        <w:rPr>
          <w:rFonts w:hint="eastAsia"/>
        </w:rPr>
        <w:t>对所有防区或子系统撤</w:t>
      </w:r>
      <w:r>
        <w:rPr>
          <w:rFonts w:hint="eastAsia"/>
        </w:rPr>
        <w:t>/</w:t>
      </w:r>
      <w:r>
        <w:rPr>
          <w:rFonts w:hint="eastAsia"/>
        </w:rPr>
        <w:t>布防。</w:t>
      </w:r>
    </w:p>
    <w:p w:rsidR="00643D61" w:rsidRPr="00D9438A" w:rsidRDefault="00643D61" w:rsidP="00643D61">
      <w:pPr>
        <w:pStyle w:val="3"/>
        <w:numPr>
          <w:ilvl w:val="0"/>
          <w:numId w:val="0"/>
        </w:numPr>
        <w:rPr>
          <w:lang w:eastAsia="zh-CN"/>
        </w:rPr>
      </w:pPr>
      <w:bookmarkStart w:id="191" w:name="_Toc200259412"/>
      <w:bookmarkStart w:id="192" w:name="_Toc208898918"/>
      <w:bookmarkStart w:id="193" w:name="_Toc208907220"/>
      <w:bookmarkStart w:id="194" w:name="_Toc208910291"/>
      <w:bookmarkStart w:id="195" w:name="_Toc208911548"/>
      <w:bookmarkStart w:id="196" w:name="_Toc211690679"/>
      <w:bookmarkStart w:id="197" w:name="_Toc211771941"/>
      <w:bookmarkStart w:id="198" w:name="_Toc224977995"/>
      <w:bookmarkStart w:id="199" w:name="_Toc225266545"/>
      <w:bookmarkStart w:id="200" w:name="_Toc233627901"/>
      <w:bookmarkStart w:id="201" w:name="_Toc234040731"/>
      <w:bookmarkStart w:id="202" w:name="_Toc311478267"/>
      <w:r>
        <w:rPr>
          <w:rFonts w:hint="eastAsia"/>
          <w:lang w:eastAsia="zh-CN"/>
        </w:rPr>
        <w:t>2.2</w:t>
      </w:r>
      <w:r w:rsidRPr="00D9438A">
        <w:rPr>
          <w:rFonts w:hint="eastAsia"/>
          <w:lang w:eastAsia="zh-CN"/>
        </w:rPr>
        <w:t>报警监视</w:t>
      </w:r>
      <w:r w:rsidRPr="00D9438A">
        <w:rPr>
          <w:lang w:eastAsia="zh-CN"/>
        </w:rPr>
        <w:t>,</w:t>
      </w:r>
      <w:r w:rsidRPr="00D9438A">
        <w:rPr>
          <w:rFonts w:hint="eastAsia"/>
          <w:lang w:eastAsia="zh-CN"/>
        </w:rPr>
        <w:t>显示和事件日志</w:t>
      </w:r>
      <w:bookmarkEnd w:id="191"/>
      <w:bookmarkEnd w:id="192"/>
      <w:bookmarkEnd w:id="193"/>
      <w:bookmarkEnd w:id="194"/>
      <w:bookmarkEnd w:id="195"/>
      <w:bookmarkEnd w:id="196"/>
      <w:bookmarkEnd w:id="197"/>
      <w:bookmarkEnd w:id="198"/>
      <w:bookmarkEnd w:id="199"/>
      <w:bookmarkEnd w:id="200"/>
      <w:bookmarkEnd w:id="201"/>
      <w:bookmarkEnd w:id="202"/>
    </w:p>
    <w:p w:rsidR="00643D61" w:rsidRPr="006A09A8" w:rsidRDefault="00643D61" w:rsidP="00643D61">
      <w:pPr>
        <w:spacing w:after="120"/>
        <w:ind w:firstLine="540"/>
        <w:rPr>
          <w:rFonts w:ascii="Arial" w:hAnsi="Arial" w:cs="Arial"/>
          <w:color w:val="000000"/>
        </w:rPr>
      </w:pPr>
      <w:r>
        <w:rPr>
          <w:rFonts w:ascii="Arial" w:hAnsi="Arial" w:cs="Arial" w:hint="eastAsia"/>
          <w:color w:val="000000"/>
        </w:rPr>
        <w:t>所有来自入侵</w:t>
      </w:r>
      <w:r w:rsidRPr="006A09A8">
        <w:rPr>
          <w:rFonts w:ascii="Arial" w:hAnsi="Arial" w:cs="Arial" w:hint="eastAsia"/>
          <w:color w:val="000000"/>
        </w:rPr>
        <w:t>报警系统探测器，或</w:t>
      </w:r>
      <w:r>
        <w:rPr>
          <w:rFonts w:ascii="Arial" w:hAnsi="Arial" w:cs="Arial" w:hint="eastAsia"/>
          <w:color w:val="000000"/>
        </w:rPr>
        <w:t>紧急按钮</w:t>
      </w:r>
      <w:r w:rsidRPr="006A09A8">
        <w:rPr>
          <w:rFonts w:ascii="Arial" w:hAnsi="Arial" w:cs="Arial" w:hint="eastAsia"/>
          <w:color w:val="000000"/>
        </w:rPr>
        <w:t>的报警</w:t>
      </w:r>
      <w:r w:rsidRPr="006A09A8">
        <w:rPr>
          <w:rFonts w:ascii="Arial" w:hAnsi="Arial" w:cs="Arial" w:hint="eastAsia"/>
          <w:color w:val="000000"/>
        </w:rPr>
        <w:t>/</w:t>
      </w:r>
      <w:r w:rsidRPr="006A09A8">
        <w:rPr>
          <w:rFonts w:ascii="Arial" w:hAnsi="Arial" w:cs="Arial" w:hint="eastAsia"/>
          <w:color w:val="000000"/>
        </w:rPr>
        <w:t>事件将会实时显示在</w:t>
      </w:r>
      <w:r>
        <w:rPr>
          <w:rFonts w:ascii="Arial" w:hAnsi="Arial" w:cs="Arial" w:hint="eastAsia"/>
          <w:color w:val="000000"/>
        </w:rPr>
        <w:t>报警管理</w:t>
      </w:r>
      <w:r w:rsidRPr="006A09A8">
        <w:rPr>
          <w:rFonts w:ascii="Arial" w:hAnsi="Arial" w:cs="Arial" w:hint="eastAsia"/>
          <w:color w:val="000000"/>
        </w:rPr>
        <w:t>工作站上，同时显示相应的位置图，激活图表和分配的报警文档。报警</w:t>
      </w:r>
      <w:r w:rsidRPr="006A09A8">
        <w:rPr>
          <w:rFonts w:ascii="Arial" w:hAnsi="Arial" w:cs="Arial" w:hint="eastAsia"/>
          <w:color w:val="000000"/>
        </w:rPr>
        <w:t>/</w:t>
      </w:r>
      <w:r w:rsidRPr="006A09A8">
        <w:rPr>
          <w:rFonts w:ascii="Arial" w:hAnsi="Arial" w:cs="Arial" w:hint="eastAsia"/>
          <w:color w:val="000000"/>
        </w:rPr>
        <w:t>事件存储在</w:t>
      </w:r>
      <w:r>
        <w:rPr>
          <w:rFonts w:ascii="Arial" w:hAnsi="Arial" w:cs="Arial" w:hint="eastAsia"/>
          <w:color w:val="000000"/>
        </w:rPr>
        <w:t>报警管理软件</w:t>
      </w:r>
      <w:r w:rsidRPr="006A09A8">
        <w:rPr>
          <w:rFonts w:ascii="Arial" w:hAnsi="Arial" w:cs="Arial" w:hint="eastAsia"/>
          <w:color w:val="000000"/>
        </w:rPr>
        <w:t>事件日志中，所有操作员的行为事件也存储在事件日志中</w:t>
      </w:r>
      <w:r>
        <w:rPr>
          <w:rFonts w:ascii="Arial" w:hAnsi="Arial" w:cs="Arial" w:hint="eastAsia"/>
          <w:color w:val="000000"/>
        </w:rPr>
        <w:t>。</w:t>
      </w:r>
    </w:p>
    <w:p w:rsidR="00643D61" w:rsidRPr="001C4165" w:rsidRDefault="00643D61" w:rsidP="00643D61">
      <w:pPr>
        <w:pStyle w:val="3"/>
        <w:numPr>
          <w:ilvl w:val="0"/>
          <w:numId w:val="0"/>
        </w:numPr>
      </w:pPr>
      <w:bookmarkStart w:id="203" w:name="_5.3_系统结构"/>
      <w:bookmarkStart w:id="204" w:name="_第四章__"/>
      <w:bookmarkStart w:id="205" w:name="_5.4_设备技术参数"/>
      <w:bookmarkStart w:id="206" w:name="_Toc225266548"/>
      <w:bookmarkStart w:id="207" w:name="_Toc233627904"/>
      <w:bookmarkStart w:id="208" w:name="_Toc234040734"/>
      <w:bookmarkStart w:id="209" w:name="_Toc311478269"/>
      <w:bookmarkStart w:id="210" w:name="_Toc225266547"/>
      <w:bookmarkStart w:id="211" w:name="_Toc233627903"/>
      <w:bookmarkStart w:id="212" w:name="_Toc234040733"/>
      <w:bookmarkEnd w:id="203"/>
      <w:bookmarkEnd w:id="204"/>
      <w:bookmarkEnd w:id="205"/>
      <w:r>
        <w:rPr>
          <w:rFonts w:hint="eastAsia"/>
          <w:lang w:eastAsia="zh-CN"/>
        </w:rPr>
        <w:t>2.3</w:t>
      </w:r>
      <w:r w:rsidRPr="001C4165">
        <w:rPr>
          <w:rFonts w:hint="eastAsia"/>
        </w:rPr>
        <w:t>总线式分控键盘功能</w:t>
      </w:r>
      <w:bookmarkEnd w:id="206"/>
      <w:bookmarkEnd w:id="207"/>
      <w:bookmarkEnd w:id="208"/>
      <w:bookmarkEnd w:id="209"/>
    </w:p>
    <w:p w:rsidR="00643D61" w:rsidRPr="00942FC9"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监视本</w:t>
      </w:r>
      <w:r>
        <w:rPr>
          <w:rFonts w:hint="eastAsia"/>
        </w:rPr>
        <w:t>区域</w:t>
      </w:r>
      <w:r w:rsidRPr="00942FC9">
        <w:rPr>
          <w:rFonts w:hint="eastAsia"/>
        </w:rPr>
        <w:t>报警</w:t>
      </w:r>
    </w:p>
    <w:p w:rsidR="00643D61" w:rsidRPr="00942FC9"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现场防区编程</w:t>
      </w:r>
    </w:p>
    <w:p w:rsidR="00643D61"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现场</w:t>
      </w:r>
      <w:r>
        <w:rPr>
          <w:rFonts w:hint="eastAsia"/>
        </w:rPr>
        <w:t>布</w:t>
      </w:r>
      <w:r w:rsidRPr="00942FC9">
        <w:t>/</w:t>
      </w:r>
      <w:r>
        <w:rPr>
          <w:rFonts w:hint="eastAsia"/>
        </w:rPr>
        <w:t>撤</w:t>
      </w:r>
      <w:r w:rsidRPr="00942FC9">
        <w:rPr>
          <w:rFonts w:hint="eastAsia"/>
        </w:rPr>
        <w:t>防</w:t>
      </w:r>
    </w:p>
    <w:p w:rsidR="00643D61" w:rsidRPr="001C4165" w:rsidRDefault="00643D61" w:rsidP="00643D61">
      <w:pPr>
        <w:pStyle w:val="3"/>
        <w:numPr>
          <w:ilvl w:val="0"/>
          <w:numId w:val="0"/>
        </w:numPr>
      </w:pPr>
      <w:bookmarkStart w:id="213" w:name="_Toc311478270"/>
      <w:r>
        <w:rPr>
          <w:rFonts w:hint="eastAsia"/>
          <w:lang w:eastAsia="zh-CN"/>
        </w:rPr>
        <w:lastRenderedPageBreak/>
        <w:t>2.4</w:t>
      </w:r>
      <w:r w:rsidRPr="001C4165">
        <w:rPr>
          <w:rFonts w:hint="eastAsia"/>
        </w:rPr>
        <w:t>报警管理中心功能</w:t>
      </w:r>
      <w:bookmarkEnd w:id="210"/>
      <w:bookmarkEnd w:id="211"/>
      <w:bookmarkEnd w:id="212"/>
      <w:bookmarkEnd w:id="213"/>
    </w:p>
    <w:p w:rsidR="00643D61" w:rsidRPr="00942FC9"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监视所有</w:t>
      </w:r>
      <w:r>
        <w:rPr>
          <w:rFonts w:hint="eastAsia"/>
        </w:rPr>
        <w:t>区域</w:t>
      </w:r>
      <w:r w:rsidRPr="00942FC9">
        <w:rPr>
          <w:rFonts w:hint="eastAsia"/>
        </w:rPr>
        <w:t>的报警</w:t>
      </w:r>
    </w:p>
    <w:p w:rsidR="00643D61" w:rsidRPr="00942FC9"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在报警工作站显示报警</w:t>
      </w:r>
    </w:p>
    <w:p w:rsidR="00643D61" w:rsidRPr="00942FC9"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存储所有报警</w:t>
      </w:r>
    </w:p>
    <w:p w:rsidR="00643D61" w:rsidRDefault="00643D61" w:rsidP="008B0170">
      <w:pPr>
        <w:pStyle w:val="afb"/>
        <w:widowControl/>
        <w:numPr>
          <w:ilvl w:val="0"/>
          <w:numId w:val="93"/>
        </w:numPr>
        <w:overflowPunct w:val="0"/>
        <w:autoSpaceDE w:val="0"/>
        <w:autoSpaceDN w:val="0"/>
        <w:adjustRightInd w:val="0"/>
        <w:spacing w:after="0"/>
        <w:ind w:leftChars="0"/>
        <w:textAlignment w:val="baseline"/>
      </w:pPr>
      <w:r w:rsidRPr="00942FC9">
        <w:rPr>
          <w:rFonts w:hint="eastAsia"/>
        </w:rPr>
        <w:t>显示报警联动的视频</w:t>
      </w:r>
    </w:p>
    <w:p w:rsidR="00643D61" w:rsidRPr="008D4019" w:rsidRDefault="00643D61" w:rsidP="00643D61">
      <w:pPr>
        <w:pStyle w:val="afb"/>
        <w:overflowPunct w:val="0"/>
        <w:autoSpaceDE w:val="0"/>
        <w:autoSpaceDN w:val="0"/>
        <w:adjustRightInd w:val="0"/>
        <w:ind w:firstLine="532"/>
        <w:textAlignment w:val="baseline"/>
        <w:rPr>
          <w:sz w:val="28"/>
          <w:szCs w:val="28"/>
        </w:rPr>
      </w:pPr>
      <w:r w:rsidRPr="00643D61">
        <w:rPr>
          <w:rFonts w:ascii="Arial" w:hAnsi="Arial" w:cs="宋体" w:hint="eastAsia"/>
          <w:b/>
          <w:bCs/>
          <w:color w:val="000000"/>
          <w:sz w:val="28"/>
          <w:szCs w:val="28"/>
          <w:lang w:val="zh-CN"/>
          <w14:shadow w14:blurRad="50800" w14:dist="38100" w14:dir="2700000" w14:sx="100000" w14:sy="100000" w14:kx="0" w14:ky="0" w14:algn="tl">
            <w14:srgbClr w14:val="000000">
              <w14:alpha w14:val="60000"/>
            </w14:srgbClr>
          </w14:shadow>
        </w:rPr>
        <w:t>入侵报警系统解决方案</w:t>
      </w:r>
      <w:r>
        <w:rPr>
          <w:noProof/>
        </w:rPr>
        <w:drawing>
          <wp:anchor distT="0" distB="0" distL="114300" distR="114300" simplePos="0" relativeHeight="251661312" behindDoc="0" locked="0" layoutInCell="1" allowOverlap="1" wp14:anchorId="60E41D7C" wp14:editId="2A4C0C45">
            <wp:simplePos x="0" y="0"/>
            <wp:positionH relativeFrom="column">
              <wp:posOffset>0</wp:posOffset>
            </wp:positionH>
            <wp:positionV relativeFrom="paragraph">
              <wp:posOffset>215900</wp:posOffset>
            </wp:positionV>
            <wp:extent cx="5486400" cy="3390900"/>
            <wp:effectExtent l="0" t="0" r="0" b="0"/>
            <wp:wrapSquare wrapText="bothSides"/>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390900"/>
                    </a:xfrm>
                    <a:prstGeom prst="rect">
                      <a:avLst/>
                    </a:prstGeom>
                    <a:noFill/>
                    <a:ln>
                      <a:noFill/>
                    </a:ln>
                  </pic:spPr>
                </pic:pic>
              </a:graphicData>
            </a:graphic>
          </wp:anchor>
        </w:drawing>
      </w:r>
      <w:bookmarkStart w:id="214" w:name="_Toc234040736"/>
    </w:p>
    <w:p w:rsidR="00643D61" w:rsidRPr="00BD31BA" w:rsidRDefault="00643D61" w:rsidP="00643D61">
      <w:pPr>
        <w:pStyle w:val="2"/>
        <w:numPr>
          <w:ilvl w:val="0"/>
          <w:numId w:val="0"/>
        </w:numPr>
        <w:rPr>
          <w:lang w:eastAsia="zh-CN"/>
        </w:rPr>
      </w:pPr>
      <w:bookmarkStart w:id="215" w:name="_Toc311478271"/>
      <w:bookmarkStart w:id="216" w:name="_Toc484959586"/>
      <w:r>
        <w:rPr>
          <w:rFonts w:hint="eastAsia"/>
          <w:lang w:eastAsia="zh-CN"/>
        </w:rPr>
        <w:t>第三节</w:t>
      </w:r>
      <w:r>
        <w:rPr>
          <w:rFonts w:hint="eastAsia"/>
          <w:lang w:eastAsia="zh-CN"/>
        </w:rPr>
        <w:t xml:space="preserve"> </w:t>
      </w:r>
      <w:r w:rsidRPr="00BD31BA">
        <w:rPr>
          <w:rFonts w:hint="eastAsia"/>
          <w:lang w:eastAsia="zh-CN"/>
        </w:rPr>
        <w:t>设备技术参数</w:t>
      </w:r>
      <w:bookmarkEnd w:id="214"/>
      <w:bookmarkEnd w:id="215"/>
      <w:bookmarkEnd w:id="216"/>
    </w:p>
    <w:p w:rsidR="00643D61" w:rsidRPr="008D4019" w:rsidRDefault="00643D61" w:rsidP="00643D61">
      <w:pPr>
        <w:pStyle w:val="3"/>
        <w:numPr>
          <w:ilvl w:val="0"/>
          <w:numId w:val="0"/>
        </w:numPr>
        <w:rPr>
          <w:lang w:eastAsia="zh-CN"/>
        </w:rPr>
      </w:pPr>
      <w:bookmarkStart w:id="217" w:name="_Toc211690682"/>
      <w:bookmarkStart w:id="218" w:name="_Toc211771944"/>
      <w:bookmarkStart w:id="219" w:name="_Toc224977998"/>
      <w:bookmarkStart w:id="220" w:name="_Toc225266551"/>
      <w:bookmarkStart w:id="221" w:name="_Toc233627907"/>
      <w:bookmarkStart w:id="222" w:name="_Toc234040737"/>
      <w:bookmarkStart w:id="223" w:name="_Toc311478272"/>
      <w:bookmarkStart w:id="224" w:name="_Toc208898921"/>
      <w:bookmarkStart w:id="225" w:name="_Toc208907223"/>
      <w:bookmarkStart w:id="226" w:name="_Toc208910294"/>
      <w:bookmarkStart w:id="227" w:name="_Toc208911551"/>
      <w:r>
        <w:rPr>
          <w:rFonts w:hint="eastAsia"/>
          <w:lang w:eastAsia="zh-CN"/>
        </w:rPr>
        <w:t xml:space="preserve">3.1 </w:t>
      </w:r>
      <w:r w:rsidRPr="008D4019">
        <w:rPr>
          <w:rFonts w:hint="eastAsia"/>
          <w:lang w:eastAsia="zh-CN"/>
        </w:rPr>
        <w:t>报警主机</w:t>
      </w:r>
      <w:bookmarkEnd w:id="217"/>
      <w:bookmarkEnd w:id="218"/>
      <w:bookmarkEnd w:id="219"/>
      <w:bookmarkEnd w:id="220"/>
      <w:bookmarkEnd w:id="221"/>
      <w:bookmarkEnd w:id="222"/>
      <w:r w:rsidRPr="008D4019">
        <w:rPr>
          <w:rFonts w:hint="eastAsia"/>
          <w:lang w:eastAsia="zh-CN"/>
        </w:rPr>
        <w:t xml:space="preserve"> DS7400Xi-CHI</w:t>
      </w:r>
      <w:bookmarkEnd w:id="223"/>
    </w:p>
    <w:p w:rsidR="00643D61" w:rsidRDefault="00643D61" w:rsidP="00643D61">
      <w:r>
        <w:rPr>
          <w:rFonts w:hint="eastAsia"/>
          <w:noProof/>
        </w:rPr>
        <w:drawing>
          <wp:anchor distT="0" distB="0" distL="114300" distR="114300" simplePos="0" relativeHeight="251665408" behindDoc="0" locked="0" layoutInCell="1" allowOverlap="1" wp14:anchorId="5B9385A6" wp14:editId="457B1A6E">
            <wp:simplePos x="0" y="0"/>
            <wp:positionH relativeFrom="column">
              <wp:align>center</wp:align>
            </wp:positionH>
            <wp:positionV relativeFrom="paragraph">
              <wp:posOffset>124460</wp:posOffset>
            </wp:positionV>
            <wp:extent cx="1571625" cy="1571625"/>
            <wp:effectExtent l="0" t="0" r="0" b="0"/>
            <wp:wrapSquare wrapText="bothSides"/>
            <wp:docPr id="6" name="图片 4" descr="DS7400X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DS7400Xi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anchor>
        </w:drawing>
      </w:r>
    </w:p>
    <w:p w:rsidR="00643D61" w:rsidRDefault="00643D61" w:rsidP="00643D61"/>
    <w:p w:rsidR="00643D61" w:rsidRDefault="00643D61" w:rsidP="00643D61"/>
    <w:p w:rsidR="00643D61" w:rsidRDefault="00643D61" w:rsidP="00643D61"/>
    <w:p w:rsidR="00643D61" w:rsidRDefault="00643D61" w:rsidP="00643D61"/>
    <w:p w:rsidR="00643D61" w:rsidRDefault="00643D61" w:rsidP="00643D61"/>
    <w:p w:rsidR="00643D61" w:rsidRDefault="00643D61" w:rsidP="00643D61">
      <w:pPr>
        <w:tabs>
          <w:tab w:val="left" w:pos="630"/>
        </w:tabs>
        <w:ind w:firstLineChars="121" w:firstLine="254"/>
        <w:rPr>
          <w:spacing w:val="10"/>
        </w:rPr>
      </w:pPr>
      <w:r>
        <w:rPr>
          <w:rFonts w:ascii="Arial" w:hAnsi="Arial" w:cs="Arial" w:hint="eastAsia"/>
          <w:color w:val="000000"/>
        </w:rPr>
        <w:t>DX7400Xi-CHI</w:t>
      </w:r>
      <w:r>
        <w:rPr>
          <w:rFonts w:ascii="Arial" w:hAnsi="Arial" w:cs="Arial" w:hint="eastAsia"/>
          <w:color w:val="000000"/>
        </w:rPr>
        <w:t>主机基本八个防区，</w:t>
      </w:r>
      <w:r w:rsidRPr="00795A8A">
        <w:rPr>
          <w:rFonts w:ascii="Arial" w:hAnsi="Arial" w:cs="Arial" w:hint="eastAsia"/>
          <w:color w:val="000000"/>
        </w:rPr>
        <w:t>采用</w:t>
      </w:r>
      <w:r w:rsidRPr="00E74559">
        <w:rPr>
          <w:rFonts w:ascii="宋体" w:hAnsi="宋体" w:hint="eastAsia"/>
        </w:rPr>
        <w:t>双路总线扩展方式，以两芯总线可扩充</w:t>
      </w:r>
      <w:r>
        <w:rPr>
          <w:rFonts w:ascii="宋体" w:hAnsi="宋体" w:hint="eastAsia"/>
        </w:rPr>
        <w:t>至</w:t>
      </w:r>
      <w:r w:rsidRPr="00E74559">
        <w:rPr>
          <w:rFonts w:ascii="宋体" w:hAnsi="宋体" w:hint="eastAsia"/>
        </w:rPr>
        <w:t>24</w:t>
      </w:r>
      <w:r>
        <w:rPr>
          <w:rFonts w:ascii="宋体" w:hAnsi="宋体" w:hint="eastAsia"/>
        </w:rPr>
        <w:t>8</w:t>
      </w:r>
      <w:r w:rsidRPr="00E74559">
        <w:rPr>
          <w:rFonts w:ascii="宋体" w:hAnsi="宋体" w:hint="eastAsia"/>
        </w:rPr>
        <w:t>个防区</w:t>
      </w:r>
      <w:r>
        <w:rPr>
          <w:rFonts w:hint="eastAsia"/>
          <w:spacing w:val="10"/>
        </w:rPr>
        <w:t>，提供</w:t>
      </w:r>
      <w:r>
        <w:rPr>
          <w:rFonts w:hint="eastAsia"/>
          <w:spacing w:val="10"/>
        </w:rPr>
        <w:t>RS232</w:t>
      </w:r>
      <w:r>
        <w:rPr>
          <w:rFonts w:hint="eastAsia"/>
          <w:spacing w:val="10"/>
        </w:rPr>
        <w:t>接口，使用报警中心软件（</w:t>
      </w:r>
      <w:r>
        <w:rPr>
          <w:rFonts w:hint="eastAsia"/>
          <w:spacing w:val="10"/>
        </w:rPr>
        <w:t>MTSW-200</w:t>
      </w:r>
      <w:r>
        <w:rPr>
          <w:rFonts w:hint="eastAsia"/>
          <w:spacing w:val="10"/>
        </w:rPr>
        <w:t>）直连，可以有效的对本系统进行集成管理，并且该主机还提供电话接口，支持目前大多数联网通讯协议（例如</w:t>
      </w:r>
      <w:r>
        <w:rPr>
          <w:rFonts w:hint="eastAsia"/>
          <w:spacing w:val="10"/>
        </w:rPr>
        <w:t>CID</w:t>
      </w:r>
      <w:r>
        <w:rPr>
          <w:rFonts w:hint="eastAsia"/>
          <w:spacing w:val="10"/>
        </w:rPr>
        <w:t>、</w:t>
      </w:r>
      <w:r>
        <w:rPr>
          <w:rFonts w:hint="eastAsia"/>
          <w:spacing w:val="10"/>
        </w:rPr>
        <w:t>4+2</w:t>
      </w:r>
      <w:r>
        <w:rPr>
          <w:rFonts w:hint="eastAsia"/>
          <w:spacing w:val="10"/>
        </w:rPr>
        <w:t>等），能够与</w:t>
      </w:r>
      <w:r>
        <w:rPr>
          <w:rFonts w:hint="eastAsia"/>
          <w:spacing w:val="10"/>
        </w:rPr>
        <w:t>110</w:t>
      </w:r>
      <w:r>
        <w:rPr>
          <w:rFonts w:hint="eastAsia"/>
          <w:spacing w:val="10"/>
        </w:rPr>
        <w:t>报警指挥中心联网。该报警主机可提供多种报警输出，支持本地报警输出，联动相关设备，如联动视频监控系统，</w:t>
      </w:r>
      <w:r>
        <w:rPr>
          <w:rFonts w:hint="eastAsia"/>
          <w:spacing w:val="10"/>
        </w:rPr>
        <w:t>LED</w:t>
      </w:r>
      <w:r>
        <w:rPr>
          <w:rFonts w:hint="eastAsia"/>
          <w:spacing w:val="10"/>
        </w:rPr>
        <w:t>电</w:t>
      </w:r>
      <w:r>
        <w:rPr>
          <w:rFonts w:hint="eastAsia"/>
          <w:spacing w:val="10"/>
        </w:rPr>
        <w:lastRenderedPageBreak/>
        <w:t>子地图，并且可以通过单防区输入</w:t>
      </w:r>
      <w:r>
        <w:rPr>
          <w:rFonts w:hint="eastAsia"/>
          <w:spacing w:val="10"/>
        </w:rPr>
        <w:t>/</w:t>
      </w:r>
      <w:r>
        <w:rPr>
          <w:rFonts w:hint="eastAsia"/>
          <w:spacing w:val="10"/>
        </w:rPr>
        <w:t>输出模块实现现场联动，驱动声光报警器等。</w:t>
      </w:r>
    </w:p>
    <w:p w:rsidR="00643D61" w:rsidRDefault="00643D61" w:rsidP="00643D61">
      <w:pPr>
        <w:rPr>
          <w:rFonts w:ascii="Arial" w:hAnsi="Arial" w:cs="Arial"/>
          <w:color w:val="000000"/>
        </w:rPr>
      </w:pPr>
    </w:p>
    <w:p w:rsidR="00643D61" w:rsidRDefault="00643D61" w:rsidP="00643D61">
      <w:pPr>
        <w:spacing w:line="400" w:lineRule="exact"/>
        <w:rPr>
          <w:rFonts w:ascii="宋体" w:hAnsi="宋体"/>
          <w:b/>
          <w:bCs/>
        </w:rPr>
      </w:pPr>
      <w:r>
        <w:rPr>
          <w:rFonts w:ascii="宋体" w:hAnsi="宋体" w:hint="eastAsia"/>
          <w:b/>
          <w:bCs/>
        </w:rPr>
        <w:t>功能说明</w:t>
      </w:r>
      <w:r w:rsidRPr="00781803">
        <w:rPr>
          <w:rFonts w:ascii="宋体" w:hAnsi="宋体" w:hint="eastAsia"/>
          <w:b/>
          <w:bCs/>
        </w:rPr>
        <w:t>：</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双路总线扩展方式，以两芯总线可扩充240个防区，并且支持</w:t>
      </w:r>
      <w:r>
        <w:rPr>
          <w:rFonts w:ascii="宋体" w:hAnsi="宋体" w:hint="eastAsia"/>
        </w:rPr>
        <w:t>系统</w:t>
      </w:r>
      <w:r w:rsidRPr="00E74559">
        <w:rPr>
          <w:rFonts w:ascii="宋体" w:hAnsi="宋体" w:hint="eastAsia"/>
        </w:rPr>
        <w:t>总线无线</w:t>
      </w:r>
      <w:r>
        <w:rPr>
          <w:rFonts w:ascii="宋体" w:hAnsi="宋体" w:hint="eastAsia"/>
        </w:rPr>
        <w:t>防区</w:t>
      </w:r>
      <w:r w:rsidRPr="00E74559">
        <w:rPr>
          <w:rFonts w:ascii="宋体" w:hAnsi="宋体" w:hint="eastAsia"/>
        </w:rPr>
        <w:t>扩充；</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系统总线长度不少于1500米(使用Ф</w:t>
      </w:r>
      <w:r w:rsidRPr="00E74559">
        <w:rPr>
          <w:rFonts w:ascii="宋体" w:hAnsi="宋体"/>
        </w:rPr>
        <w:t>1.</w:t>
      </w:r>
      <w:r w:rsidRPr="00E74559">
        <w:rPr>
          <w:rFonts w:ascii="宋体" w:hAnsi="宋体" w:hint="eastAsia"/>
        </w:rPr>
        <w:t>0</w:t>
      </w:r>
      <w:r w:rsidRPr="00E74559">
        <w:rPr>
          <w:rFonts w:ascii="宋体" w:hAnsi="宋体"/>
        </w:rPr>
        <w:t>mm</w:t>
      </w:r>
      <w:r w:rsidRPr="00E74559">
        <w:rPr>
          <w:rFonts w:ascii="宋体" w:hAnsi="宋体" w:hint="eastAsia"/>
        </w:rPr>
        <w:t>的RVV线)；</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总线具有防破坏自检功能，能够识别防区未准备故障以及扩充模块总线通讯故障；</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支持8个独立操作的分区；</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支持15个液晶控制键盘；</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液晶控制键盘总线长度不少于300米；</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有30种可编程防区功能,可以满足防区类型个性化需求；</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防区/系统复位，弹性旁路方式灵活；</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有200</w:t>
      </w:r>
      <w:r>
        <w:rPr>
          <w:rFonts w:ascii="宋体" w:hAnsi="宋体" w:hint="eastAsia"/>
        </w:rPr>
        <w:t>组</w:t>
      </w:r>
      <w:r w:rsidRPr="00E74559">
        <w:rPr>
          <w:rFonts w:ascii="宋体" w:hAnsi="宋体" w:hint="eastAsia"/>
        </w:rPr>
        <w:t>个人操作密码，并且用户码支持多级权限管理；</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有400条事件记录，可以通过键盘直接查询，或通过遥控编程软件下载；</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可选择多种防区扩展模块如：</w:t>
      </w:r>
      <w:proofErr w:type="gramStart"/>
      <w:r w:rsidRPr="00E74559">
        <w:rPr>
          <w:rFonts w:ascii="宋体" w:hAnsi="宋体" w:hint="eastAsia"/>
        </w:rPr>
        <w:t>总线式分控</w:t>
      </w:r>
      <w:proofErr w:type="gramEnd"/>
      <w:r w:rsidRPr="00E74559">
        <w:rPr>
          <w:rFonts w:ascii="宋体" w:hAnsi="宋体" w:hint="eastAsia"/>
        </w:rPr>
        <w:t>键盘、八防区模块、单防区模块、单防区输入输出模块、双防区模块等；</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提供512个报警输出口，实现与防区报警一对一联动，或者多对一，一对多等多种报警</w:t>
      </w:r>
      <w:r w:rsidRPr="00E74559">
        <w:rPr>
          <w:rFonts w:ascii="宋体" w:hAnsi="宋体"/>
        </w:rPr>
        <w:t>/</w:t>
      </w:r>
      <w:r w:rsidRPr="00E74559">
        <w:rPr>
          <w:rFonts w:ascii="宋体" w:hAnsi="宋体" w:hint="eastAsia"/>
        </w:rPr>
        <w:t>输出联动关系；也可通过编程跟随分区及其它报警事件输出；</w:t>
      </w:r>
    </w:p>
    <w:p w:rsidR="00643D61" w:rsidRPr="00E74559" w:rsidRDefault="00643D61" w:rsidP="008B0170">
      <w:pPr>
        <w:numPr>
          <w:ilvl w:val="0"/>
          <w:numId w:val="94"/>
        </w:numPr>
        <w:tabs>
          <w:tab w:val="num" w:pos="1858"/>
        </w:tabs>
        <w:spacing w:line="400" w:lineRule="exact"/>
        <w:rPr>
          <w:rFonts w:ascii="宋体" w:hAnsi="宋体"/>
        </w:rPr>
      </w:pPr>
      <w:proofErr w:type="gramStart"/>
      <w:r w:rsidRPr="00E74559">
        <w:rPr>
          <w:rFonts w:ascii="宋体" w:hAnsi="宋体" w:hint="eastAsia"/>
        </w:rPr>
        <w:t>总线式分控</w:t>
      </w:r>
      <w:proofErr w:type="gramEnd"/>
      <w:r w:rsidRPr="00E74559">
        <w:rPr>
          <w:rFonts w:ascii="宋体" w:hAnsi="宋体" w:hint="eastAsia"/>
        </w:rPr>
        <w:t>键盘可以独立管理3</w:t>
      </w:r>
      <w:r>
        <w:rPr>
          <w:rFonts w:ascii="宋体" w:hAnsi="宋体" w:hint="eastAsia"/>
        </w:rPr>
        <w:t>个防区</w:t>
      </w:r>
      <w:r w:rsidRPr="00E74559">
        <w:rPr>
          <w:rFonts w:ascii="宋体" w:hAnsi="宋体" w:hint="eastAsia"/>
        </w:rPr>
        <w:t>；</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具有RS232串口、TCP/IP 网络接口等多种与报警主机通讯的能力；</w:t>
      </w:r>
    </w:p>
    <w:p w:rsidR="00643D61" w:rsidRPr="00E74559" w:rsidRDefault="00643D61" w:rsidP="008B0170">
      <w:pPr>
        <w:numPr>
          <w:ilvl w:val="0"/>
          <w:numId w:val="94"/>
        </w:numPr>
        <w:tabs>
          <w:tab w:val="num" w:pos="1858"/>
        </w:tabs>
        <w:spacing w:line="400" w:lineRule="exact"/>
        <w:rPr>
          <w:rFonts w:ascii="宋体" w:hAnsi="宋体"/>
        </w:rPr>
      </w:pPr>
      <w:r w:rsidRPr="00E74559">
        <w:rPr>
          <w:rFonts w:hint="eastAsia"/>
          <w:spacing w:val="10"/>
        </w:rPr>
        <w:t>支持两个电话报警中心</w:t>
      </w:r>
      <w:r w:rsidRPr="00E74559">
        <w:rPr>
          <w:rFonts w:hint="eastAsia"/>
          <w:spacing w:val="10"/>
        </w:rPr>
        <w:t>,</w:t>
      </w:r>
      <w:r w:rsidRPr="00E74559">
        <w:rPr>
          <w:rFonts w:ascii="宋体" w:hAnsi="宋体" w:hint="eastAsia"/>
        </w:rPr>
        <w:t>可以通过电话拨号报告到报警中心，兼容</w:t>
      </w:r>
      <w:r w:rsidRPr="00E74559">
        <w:rPr>
          <w:rFonts w:ascii="宋体" w:hAnsi="宋体"/>
        </w:rPr>
        <w:t>Contact ID</w:t>
      </w:r>
      <w:r w:rsidRPr="00E74559">
        <w:rPr>
          <w:rFonts w:ascii="宋体" w:hAnsi="宋体" w:hint="eastAsia"/>
        </w:rPr>
        <w:t>、</w:t>
      </w:r>
      <w:r w:rsidRPr="00E74559">
        <w:rPr>
          <w:rFonts w:ascii="宋体" w:hAnsi="宋体"/>
        </w:rPr>
        <w:t>4+2</w:t>
      </w:r>
      <w:r w:rsidRPr="00E74559">
        <w:rPr>
          <w:rFonts w:ascii="宋体" w:hAnsi="宋体" w:hint="eastAsia"/>
        </w:rPr>
        <w:t>等多种通讯格式；</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支持定时自动布/撤防功能；</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能通过远程遥控操作、键盘、钥匙开关、无线遥控等方式对系统进行布/撤防；</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若主用户码丢失，可以将主用户码复位，无需将报警主机进行返厂维修；</w:t>
      </w:r>
    </w:p>
    <w:p w:rsidR="00643D61" w:rsidRPr="00E74559" w:rsidRDefault="00643D61" w:rsidP="008B0170">
      <w:pPr>
        <w:numPr>
          <w:ilvl w:val="0"/>
          <w:numId w:val="94"/>
        </w:numPr>
        <w:tabs>
          <w:tab w:val="num" w:pos="1858"/>
        </w:tabs>
        <w:spacing w:line="400" w:lineRule="exact"/>
        <w:rPr>
          <w:rFonts w:ascii="宋体" w:hAnsi="宋体"/>
        </w:rPr>
      </w:pPr>
      <w:r>
        <w:rPr>
          <w:rFonts w:ascii="宋体" w:hAnsi="宋体" w:hint="eastAsia"/>
        </w:rPr>
        <w:t>具有</w:t>
      </w:r>
      <w:r w:rsidRPr="00E74559">
        <w:rPr>
          <w:rFonts w:ascii="宋体" w:hAnsi="宋体" w:hint="eastAsia"/>
        </w:rPr>
        <w:t>不间断的自动监测系统内部故障并显示功能；</w:t>
      </w:r>
    </w:p>
    <w:p w:rsidR="00643D61" w:rsidRPr="00E74559" w:rsidRDefault="00643D61" w:rsidP="008B0170">
      <w:pPr>
        <w:numPr>
          <w:ilvl w:val="0"/>
          <w:numId w:val="94"/>
        </w:numPr>
        <w:tabs>
          <w:tab w:val="num" w:pos="1858"/>
        </w:tabs>
        <w:spacing w:line="400" w:lineRule="exact"/>
        <w:rPr>
          <w:rFonts w:ascii="宋体" w:hAnsi="宋体"/>
        </w:rPr>
      </w:pPr>
      <w:r w:rsidRPr="00E74559">
        <w:rPr>
          <w:rFonts w:ascii="宋体" w:hAnsi="宋体" w:hint="eastAsia"/>
        </w:rPr>
        <w:t>防高电压、防雷击；</w:t>
      </w:r>
    </w:p>
    <w:p w:rsidR="00643D61" w:rsidRPr="0003370F" w:rsidRDefault="00643D61" w:rsidP="008B0170">
      <w:pPr>
        <w:numPr>
          <w:ilvl w:val="0"/>
          <w:numId w:val="94"/>
        </w:numPr>
        <w:tabs>
          <w:tab w:val="num" w:pos="1858"/>
        </w:tabs>
        <w:spacing w:line="400" w:lineRule="exact"/>
        <w:rPr>
          <w:rFonts w:ascii="宋体" w:hAnsi="宋体"/>
        </w:rPr>
      </w:pPr>
      <w:r w:rsidRPr="00E74559">
        <w:rPr>
          <w:rFonts w:hint="eastAsia"/>
          <w:spacing w:val="10"/>
        </w:rPr>
        <w:t>工作温度：</w:t>
      </w:r>
      <w:r w:rsidRPr="00E74559">
        <w:rPr>
          <w:rFonts w:hint="eastAsia"/>
          <w:spacing w:val="10"/>
        </w:rPr>
        <w:t>0~49</w:t>
      </w:r>
      <w:r w:rsidRPr="00E74559">
        <w:rPr>
          <w:rFonts w:hint="eastAsia"/>
          <w:spacing w:val="10"/>
        </w:rPr>
        <w:t>℃</w:t>
      </w:r>
    </w:p>
    <w:p w:rsidR="00643D61" w:rsidRPr="00795A8A" w:rsidRDefault="00643D61" w:rsidP="00643D61">
      <w:pPr>
        <w:rPr>
          <w:rFonts w:ascii="Arial" w:hAnsi="Arial" w:cs="Arial"/>
          <w:b/>
          <w:color w:val="000000"/>
        </w:rPr>
      </w:pPr>
      <w:r w:rsidRPr="00795A8A">
        <w:rPr>
          <w:rFonts w:ascii="Arial" w:hAnsi="Arial" w:cs="Arial" w:hint="eastAsia"/>
          <w:b/>
          <w:color w:val="000000"/>
        </w:rPr>
        <w:t>技术指标</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输入功率：</w:t>
      </w:r>
      <w:r w:rsidRPr="00795A8A">
        <w:t>AC18V</w:t>
      </w:r>
      <w:r w:rsidRPr="00795A8A">
        <w:rPr>
          <w:rFonts w:hint="eastAsia"/>
        </w:rPr>
        <w:t>，</w:t>
      </w:r>
      <w:r w:rsidRPr="00795A8A">
        <w:t>50W</w:t>
      </w:r>
      <w:r w:rsidRPr="00795A8A">
        <w:rPr>
          <w:rFonts w:hint="eastAsia"/>
        </w:rPr>
        <w:t>，</w:t>
      </w:r>
      <w:r w:rsidRPr="00795A8A">
        <w:t>50Hz/60Hz</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辅助输出功率：</w:t>
      </w:r>
      <w:r w:rsidRPr="00795A8A">
        <w:t>DC12V</w:t>
      </w:r>
      <w:r w:rsidRPr="00795A8A">
        <w:rPr>
          <w:rFonts w:hint="eastAsia"/>
        </w:rPr>
        <w:t>，</w:t>
      </w:r>
      <w:r w:rsidRPr="00795A8A">
        <w:t>max 1.0A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备用电源：</w:t>
      </w:r>
      <w:r w:rsidRPr="00795A8A">
        <w:t>12V</w:t>
      </w:r>
      <w:r w:rsidRPr="00795A8A">
        <w:rPr>
          <w:rFonts w:hint="eastAsia"/>
        </w:rPr>
        <w:t>，</w:t>
      </w:r>
      <w:r w:rsidRPr="00795A8A">
        <w:t>7.0AH</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主机板耗电：静态</w:t>
      </w:r>
      <w:r w:rsidRPr="00795A8A">
        <w:t xml:space="preserve"> 175</w:t>
      </w:r>
      <w:r w:rsidRPr="00795A8A">
        <w:rPr>
          <w:rFonts w:hint="eastAsia"/>
        </w:rPr>
        <w:t>m</w:t>
      </w:r>
      <w:r w:rsidRPr="00795A8A">
        <w:t>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报警状态</w:t>
      </w:r>
      <w:r w:rsidRPr="00795A8A">
        <w:t xml:space="preserve"> 250mA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lastRenderedPageBreak/>
        <w:t>报警输出口：</w:t>
      </w:r>
      <w:r w:rsidRPr="00795A8A">
        <w:t>DC12V</w:t>
      </w:r>
      <w:r w:rsidRPr="00795A8A">
        <w:rPr>
          <w:rFonts w:hint="eastAsia"/>
        </w:rPr>
        <w:t>，</w:t>
      </w:r>
      <w:r w:rsidRPr="00795A8A">
        <w:t>1.A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可编程输出口</w:t>
      </w:r>
      <w:r w:rsidRPr="00795A8A">
        <w:t>1</w:t>
      </w:r>
      <w:r w:rsidRPr="00795A8A">
        <w:rPr>
          <w:rFonts w:hint="eastAsia"/>
        </w:rPr>
        <w:t xml:space="preserve">   12</w:t>
      </w:r>
      <w:r w:rsidRPr="00795A8A">
        <w:t>V  500mA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可编程输出口</w:t>
      </w:r>
      <w:r w:rsidRPr="00795A8A">
        <w:t>2   12V   500mA</w:t>
      </w:r>
    </w:p>
    <w:p w:rsidR="00643D61" w:rsidRPr="00795A8A" w:rsidRDefault="00643D61" w:rsidP="008B0170">
      <w:pPr>
        <w:pStyle w:val="afb"/>
        <w:widowControl/>
        <w:numPr>
          <w:ilvl w:val="0"/>
          <w:numId w:val="93"/>
        </w:numPr>
        <w:overflowPunct w:val="0"/>
        <w:autoSpaceDE w:val="0"/>
        <w:autoSpaceDN w:val="0"/>
        <w:adjustRightInd w:val="0"/>
        <w:spacing w:after="0"/>
        <w:ind w:leftChars="0"/>
        <w:textAlignment w:val="baseline"/>
      </w:pPr>
      <w:r w:rsidRPr="00795A8A">
        <w:rPr>
          <w:rFonts w:hint="eastAsia"/>
        </w:rPr>
        <w:t>外观尺寸</w:t>
      </w:r>
      <w:r w:rsidRPr="00795A8A">
        <w:t>:</w:t>
      </w:r>
      <w:r w:rsidRPr="00795A8A">
        <w:rPr>
          <w:rFonts w:hint="eastAsia"/>
        </w:rPr>
        <w:t>365</w:t>
      </w:r>
      <w:r w:rsidRPr="00795A8A">
        <w:rPr>
          <w:rFonts w:hint="eastAsia"/>
        </w:rPr>
        <w:t>×</w:t>
      </w:r>
      <w:r w:rsidRPr="00795A8A">
        <w:rPr>
          <w:rFonts w:hint="eastAsia"/>
        </w:rPr>
        <w:t>310</w:t>
      </w:r>
      <w:r w:rsidRPr="00795A8A">
        <w:rPr>
          <w:rFonts w:hint="eastAsia"/>
        </w:rPr>
        <w:t>×</w:t>
      </w:r>
      <w:r w:rsidRPr="00795A8A">
        <w:rPr>
          <w:rFonts w:hint="eastAsia"/>
        </w:rPr>
        <w:t>85mm</w:t>
      </w:r>
    </w:p>
    <w:p w:rsidR="00643D61" w:rsidRDefault="00643D61" w:rsidP="008B0170">
      <w:pPr>
        <w:pStyle w:val="afb"/>
        <w:widowControl/>
        <w:numPr>
          <w:ilvl w:val="0"/>
          <w:numId w:val="93"/>
        </w:numPr>
        <w:overflowPunct w:val="0"/>
        <w:autoSpaceDE w:val="0"/>
        <w:autoSpaceDN w:val="0"/>
        <w:adjustRightInd w:val="0"/>
        <w:spacing w:after="0"/>
        <w:ind w:leftChars="0"/>
        <w:textAlignment w:val="baseline"/>
      </w:pPr>
      <w:r>
        <w:rPr>
          <w:rFonts w:hint="eastAsia"/>
        </w:rPr>
        <w:t>CCC</w:t>
      </w:r>
      <w:r>
        <w:rPr>
          <w:rFonts w:hint="eastAsia"/>
        </w:rPr>
        <w:t>认证</w:t>
      </w:r>
      <w:r w:rsidRPr="0008251C">
        <w:rPr>
          <w:rFonts w:hint="eastAsia"/>
        </w:rPr>
        <w:t>，</w:t>
      </w:r>
      <w:r w:rsidRPr="0008251C">
        <w:rPr>
          <w:rFonts w:hint="eastAsia"/>
        </w:rPr>
        <w:t xml:space="preserve">UL </w:t>
      </w:r>
      <w:r w:rsidRPr="0008251C">
        <w:rPr>
          <w:rFonts w:hint="eastAsia"/>
        </w:rPr>
        <w:t>认证，</w:t>
      </w:r>
      <w:r w:rsidRPr="0008251C">
        <w:rPr>
          <w:rFonts w:hint="eastAsia"/>
        </w:rPr>
        <w:t>CE</w:t>
      </w:r>
      <w:bookmarkEnd w:id="224"/>
      <w:bookmarkEnd w:id="225"/>
      <w:bookmarkEnd w:id="226"/>
      <w:bookmarkEnd w:id="227"/>
    </w:p>
    <w:p w:rsidR="00643D61" w:rsidRPr="008D4019" w:rsidRDefault="00643D61" w:rsidP="00643D61">
      <w:pPr>
        <w:pStyle w:val="3"/>
        <w:numPr>
          <w:ilvl w:val="0"/>
          <w:numId w:val="0"/>
        </w:numPr>
        <w:rPr>
          <w:lang w:eastAsia="zh-CN"/>
        </w:rPr>
      </w:pPr>
      <w:bookmarkStart w:id="228" w:name="_Toc311478273"/>
      <w:r>
        <w:rPr>
          <w:rFonts w:hint="eastAsia"/>
          <w:lang w:eastAsia="zh-CN"/>
        </w:rPr>
        <w:t>3.2</w:t>
      </w:r>
      <w:r w:rsidRPr="008D4019">
        <w:rPr>
          <w:rFonts w:hint="eastAsia"/>
          <w:lang w:eastAsia="zh-CN"/>
        </w:rPr>
        <w:t>报警管理软件</w:t>
      </w:r>
      <w:r w:rsidRPr="008D4019">
        <w:rPr>
          <w:rFonts w:hint="eastAsia"/>
          <w:lang w:eastAsia="zh-CN"/>
        </w:rPr>
        <w:t xml:space="preserve"> MTSW</w:t>
      </w:r>
      <w:bookmarkEnd w:id="228"/>
    </w:p>
    <w:p w:rsidR="00643D61" w:rsidRDefault="00643D61" w:rsidP="00643D61">
      <w:r>
        <w:rPr>
          <w:noProof/>
        </w:rPr>
        <w:drawing>
          <wp:anchor distT="0" distB="0" distL="114300" distR="114300" simplePos="0" relativeHeight="251664384" behindDoc="1" locked="0" layoutInCell="1" allowOverlap="1" wp14:anchorId="3617C32C" wp14:editId="48A74E5E">
            <wp:simplePos x="0" y="0"/>
            <wp:positionH relativeFrom="column">
              <wp:align>center</wp:align>
            </wp:positionH>
            <wp:positionV relativeFrom="paragraph">
              <wp:posOffset>179705</wp:posOffset>
            </wp:positionV>
            <wp:extent cx="2308860" cy="1727200"/>
            <wp:effectExtent l="1905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8860" cy="1727200"/>
                    </a:xfrm>
                    <a:prstGeom prst="rect">
                      <a:avLst/>
                    </a:prstGeom>
                    <a:noFill/>
                    <a:ln>
                      <a:noFill/>
                    </a:ln>
                    <a:effectLst/>
                  </pic:spPr>
                </pic:pic>
              </a:graphicData>
            </a:graphic>
          </wp:anchor>
        </w:drawing>
      </w:r>
    </w:p>
    <w:p w:rsidR="00643D61" w:rsidRPr="00C24529" w:rsidRDefault="00643D61" w:rsidP="00643D61"/>
    <w:p w:rsidR="00643D61" w:rsidRDefault="00643D61" w:rsidP="00643D61"/>
    <w:p w:rsidR="00643D61" w:rsidRDefault="00643D61" w:rsidP="00643D61"/>
    <w:p w:rsidR="00643D61" w:rsidRDefault="00643D61" w:rsidP="00643D61"/>
    <w:p w:rsidR="00643D61" w:rsidRDefault="00643D61" w:rsidP="00643D61"/>
    <w:p w:rsidR="00643D61" w:rsidRDefault="00643D61" w:rsidP="00643D61"/>
    <w:p w:rsidR="00643D61" w:rsidRPr="00E74522" w:rsidRDefault="00643D61" w:rsidP="00643D61">
      <w:pPr>
        <w:ind w:firstLineChars="200" w:firstLine="420"/>
        <w:rPr>
          <w:rFonts w:ascii="宋体" w:hAnsi="宋体"/>
        </w:rPr>
      </w:pPr>
      <w:r w:rsidRPr="004008F4">
        <w:rPr>
          <w:rFonts w:ascii="宋体" w:hAnsi="宋体" w:hint="eastAsia"/>
        </w:rPr>
        <w:t>MTSW报警</w:t>
      </w:r>
      <w:r>
        <w:rPr>
          <w:rFonts w:ascii="宋体" w:hAnsi="宋体" w:hint="eastAsia"/>
        </w:rPr>
        <w:t>中心</w:t>
      </w:r>
      <w:r w:rsidRPr="004008F4">
        <w:rPr>
          <w:rFonts w:ascii="宋体" w:hAnsi="宋体" w:hint="eastAsia"/>
        </w:rPr>
        <w:t>管理软件通过电脑串口</w:t>
      </w:r>
      <w:r>
        <w:rPr>
          <w:rFonts w:ascii="宋体" w:hAnsi="宋体" w:hint="eastAsia"/>
        </w:rPr>
        <w:t>/LAN网络</w:t>
      </w:r>
      <w:r w:rsidRPr="004008F4">
        <w:rPr>
          <w:rFonts w:ascii="宋体" w:hAnsi="宋体" w:hint="eastAsia"/>
        </w:rPr>
        <w:t>与</w:t>
      </w:r>
      <w:r>
        <w:rPr>
          <w:rFonts w:ascii="宋体" w:hAnsi="宋体" w:hint="eastAsia"/>
        </w:rPr>
        <w:t>DX7400Xi-CHI报警主</w:t>
      </w:r>
      <w:r w:rsidRPr="004008F4">
        <w:rPr>
          <w:rFonts w:ascii="宋体" w:hAnsi="宋体" w:hint="eastAsia"/>
        </w:rPr>
        <w:t>机连接，</w:t>
      </w:r>
      <w:r>
        <w:rPr>
          <w:rFonts w:ascii="宋体" w:hAnsi="宋体" w:hint="eastAsia"/>
        </w:rPr>
        <w:t>同时</w:t>
      </w:r>
      <w:r w:rsidRPr="004008F4">
        <w:rPr>
          <w:rFonts w:ascii="宋体" w:hAnsi="宋体" w:hint="eastAsia"/>
        </w:rPr>
        <w:t>MTSW报警管理软件还具有数据转发功能，可以将接收到的报警信息通过串口或</w:t>
      </w:r>
      <w:r>
        <w:rPr>
          <w:rFonts w:ascii="宋体" w:hAnsi="宋体" w:hint="eastAsia"/>
        </w:rPr>
        <w:t>LAN/WAN</w:t>
      </w:r>
      <w:r w:rsidRPr="004008F4">
        <w:rPr>
          <w:rFonts w:ascii="宋体" w:hAnsi="宋体" w:hint="eastAsia"/>
        </w:rPr>
        <w:t>网</w:t>
      </w:r>
      <w:r>
        <w:rPr>
          <w:rFonts w:ascii="宋体" w:hAnsi="宋体" w:hint="eastAsia"/>
        </w:rPr>
        <w:t>络</w:t>
      </w:r>
      <w:r w:rsidRPr="004008F4">
        <w:rPr>
          <w:rFonts w:ascii="宋体" w:hAnsi="宋体" w:hint="eastAsia"/>
        </w:rPr>
        <w:t>口向上一</w:t>
      </w:r>
      <w:r>
        <w:rPr>
          <w:rFonts w:ascii="宋体" w:hAnsi="宋体" w:hint="eastAsia"/>
        </w:rPr>
        <w:t>级</w:t>
      </w:r>
      <w:r w:rsidRPr="004008F4">
        <w:rPr>
          <w:rFonts w:ascii="宋体" w:hAnsi="宋体" w:hint="eastAsia"/>
        </w:rPr>
        <w:t>的MTSW报警管理软件发送，使报警信息可在不同部门之间同步分享。MTSW报警管理软件配有多个用户数量的版本供不同规模大小的使用者灵活选择。</w:t>
      </w:r>
    </w:p>
    <w:p w:rsidR="00643D61"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中文</w:t>
      </w:r>
      <w:r w:rsidRPr="00734851">
        <w:rPr>
          <w:rFonts w:ascii="宋体" w:hAnsi="宋体" w:cs="Arial"/>
        </w:rPr>
        <w:t xml:space="preserve">WINDOWS </w:t>
      </w:r>
      <w:r w:rsidRPr="00734851">
        <w:rPr>
          <w:rFonts w:ascii="宋体" w:hAnsi="宋体" w:cs="Arial" w:hint="eastAsia"/>
        </w:rPr>
        <w:t>界面，多媒体工作方式，</w:t>
      </w:r>
      <w:r w:rsidRPr="00781803">
        <w:rPr>
          <w:rFonts w:ascii="宋体" w:hAnsi="宋体" w:hint="eastAsia"/>
        </w:rPr>
        <w:t>语音报告警情</w:t>
      </w:r>
      <w:r>
        <w:rPr>
          <w:rFonts w:ascii="宋体" w:hAnsi="宋体" w:hint="eastAsia"/>
        </w:rPr>
        <w:t>事件</w:t>
      </w:r>
      <w:r w:rsidRPr="00781803">
        <w:rPr>
          <w:rFonts w:ascii="宋体" w:hAnsi="宋体" w:hint="eastAsia"/>
        </w:rPr>
        <w:t>（提醒管理中心值班人员）</w:t>
      </w:r>
      <w:r>
        <w:rPr>
          <w:rFonts w:ascii="宋体" w:hAnsi="宋体" w:hint="eastAsia"/>
        </w:rPr>
        <w:t>，</w:t>
      </w:r>
      <w:r w:rsidRPr="00734851">
        <w:rPr>
          <w:rFonts w:ascii="宋体" w:hAnsi="宋体" w:cs="Arial" w:hint="eastAsia"/>
        </w:rPr>
        <w:t>用户操作简单直观，性能稳定可靠；</w:t>
      </w:r>
    </w:p>
    <w:p w:rsidR="00643D61" w:rsidRDefault="00643D61" w:rsidP="008B0170">
      <w:pPr>
        <w:numPr>
          <w:ilvl w:val="0"/>
          <w:numId w:val="95"/>
        </w:numPr>
        <w:tabs>
          <w:tab w:val="num" w:pos="1858"/>
        </w:tabs>
        <w:spacing w:line="400" w:lineRule="exact"/>
        <w:rPr>
          <w:rFonts w:ascii="宋体" w:hAnsi="宋体"/>
        </w:rPr>
      </w:pPr>
      <w:r w:rsidRPr="00781803">
        <w:rPr>
          <w:rFonts w:ascii="宋体" w:hAnsi="宋体" w:hint="eastAsia"/>
        </w:rPr>
        <w:t>支持连接多台报警控制主机，可以容纳任意多的报警点</w:t>
      </w:r>
      <w:r>
        <w:rPr>
          <w:rFonts w:ascii="宋体" w:hAnsi="宋体" w:hint="eastAsia"/>
        </w:rPr>
        <w:t>，</w:t>
      </w:r>
      <w:r w:rsidRPr="00781803">
        <w:rPr>
          <w:rFonts w:ascii="宋体" w:hAnsi="宋体" w:hint="eastAsia"/>
        </w:rPr>
        <w:t>支持任意数量的用户；</w:t>
      </w:r>
    </w:p>
    <w:p w:rsidR="00643D61" w:rsidRPr="001E1193" w:rsidRDefault="00643D61" w:rsidP="008B0170">
      <w:pPr>
        <w:numPr>
          <w:ilvl w:val="0"/>
          <w:numId w:val="95"/>
        </w:numPr>
        <w:tabs>
          <w:tab w:val="num" w:pos="1858"/>
        </w:tabs>
        <w:spacing w:line="400" w:lineRule="exact"/>
        <w:rPr>
          <w:rFonts w:ascii="宋体" w:hAnsi="宋体"/>
        </w:rPr>
      </w:pPr>
      <w:r>
        <w:rPr>
          <w:rFonts w:ascii="宋体" w:hAnsi="宋体" w:cs="Arial" w:hint="eastAsia"/>
        </w:rPr>
        <w:t>实时</w:t>
      </w:r>
      <w:r w:rsidRPr="00734851">
        <w:rPr>
          <w:rFonts w:ascii="宋体" w:hAnsi="宋体" w:cs="Arial" w:hint="eastAsia"/>
        </w:rPr>
        <w:t>接收</w:t>
      </w:r>
      <w:proofErr w:type="gramStart"/>
      <w:r w:rsidRPr="00734851">
        <w:rPr>
          <w:rFonts w:ascii="宋体" w:hAnsi="宋体" w:cs="Arial" w:hint="eastAsia"/>
        </w:rPr>
        <w:t>各类警情事</w:t>
      </w:r>
      <w:proofErr w:type="gramEnd"/>
      <w:r w:rsidRPr="00734851">
        <w:rPr>
          <w:rFonts w:ascii="宋体" w:hAnsi="宋体" w:cs="Arial" w:hint="eastAsia"/>
        </w:rPr>
        <w:t>件信息</w:t>
      </w:r>
      <w:r>
        <w:rPr>
          <w:rFonts w:ascii="宋体" w:hAnsi="宋体" w:cs="Arial" w:hint="eastAsia"/>
        </w:rPr>
        <w:t>，并</w:t>
      </w:r>
      <w:r w:rsidRPr="00734851">
        <w:rPr>
          <w:rFonts w:ascii="宋体" w:hAnsi="宋体" w:cs="Arial" w:hint="eastAsia"/>
        </w:rPr>
        <w:t>实现报警处理及管理；</w:t>
      </w:r>
    </w:p>
    <w:p w:rsidR="00643D61" w:rsidRPr="00015513"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自定义报警显示，</w:t>
      </w:r>
      <w:r>
        <w:rPr>
          <w:rFonts w:ascii="宋体" w:hAnsi="宋体" w:cs="Arial" w:hint="eastAsia"/>
        </w:rPr>
        <w:t>以及自定义报警处理方式；</w:t>
      </w:r>
    </w:p>
    <w:p w:rsidR="00643D61" w:rsidRPr="008D662E" w:rsidRDefault="00643D61" w:rsidP="008B0170">
      <w:pPr>
        <w:numPr>
          <w:ilvl w:val="0"/>
          <w:numId w:val="95"/>
        </w:numPr>
        <w:tabs>
          <w:tab w:val="num" w:pos="1858"/>
        </w:tabs>
        <w:spacing w:line="400" w:lineRule="exact"/>
        <w:rPr>
          <w:rFonts w:ascii="宋体" w:hAnsi="宋体"/>
        </w:rPr>
      </w:pPr>
      <w:r w:rsidRPr="00781803">
        <w:rPr>
          <w:rFonts w:ascii="宋体" w:hAnsi="宋体" w:hint="eastAsia"/>
        </w:rPr>
        <w:t>可以任意设置报警点的防区类型；</w:t>
      </w:r>
    </w:p>
    <w:p w:rsidR="00643D61" w:rsidRDefault="00643D61" w:rsidP="008B0170">
      <w:pPr>
        <w:numPr>
          <w:ilvl w:val="0"/>
          <w:numId w:val="95"/>
        </w:numPr>
        <w:tabs>
          <w:tab w:val="num" w:pos="1858"/>
        </w:tabs>
        <w:spacing w:line="400" w:lineRule="exact"/>
        <w:rPr>
          <w:rFonts w:ascii="宋体" w:hAnsi="宋体"/>
        </w:rPr>
      </w:pPr>
      <w:r w:rsidRPr="00781803">
        <w:rPr>
          <w:rFonts w:ascii="宋体" w:hAnsi="宋体" w:hint="eastAsia"/>
        </w:rPr>
        <w:t>可以对报警点旁路</w:t>
      </w:r>
      <w:r>
        <w:rPr>
          <w:rFonts w:ascii="宋体" w:hAnsi="宋体" w:hint="eastAsia"/>
        </w:rPr>
        <w:t>/取消旁路</w:t>
      </w:r>
      <w:r w:rsidRPr="00781803">
        <w:rPr>
          <w:rFonts w:ascii="宋体" w:hAnsi="宋体" w:hint="eastAsia"/>
        </w:rPr>
        <w:t>，对用户进行布/撤防；</w:t>
      </w:r>
    </w:p>
    <w:p w:rsidR="00643D61"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支持</w:t>
      </w:r>
      <w:r>
        <w:rPr>
          <w:rFonts w:ascii="宋体" w:hAnsi="宋体" w:cs="Arial" w:hint="eastAsia"/>
        </w:rPr>
        <w:t>时间表控制功能，可以实现软件定时自动布/撤防；</w:t>
      </w:r>
    </w:p>
    <w:p w:rsidR="00643D61" w:rsidRPr="001E1193"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强大的信息发布功能，可通过</w:t>
      </w:r>
      <w:r w:rsidRPr="00734851">
        <w:rPr>
          <w:rFonts w:ascii="宋体" w:hAnsi="宋体" w:cs="Arial"/>
        </w:rPr>
        <w:t>Modem</w:t>
      </w:r>
      <w:r w:rsidRPr="00734851">
        <w:rPr>
          <w:rFonts w:ascii="宋体" w:hAnsi="宋体" w:cs="Arial" w:hint="eastAsia"/>
        </w:rPr>
        <w:t>，</w:t>
      </w:r>
      <w:r>
        <w:rPr>
          <w:rFonts w:ascii="宋体" w:hAnsi="宋体" w:cs="Arial" w:hint="eastAsia"/>
        </w:rPr>
        <w:t>TCP IP</w:t>
      </w:r>
      <w:r w:rsidRPr="00734851">
        <w:rPr>
          <w:rFonts w:ascii="宋体" w:hAnsi="宋体" w:cs="Arial" w:hint="eastAsia"/>
        </w:rPr>
        <w:t>网络，</w:t>
      </w:r>
      <w:r w:rsidRPr="00734851">
        <w:rPr>
          <w:rFonts w:ascii="宋体" w:hAnsi="宋体" w:cs="Arial"/>
        </w:rPr>
        <w:t xml:space="preserve">GSM </w:t>
      </w:r>
      <w:r>
        <w:rPr>
          <w:rFonts w:ascii="宋体" w:hAnsi="宋体" w:cs="Arial" w:hint="eastAsia"/>
        </w:rPr>
        <w:t>网络</w:t>
      </w:r>
      <w:r w:rsidRPr="00734851">
        <w:rPr>
          <w:rFonts w:ascii="宋体" w:hAnsi="宋体" w:cs="Arial" w:hint="eastAsia"/>
        </w:rPr>
        <w:t>转发信息到</w:t>
      </w:r>
      <w:r>
        <w:rPr>
          <w:rFonts w:ascii="宋体" w:hAnsi="宋体" w:cs="Arial" w:hint="eastAsia"/>
        </w:rPr>
        <w:t>上一级报警</w:t>
      </w:r>
      <w:r w:rsidRPr="00734851">
        <w:rPr>
          <w:rFonts w:ascii="宋体" w:hAnsi="宋体" w:cs="Arial" w:hint="eastAsia"/>
        </w:rPr>
        <w:t>管理</w:t>
      </w:r>
      <w:r>
        <w:rPr>
          <w:rFonts w:ascii="宋体" w:hAnsi="宋体" w:cs="Arial" w:hint="eastAsia"/>
        </w:rPr>
        <w:t>中心</w:t>
      </w:r>
      <w:r w:rsidRPr="00734851">
        <w:rPr>
          <w:rFonts w:ascii="宋体" w:hAnsi="宋体" w:cs="Arial" w:hint="eastAsia"/>
        </w:rPr>
        <w:t>或用户手机；</w:t>
      </w:r>
    </w:p>
    <w:p w:rsidR="00643D61" w:rsidRPr="00781803" w:rsidRDefault="00643D61" w:rsidP="008B0170">
      <w:pPr>
        <w:numPr>
          <w:ilvl w:val="0"/>
          <w:numId w:val="95"/>
        </w:numPr>
        <w:tabs>
          <w:tab w:val="num" w:pos="1858"/>
        </w:tabs>
        <w:spacing w:line="400" w:lineRule="exact"/>
        <w:rPr>
          <w:rFonts w:ascii="宋体" w:hAnsi="宋体"/>
        </w:rPr>
      </w:pPr>
      <w:r>
        <w:rPr>
          <w:rFonts w:ascii="宋体" w:hAnsi="宋体" w:cs="Arial" w:hint="eastAsia"/>
        </w:rPr>
        <w:t>支持电子地图报警联动，</w:t>
      </w:r>
      <w:r w:rsidRPr="00781803">
        <w:rPr>
          <w:rFonts w:ascii="宋体" w:hAnsi="宋体" w:hint="eastAsia"/>
        </w:rPr>
        <w:t>多级电子地图显示，</w:t>
      </w:r>
      <w:r w:rsidRPr="00734851">
        <w:rPr>
          <w:rFonts w:ascii="宋体" w:hAnsi="宋体" w:cs="Arial" w:hint="eastAsia"/>
        </w:rPr>
        <w:t>在地图上任意指定巡更点、报警点</w:t>
      </w:r>
      <w:r w:rsidRPr="00781803">
        <w:rPr>
          <w:rFonts w:ascii="宋体" w:hAnsi="宋体" w:hint="eastAsia"/>
        </w:rPr>
        <w:t>，</w:t>
      </w:r>
      <w:r>
        <w:rPr>
          <w:rFonts w:ascii="宋体" w:hAnsi="宋体" w:hint="eastAsia"/>
        </w:rPr>
        <w:t>以及支持报警点</w:t>
      </w:r>
      <w:r w:rsidRPr="00781803">
        <w:rPr>
          <w:rFonts w:ascii="宋体" w:hAnsi="宋体" w:hint="eastAsia"/>
        </w:rPr>
        <w:t>地图状态</w:t>
      </w:r>
      <w:r>
        <w:rPr>
          <w:rFonts w:ascii="宋体" w:hAnsi="宋体" w:hint="eastAsia"/>
        </w:rPr>
        <w:t>显示版</w:t>
      </w:r>
      <w:r w:rsidRPr="00781803">
        <w:rPr>
          <w:rFonts w:ascii="宋体" w:hAnsi="宋体" w:hint="eastAsia"/>
        </w:rPr>
        <w:t>；</w:t>
      </w:r>
    </w:p>
    <w:p w:rsidR="00643D61"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模糊逻辑查询统计</w:t>
      </w:r>
      <w:r>
        <w:rPr>
          <w:rFonts w:ascii="宋体" w:hAnsi="宋体" w:cs="Arial" w:hint="eastAsia"/>
        </w:rPr>
        <w:t>功能，报警记录、系统事件记录智能分析功能；</w:t>
      </w:r>
    </w:p>
    <w:p w:rsidR="00643D61" w:rsidRDefault="00643D61" w:rsidP="008B0170">
      <w:pPr>
        <w:numPr>
          <w:ilvl w:val="0"/>
          <w:numId w:val="95"/>
        </w:numPr>
        <w:tabs>
          <w:tab w:val="num" w:pos="1858"/>
        </w:tabs>
        <w:spacing w:line="400" w:lineRule="exact"/>
        <w:rPr>
          <w:rFonts w:ascii="宋体" w:hAnsi="宋体"/>
        </w:rPr>
      </w:pPr>
      <w:r w:rsidRPr="00734851">
        <w:rPr>
          <w:rFonts w:ascii="宋体" w:hAnsi="宋体" w:cs="Arial" w:hint="eastAsia"/>
        </w:rPr>
        <w:t>方便的系统集成接口，通过</w:t>
      </w:r>
      <w:r>
        <w:rPr>
          <w:rFonts w:ascii="宋体" w:hAnsi="宋体" w:cs="Arial" w:hint="eastAsia"/>
        </w:rPr>
        <w:t>自定义报警输出，</w:t>
      </w:r>
      <w:r w:rsidRPr="00734851">
        <w:rPr>
          <w:rFonts w:ascii="宋体" w:hAnsi="宋体" w:cs="Arial" w:hint="eastAsia"/>
        </w:rPr>
        <w:t>能够与其他系统</w:t>
      </w:r>
      <w:r>
        <w:rPr>
          <w:rFonts w:ascii="宋体" w:hAnsi="宋体" w:cs="Arial" w:hint="eastAsia"/>
        </w:rPr>
        <w:t>联动</w:t>
      </w:r>
      <w:r w:rsidRPr="00734851">
        <w:rPr>
          <w:rFonts w:ascii="宋体" w:hAnsi="宋体" w:cs="Arial" w:hint="eastAsia"/>
        </w:rPr>
        <w:t>，形成一个统一的集成系统；</w:t>
      </w:r>
    </w:p>
    <w:p w:rsidR="00643D61" w:rsidRDefault="00643D61" w:rsidP="008B0170">
      <w:pPr>
        <w:numPr>
          <w:ilvl w:val="0"/>
          <w:numId w:val="95"/>
        </w:numPr>
        <w:tabs>
          <w:tab w:val="num" w:pos="1858"/>
        </w:tabs>
        <w:spacing w:line="400" w:lineRule="exact"/>
        <w:rPr>
          <w:rFonts w:ascii="宋体" w:hAnsi="宋体"/>
        </w:rPr>
      </w:pPr>
      <w:r>
        <w:rPr>
          <w:rFonts w:ascii="宋体" w:hAnsi="宋体" w:cs="Arial" w:hint="eastAsia"/>
        </w:rPr>
        <w:t>多级用户权限管理，以及全面的用户操作记录；</w:t>
      </w:r>
    </w:p>
    <w:p w:rsidR="00643D61" w:rsidRPr="00797AC3" w:rsidRDefault="00643D61" w:rsidP="008B0170">
      <w:pPr>
        <w:numPr>
          <w:ilvl w:val="0"/>
          <w:numId w:val="95"/>
        </w:numPr>
        <w:tabs>
          <w:tab w:val="num" w:pos="1858"/>
        </w:tabs>
        <w:spacing w:line="400" w:lineRule="exact"/>
        <w:rPr>
          <w:rFonts w:ascii="宋体" w:hAnsi="宋体"/>
        </w:rPr>
      </w:pPr>
      <w:r w:rsidRPr="00734851">
        <w:rPr>
          <w:rFonts w:ascii="宋体" w:hAnsi="宋体" w:hint="eastAsia"/>
        </w:rPr>
        <w:t>完善的用户资料、报警记录管理</w:t>
      </w:r>
      <w:r>
        <w:rPr>
          <w:rFonts w:ascii="宋体" w:hAnsi="宋体" w:hint="eastAsia"/>
        </w:rPr>
        <w:t>以</w:t>
      </w:r>
      <w:r w:rsidRPr="00734851">
        <w:rPr>
          <w:rFonts w:ascii="宋体" w:hAnsi="宋体" w:hint="eastAsia"/>
        </w:rPr>
        <w:t>及</w:t>
      </w:r>
      <w:r>
        <w:rPr>
          <w:rFonts w:ascii="宋体" w:hAnsi="宋体" w:hint="eastAsia"/>
        </w:rPr>
        <w:t>系统备份、系统还原功能；</w:t>
      </w:r>
    </w:p>
    <w:p w:rsidR="00643D61" w:rsidRPr="008D4019" w:rsidRDefault="00643D61" w:rsidP="00643D61">
      <w:pPr>
        <w:pStyle w:val="3"/>
        <w:numPr>
          <w:ilvl w:val="0"/>
          <w:numId w:val="0"/>
        </w:numPr>
        <w:rPr>
          <w:lang w:eastAsia="zh-CN"/>
        </w:rPr>
      </w:pPr>
      <w:bookmarkStart w:id="229" w:name="_Toc311478274"/>
      <w:bookmarkStart w:id="230" w:name="_Toc211771945"/>
      <w:bookmarkStart w:id="231" w:name="_Toc224977999"/>
      <w:bookmarkStart w:id="232" w:name="_Toc225266552"/>
      <w:bookmarkStart w:id="233" w:name="_Toc233627908"/>
      <w:bookmarkStart w:id="234" w:name="_Toc234040738"/>
      <w:r>
        <w:rPr>
          <w:rFonts w:hint="eastAsia"/>
          <w:lang w:eastAsia="zh-CN"/>
        </w:rPr>
        <w:lastRenderedPageBreak/>
        <w:t>3.3</w:t>
      </w:r>
      <w:r w:rsidRPr="008D4019">
        <w:rPr>
          <w:rFonts w:hint="eastAsia"/>
          <w:lang w:eastAsia="zh-CN"/>
        </w:rPr>
        <w:t>防宠物三技术探测器</w:t>
      </w:r>
      <w:r w:rsidRPr="008D4019">
        <w:rPr>
          <w:rFonts w:hint="eastAsia"/>
          <w:lang w:eastAsia="zh-CN"/>
        </w:rPr>
        <w:t>ISC-BDL2-WP12G-CHI</w:t>
      </w:r>
      <w:bookmarkEnd w:id="229"/>
      <w:bookmarkEnd w:id="230"/>
      <w:bookmarkEnd w:id="231"/>
      <w:bookmarkEnd w:id="232"/>
      <w:bookmarkEnd w:id="233"/>
      <w:bookmarkEnd w:id="234"/>
    </w:p>
    <w:p w:rsidR="00643D61" w:rsidRDefault="00643D61" w:rsidP="00643D61">
      <w:pPr>
        <w:spacing w:beforeLines="50" w:before="156" w:afterLines="50" w:after="156"/>
        <w:ind w:firstLineChars="200" w:firstLine="420"/>
        <w:rPr>
          <w:rFonts w:ascii="Arial" w:hAnsi="Arial" w:cs="Arial"/>
          <w:color w:val="000000"/>
        </w:rPr>
      </w:pPr>
      <w:r>
        <w:rPr>
          <w:rFonts w:ascii="Arial" w:hAnsi="Arial" w:cs="Arial" w:hint="eastAsia"/>
          <w:noProof/>
          <w:color w:val="000000"/>
        </w:rPr>
        <w:drawing>
          <wp:anchor distT="0" distB="0" distL="114300" distR="114300" simplePos="0" relativeHeight="251663360" behindDoc="0" locked="0" layoutInCell="1" allowOverlap="1" wp14:anchorId="77ACBA5A" wp14:editId="38760C94">
            <wp:simplePos x="0" y="0"/>
            <wp:positionH relativeFrom="column">
              <wp:posOffset>2171700</wp:posOffset>
            </wp:positionH>
            <wp:positionV relativeFrom="paragraph">
              <wp:posOffset>69850</wp:posOffset>
            </wp:positionV>
            <wp:extent cx="1031875" cy="148590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1875" cy="1485900"/>
                    </a:xfrm>
                    <a:prstGeom prst="rect">
                      <a:avLst/>
                    </a:prstGeom>
                    <a:noFill/>
                    <a:ln>
                      <a:noFill/>
                    </a:ln>
                  </pic:spPr>
                </pic:pic>
              </a:graphicData>
            </a:graphic>
          </wp:anchor>
        </w:drawing>
      </w:r>
    </w:p>
    <w:p w:rsidR="00643D61" w:rsidRDefault="00643D61" w:rsidP="00643D61">
      <w:pPr>
        <w:spacing w:beforeLines="50" w:before="156" w:afterLines="50" w:after="156"/>
        <w:ind w:firstLineChars="200" w:firstLine="420"/>
        <w:rPr>
          <w:rFonts w:ascii="Arial" w:hAnsi="Arial" w:cs="Arial"/>
          <w:color w:val="000000"/>
        </w:rPr>
      </w:pPr>
    </w:p>
    <w:p w:rsidR="00643D61" w:rsidRDefault="00643D61" w:rsidP="00643D61">
      <w:pPr>
        <w:spacing w:beforeLines="50" w:before="156" w:afterLines="50" w:after="156"/>
        <w:ind w:firstLineChars="200" w:firstLine="420"/>
        <w:rPr>
          <w:rFonts w:ascii="Arial" w:hAnsi="Arial" w:cs="Arial"/>
          <w:color w:val="000000"/>
        </w:rPr>
      </w:pPr>
    </w:p>
    <w:p w:rsidR="00643D61" w:rsidRDefault="00643D61" w:rsidP="00643D61">
      <w:pPr>
        <w:spacing w:beforeLines="50" w:before="156" w:afterLines="50" w:after="156"/>
        <w:ind w:firstLineChars="200" w:firstLine="420"/>
        <w:rPr>
          <w:rFonts w:ascii="Arial" w:hAnsi="Arial" w:cs="Arial"/>
          <w:color w:val="000000"/>
        </w:rPr>
      </w:pPr>
    </w:p>
    <w:p w:rsidR="00643D61" w:rsidRPr="00C1146E" w:rsidRDefault="00643D61" w:rsidP="00643D61">
      <w:pPr>
        <w:spacing w:beforeLines="50" w:before="156" w:afterLines="50" w:after="156"/>
        <w:ind w:firstLineChars="200" w:firstLine="420"/>
        <w:rPr>
          <w:rFonts w:ascii="宋体" w:hAnsi="宋体"/>
        </w:rPr>
      </w:pPr>
      <w:r>
        <w:rPr>
          <w:rFonts w:ascii="宋体" w:hAnsi="宋体" w:hint="eastAsia"/>
        </w:rPr>
        <w:t>ISC-BDL2-WP12G-CHI三技术探测器完美融合了被动红外</w:t>
      </w:r>
      <w:r w:rsidRPr="00C1146E">
        <w:rPr>
          <w:rFonts w:ascii="宋体" w:hAnsi="宋体" w:hint="eastAsia"/>
        </w:rPr>
        <w:t>（</w:t>
      </w:r>
      <w:r w:rsidRPr="00C1146E">
        <w:rPr>
          <w:rFonts w:ascii="宋体" w:hAnsi="宋体"/>
        </w:rPr>
        <w:t>PIR</w:t>
      </w:r>
      <w:r w:rsidRPr="00C1146E">
        <w:rPr>
          <w:rFonts w:ascii="宋体" w:hAnsi="宋体" w:hint="eastAsia"/>
        </w:rPr>
        <w:t>）和微波</w:t>
      </w:r>
      <w:proofErr w:type="gramStart"/>
      <w:r w:rsidRPr="00C1146E">
        <w:rPr>
          <w:rFonts w:ascii="宋体" w:hAnsi="宋体" w:hint="eastAsia"/>
        </w:rPr>
        <w:t>探测</w:t>
      </w:r>
      <w:r>
        <w:rPr>
          <w:rFonts w:ascii="宋体" w:hAnsi="宋体" w:hint="eastAsia"/>
        </w:rPr>
        <w:t>双鉴</w:t>
      </w:r>
      <w:r w:rsidRPr="00C1146E">
        <w:rPr>
          <w:rFonts w:ascii="宋体" w:hAnsi="宋体" w:hint="eastAsia"/>
        </w:rPr>
        <w:t>技术</w:t>
      </w:r>
      <w:proofErr w:type="gramEnd"/>
      <w:r>
        <w:rPr>
          <w:rFonts w:ascii="宋体" w:hAnsi="宋体" w:hint="eastAsia"/>
        </w:rPr>
        <w:t>，并且具有先进的信号处理能力</w:t>
      </w:r>
      <w:r w:rsidRPr="00C1146E">
        <w:rPr>
          <w:rFonts w:ascii="宋体" w:hAnsi="宋体" w:hint="eastAsia"/>
        </w:rPr>
        <w:t>。</w:t>
      </w:r>
      <w:r>
        <w:rPr>
          <w:rFonts w:ascii="宋体" w:hAnsi="宋体" w:hint="eastAsia"/>
        </w:rPr>
        <w:t>防宠物技术能够对任何入侵者产生报警，而不会生成由宠物引起的误报。这些小巧且不易被察觉的探测器非常易于安装，不需要现场调节。</w:t>
      </w:r>
    </w:p>
    <w:p w:rsidR="00643D61" w:rsidRPr="00C1146E" w:rsidRDefault="00643D61" w:rsidP="00643D61">
      <w:pPr>
        <w:rPr>
          <w:rFonts w:ascii="宋体" w:hAnsi="宋体"/>
          <w:b/>
        </w:rPr>
      </w:pPr>
      <w:r w:rsidRPr="00C1146E">
        <w:rPr>
          <w:rFonts w:ascii="宋体" w:hAnsi="宋体" w:hint="eastAsia"/>
          <w:b/>
        </w:rPr>
        <w:t>产品特征：</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提供可选防宠物技术——优化安装，适用于宠物（45千克）和非宠物应用场合</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动态温度补偿——在任何环境中都可提供卓越的捕获性能</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微波噪音自适应处理——减少由重复的报警</w:t>
      </w:r>
      <w:proofErr w:type="gramStart"/>
      <w:r>
        <w:rPr>
          <w:rFonts w:ascii="宋体" w:hAnsi="宋体" w:hint="eastAsia"/>
        </w:rPr>
        <w:t>源产生</w:t>
      </w:r>
      <w:proofErr w:type="gramEnd"/>
      <w:r>
        <w:rPr>
          <w:rFonts w:ascii="宋体" w:hAnsi="宋体" w:hint="eastAsia"/>
        </w:rPr>
        <w:t>的误报</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墙壁-墙壁覆盖——卓越的捕获性能</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灵活的安装高度，不需调节——减少安装时间和误报，提高捕获性能</w:t>
      </w:r>
    </w:p>
    <w:p w:rsidR="00643D61" w:rsidRPr="00C1146E"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自锁式外壳和内置气泡水平仪——减少安装时间</w:t>
      </w:r>
    </w:p>
    <w:p w:rsidR="00643D61" w:rsidRPr="00C1146E" w:rsidRDefault="00643D61" w:rsidP="00643D61">
      <w:pPr>
        <w:rPr>
          <w:rFonts w:ascii="宋体" w:hAnsi="宋体"/>
          <w:b/>
        </w:rPr>
      </w:pPr>
      <w:r w:rsidRPr="00C1146E">
        <w:rPr>
          <w:rFonts w:ascii="宋体" w:hAnsi="宋体" w:hint="eastAsia"/>
          <w:b/>
        </w:rPr>
        <w:t>功能说明：</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一步探测技术（FSP）</w:t>
      </w:r>
      <w:r w:rsidRPr="00C1146E">
        <w:rPr>
          <w:rFonts w:ascii="宋体" w:hAnsi="宋体" w:hint="eastAsia"/>
          <w:b/>
        </w:rPr>
        <w:t>：</w:t>
      </w:r>
      <w:r>
        <w:rPr>
          <w:rFonts w:ascii="宋体" w:hAnsi="宋体" w:hint="eastAsia"/>
        </w:rPr>
        <w:t>几乎可在瞬间对人体目标</w:t>
      </w:r>
      <w:proofErr w:type="gramStart"/>
      <w:r>
        <w:rPr>
          <w:rFonts w:ascii="宋体" w:hAnsi="宋体" w:hint="eastAsia"/>
        </w:rPr>
        <w:t>作出</w:t>
      </w:r>
      <w:proofErr w:type="gramEnd"/>
      <w:r>
        <w:rPr>
          <w:rFonts w:ascii="宋体" w:hAnsi="宋体" w:hint="eastAsia"/>
        </w:rPr>
        <w:t>回应，而不会产生由其他原因导致的误报。FSP能够根据信号幅度、极性、斜率和计时来调节探测器的灵敏度。这使安装人员省去了选择灵敏度级别的麻烦，从而提高易用性和可靠性。</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防宠物技术选择</w:t>
      </w:r>
      <w:r w:rsidRPr="00C1146E">
        <w:rPr>
          <w:rFonts w:ascii="宋体" w:hAnsi="宋体" w:hint="eastAsia"/>
          <w:b/>
        </w:rPr>
        <w:t>：</w:t>
      </w:r>
      <w:r>
        <w:rPr>
          <w:rFonts w:ascii="宋体" w:hAnsi="宋体" w:hint="eastAsia"/>
        </w:rPr>
        <w:t>安装人员可根据应用场合需要，打开或关闭防宠物功能。关闭防宠物功能后，探测器可提供</w:t>
      </w:r>
      <w:proofErr w:type="gramStart"/>
      <w:r>
        <w:rPr>
          <w:rFonts w:ascii="宋体" w:hAnsi="宋体" w:hint="eastAsia"/>
        </w:rPr>
        <w:t>与非防宠物</w:t>
      </w:r>
      <w:proofErr w:type="gramEnd"/>
      <w:r>
        <w:rPr>
          <w:rFonts w:ascii="宋体" w:hAnsi="宋体" w:hint="eastAsia"/>
        </w:rPr>
        <w:t>技术型号相同的卓越捕获性能。打开防宠物功能后，探测器可分辨</w:t>
      </w:r>
      <w:proofErr w:type="gramStart"/>
      <w:r>
        <w:rPr>
          <w:rFonts w:ascii="宋体" w:hAnsi="宋体" w:hint="eastAsia"/>
        </w:rPr>
        <w:t>出分别</w:t>
      </w:r>
      <w:proofErr w:type="gramEnd"/>
      <w:r>
        <w:rPr>
          <w:rFonts w:ascii="宋体" w:hAnsi="宋体" w:hint="eastAsia"/>
        </w:rPr>
        <w:t>由人类和宠物产生的信号。探测器忽略由一或两只（总重量不超过45千克）宠物或多只老鼠产生的信号。</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微波噪音自适应处理</w:t>
      </w:r>
      <w:r w:rsidRPr="00C1146E">
        <w:rPr>
          <w:rFonts w:ascii="宋体" w:hAnsi="宋体" w:hint="eastAsia"/>
          <w:b/>
        </w:rPr>
        <w:t>：</w:t>
      </w:r>
      <w:r>
        <w:rPr>
          <w:rFonts w:ascii="宋体" w:hAnsi="宋体" w:hint="eastAsia"/>
        </w:rPr>
        <w:t>微</w:t>
      </w:r>
      <w:r w:rsidRPr="00C1146E">
        <w:rPr>
          <w:rFonts w:ascii="宋体" w:hAnsi="宋体" w:hint="eastAsia"/>
        </w:rPr>
        <w:t>波</w:t>
      </w:r>
      <w:r>
        <w:rPr>
          <w:rFonts w:ascii="宋体" w:hAnsi="宋体" w:hint="eastAsia"/>
        </w:rPr>
        <w:t>噪音自适应处理可根据背景干扰进行调整，减少误报的同时能保持精密的入侵者探测。</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动态温度补偿</w:t>
      </w:r>
      <w:r w:rsidRPr="00C1146E">
        <w:rPr>
          <w:rFonts w:ascii="宋体" w:hAnsi="宋体" w:hint="eastAsia"/>
          <w:b/>
        </w:rPr>
        <w:t>：</w:t>
      </w:r>
      <w:r>
        <w:rPr>
          <w:rFonts w:ascii="宋体" w:hAnsi="宋体" w:hint="eastAsia"/>
        </w:rPr>
        <w:t>探测器在任何温度下都可对灵敏度进行智能调节，以确保识别几乎每一个入侵者。</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墙壁-墙壁覆盖</w:t>
      </w:r>
      <w:r w:rsidRPr="00C1146E">
        <w:rPr>
          <w:rFonts w:ascii="宋体" w:hAnsi="宋体" w:hint="eastAsia"/>
          <w:b/>
        </w:rPr>
        <w:t>：</w:t>
      </w:r>
      <w:r>
        <w:rPr>
          <w:rFonts w:ascii="宋体" w:hAnsi="宋体" w:hint="eastAsia"/>
        </w:rPr>
        <w:t>改进的下视区，探测范围达12×12米，实现墙壁-墙壁覆盖。</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b/>
        </w:rPr>
        <w:t>自锁式外壳</w:t>
      </w:r>
      <w:r w:rsidRPr="00C1146E">
        <w:rPr>
          <w:rFonts w:ascii="宋体" w:hAnsi="宋体" w:hint="eastAsia"/>
          <w:b/>
        </w:rPr>
        <w:t>：</w:t>
      </w:r>
      <w:r>
        <w:rPr>
          <w:rFonts w:ascii="宋体" w:hAnsi="宋体" w:hint="eastAsia"/>
        </w:rPr>
        <w:t>滑动自锁式外壳内置气泡水平仪，并配备了定制的无间隙、提升门式接线端子，让安装更显方便。</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sidRPr="00436723">
        <w:rPr>
          <w:rFonts w:ascii="宋体" w:hAnsi="宋体" w:hint="eastAsia"/>
          <w:b/>
        </w:rPr>
        <w:t>密封的光学和电子元件：</w:t>
      </w:r>
      <w:r>
        <w:rPr>
          <w:rFonts w:ascii="宋体" w:hAnsi="宋体" w:hint="eastAsia"/>
        </w:rPr>
        <w:t>光学和电子元件安装在外壳前部，以护盖密封，防止在安装时受到损坏。另外，密封的光学成像室可以防止气流和昆虫对探测器造成干扰。</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sidRPr="00436723">
        <w:rPr>
          <w:rFonts w:ascii="宋体" w:hAnsi="宋体" w:hint="eastAsia"/>
          <w:b/>
        </w:rPr>
        <w:t>测试功能：</w:t>
      </w:r>
      <w:r>
        <w:rPr>
          <w:rFonts w:ascii="宋体" w:hAnsi="宋体" w:hint="eastAsia"/>
        </w:rPr>
        <w:t>可以在安装后禁用外部可见报警LED指示灯。</w:t>
      </w:r>
    </w:p>
    <w:p w:rsidR="00643D61" w:rsidRDefault="00643D61" w:rsidP="00643D61">
      <w:pPr>
        <w:rPr>
          <w:rFonts w:ascii="宋体" w:hAnsi="宋体"/>
        </w:rPr>
      </w:pPr>
    </w:p>
    <w:p w:rsidR="00643D61" w:rsidRDefault="00643D61" w:rsidP="00643D61">
      <w:pPr>
        <w:rPr>
          <w:rFonts w:ascii="宋体" w:hAnsi="宋体"/>
        </w:rPr>
      </w:pPr>
    </w:p>
    <w:p w:rsidR="00643D61" w:rsidRDefault="00643D61" w:rsidP="00643D61">
      <w:pPr>
        <w:rPr>
          <w:rFonts w:ascii="宋体" w:hAnsi="宋体"/>
        </w:rPr>
      </w:pPr>
      <w:r>
        <w:rPr>
          <w:noProof/>
        </w:rPr>
        <w:drawing>
          <wp:anchor distT="0" distB="0" distL="114300" distR="114300" simplePos="0" relativeHeight="251662336" behindDoc="0" locked="0" layoutInCell="1" allowOverlap="1" wp14:anchorId="442BD18F" wp14:editId="601334F0">
            <wp:simplePos x="0" y="0"/>
            <wp:positionH relativeFrom="column">
              <wp:posOffset>1485900</wp:posOffset>
            </wp:positionH>
            <wp:positionV relativeFrom="paragraph">
              <wp:posOffset>0</wp:posOffset>
            </wp:positionV>
            <wp:extent cx="2657475" cy="446722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4467225"/>
                    </a:xfrm>
                    <a:prstGeom prst="rect">
                      <a:avLst/>
                    </a:prstGeom>
                    <a:noFill/>
                    <a:ln>
                      <a:noFill/>
                    </a:ln>
                  </pic:spPr>
                </pic:pic>
              </a:graphicData>
            </a:graphic>
          </wp:anchor>
        </w:drawing>
      </w:r>
    </w:p>
    <w:p w:rsidR="00643D61" w:rsidRPr="00C1146E" w:rsidRDefault="00643D61" w:rsidP="00643D61">
      <w:pPr>
        <w:rPr>
          <w:rFonts w:ascii="宋体" w:hAnsi="宋体"/>
        </w:rPr>
      </w:pPr>
      <w:r w:rsidRPr="00C1146E">
        <w:rPr>
          <w:rFonts w:ascii="宋体" w:hAnsi="宋体" w:hint="eastAsia"/>
        </w:rPr>
        <w:t>图</w:t>
      </w: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p>
    <w:p w:rsidR="00643D61" w:rsidRDefault="00643D61" w:rsidP="00643D61">
      <w:pPr>
        <w:rPr>
          <w:rFonts w:ascii="宋体" w:hAnsi="宋体"/>
          <w:b/>
        </w:rPr>
      </w:pPr>
      <w:r w:rsidRPr="00C1146E">
        <w:rPr>
          <w:rFonts w:ascii="宋体" w:hAnsi="宋体" w:hint="eastAsia"/>
          <w:b/>
        </w:rPr>
        <w:t>安装</w:t>
      </w:r>
      <w:r>
        <w:rPr>
          <w:rFonts w:ascii="宋体" w:hAnsi="宋体" w:hint="eastAsia"/>
          <w:b/>
        </w:rPr>
        <w:t>高度</w:t>
      </w:r>
      <w:r w:rsidRPr="00C1146E">
        <w:rPr>
          <w:rFonts w:ascii="宋体" w:hAnsi="宋体" w:hint="eastAsia"/>
          <w:b/>
        </w:rPr>
        <w:t>：</w:t>
      </w:r>
      <w:r w:rsidRPr="00C1146E">
        <w:rPr>
          <w:rFonts w:ascii="宋体" w:hAnsi="宋体"/>
        </w:rPr>
        <w:t xml:space="preserve"> 2.2</w:t>
      </w:r>
      <w:r w:rsidRPr="00C1146E">
        <w:rPr>
          <w:rFonts w:ascii="宋体" w:hAnsi="宋体" w:hint="eastAsia"/>
        </w:rPr>
        <w:t>米至</w:t>
      </w:r>
      <w:r w:rsidRPr="00C1146E">
        <w:rPr>
          <w:rFonts w:ascii="宋体" w:hAnsi="宋体"/>
        </w:rPr>
        <w:t>2.7</w:t>
      </w:r>
      <w:r>
        <w:rPr>
          <w:rFonts w:ascii="宋体" w:hAnsi="宋体" w:hint="eastAsia"/>
        </w:rPr>
        <w:t>5</w:t>
      </w:r>
      <w:r w:rsidRPr="00C1146E">
        <w:rPr>
          <w:rFonts w:ascii="宋体" w:hAnsi="宋体" w:hint="eastAsia"/>
        </w:rPr>
        <w:t>米</w:t>
      </w:r>
    </w:p>
    <w:p w:rsidR="00643D61" w:rsidRPr="009B0C85" w:rsidRDefault="00643D61" w:rsidP="00643D61">
      <w:pPr>
        <w:rPr>
          <w:rFonts w:ascii="宋体" w:hAnsi="宋体"/>
          <w:b/>
        </w:rPr>
      </w:pPr>
      <w:r w:rsidRPr="009B0C85">
        <w:rPr>
          <w:rFonts w:ascii="宋体" w:hAnsi="宋体" w:hint="eastAsia"/>
          <w:b/>
        </w:rPr>
        <w:t>安装位置：</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sidRPr="009B0C85">
        <w:rPr>
          <w:rFonts w:ascii="宋体" w:hAnsi="宋体" w:hint="eastAsia"/>
        </w:rPr>
        <w:t>平坦墙体（表面、</w:t>
      </w:r>
      <w:proofErr w:type="gramStart"/>
      <w:r w:rsidRPr="009B0C85">
        <w:rPr>
          <w:rFonts w:ascii="宋体" w:hAnsi="宋体" w:hint="eastAsia"/>
        </w:rPr>
        <w:t>半齐平式</w:t>
      </w:r>
      <w:proofErr w:type="gramEnd"/>
      <w:r w:rsidRPr="009B0C85">
        <w:rPr>
          <w:rFonts w:ascii="宋体" w:hAnsi="宋体" w:hint="eastAsia"/>
        </w:rPr>
        <w:t>安装），使用可选B335旋转式安装支架或B328万向安装支架</w:t>
      </w:r>
    </w:p>
    <w:p w:rsidR="00643D61"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墙角（两面互相垂直的墙壁的交汇处）</w:t>
      </w:r>
    </w:p>
    <w:p w:rsidR="00643D61" w:rsidRPr="009B0C85" w:rsidRDefault="00643D61" w:rsidP="008B0170">
      <w:pPr>
        <w:widowControl/>
        <w:numPr>
          <w:ilvl w:val="3"/>
          <w:numId w:val="92"/>
        </w:numPr>
        <w:tabs>
          <w:tab w:val="clear" w:pos="2880"/>
          <w:tab w:val="num" w:pos="360"/>
        </w:tabs>
        <w:spacing w:line="400" w:lineRule="exact"/>
        <w:ind w:left="360"/>
        <w:jc w:val="left"/>
        <w:rPr>
          <w:rFonts w:ascii="宋体" w:hAnsi="宋体"/>
        </w:rPr>
      </w:pPr>
      <w:r>
        <w:rPr>
          <w:rFonts w:ascii="宋体" w:hAnsi="宋体" w:hint="eastAsia"/>
        </w:rPr>
        <w:t>天花板，使用可选B338天花板安装支架</w:t>
      </w:r>
    </w:p>
    <w:p w:rsidR="00643D61" w:rsidRPr="00C1146E" w:rsidRDefault="00643D61" w:rsidP="00643D61">
      <w:pPr>
        <w:rPr>
          <w:rFonts w:ascii="宋体" w:hAnsi="宋体"/>
          <w:b/>
        </w:rPr>
      </w:pPr>
      <w:r w:rsidRPr="00C1146E">
        <w:rPr>
          <w:rFonts w:ascii="宋体" w:hAnsi="宋体" w:hint="eastAsia"/>
          <w:b/>
        </w:rPr>
        <w:t>技术规格：</w:t>
      </w:r>
    </w:p>
    <w:p w:rsidR="00643D61" w:rsidRPr="00C1146E" w:rsidRDefault="00643D61" w:rsidP="00643D61">
      <w:pPr>
        <w:rPr>
          <w:rFonts w:ascii="宋体" w:hAnsi="宋体"/>
          <w:b/>
        </w:rPr>
      </w:pPr>
      <w:r w:rsidRPr="00C1146E">
        <w:rPr>
          <w:rFonts w:ascii="宋体" w:hAnsi="宋体" w:hint="eastAsia"/>
          <w:b/>
        </w:rPr>
        <w:t>外壳设计</w:t>
      </w:r>
    </w:p>
    <w:p w:rsidR="00643D61" w:rsidRPr="00C1146E" w:rsidRDefault="00643D61" w:rsidP="00643D61">
      <w:pPr>
        <w:rPr>
          <w:rFonts w:ascii="宋体" w:hAnsi="宋体"/>
        </w:rPr>
      </w:pPr>
      <w:r w:rsidRPr="00C1146E">
        <w:rPr>
          <w:rFonts w:ascii="宋体" w:hAnsi="宋体" w:hint="eastAsia"/>
        </w:rPr>
        <w:t>色彩：白色</w:t>
      </w:r>
    </w:p>
    <w:p w:rsidR="00643D61" w:rsidRPr="00C1146E" w:rsidRDefault="00643D61" w:rsidP="00643D61">
      <w:pPr>
        <w:rPr>
          <w:rFonts w:ascii="宋体" w:hAnsi="宋体"/>
        </w:rPr>
      </w:pPr>
      <w:r w:rsidRPr="00C1146E">
        <w:rPr>
          <w:rFonts w:ascii="宋体" w:hAnsi="宋体" w:hint="eastAsia"/>
        </w:rPr>
        <w:t>尺寸（高</w:t>
      </w:r>
      <w:r w:rsidRPr="00C1146E">
        <w:rPr>
          <w:rFonts w:ascii="宋体" w:hAnsi="宋体"/>
        </w:rPr>
        <w:t xml:space="preserve">x </w:t>
      </w:r>
      <w:r w:rsidRPr="00C1146E">
        <w:rPr>
          <w:rFonts w:ascii="宋体" w:hAnsi="宋体" w:hint="eastAsia"/>
        </w:rPr>
        <w:t>宽</w:t>
      </w:r>
      <w:r w:rsidRPr="00C1146E">
        <w:rPr>
          <w:rFonts w:ascii="宋体" w:hAnsi="宋体"/>
        </w:rPr>
        <w:t xml:space="preserve">x </w:t>
      </w:r>
      <w:r w:rsidRPr="00C1146E">
        <w:rPr>
          <w:rFonts w:ascii="宋体" w:hAnsi="宋体" w:hint="eastAsia"/>
        </w:rPr>
        <w:t>厚）：</w:t>
      </w:r>
      <w:r>
        <w:rPr>
          <w:rFonts w:ascii="宋体" w:hAnsi="宋体" w:hint="eastAsia"/>
        </w:rPr>
        <w:t>10</w:t>
      </w:r>
      <w:r>
        <w:rPr>
          <w:rFonts w:ascii="宋体" w:hAnsi="宋体"/>
        </w:rPr>
        <w:t>.</w:t>
      </w:r>
      <w:r>
        <w:rPr>
          <w:rFonts w:ascii="宋体" w:hAnsi="宋体" w:hint="eastAsia"/>
        </w:rPr>
        <w:t>5</w:t>
      </w:r>
      <w:r w:rsidRPr="00C1146E">
        <w:rPr>
          <w:rFonts w:ascii="宋体" w:hAnsi="宋体"/>
        </w:rPr>
        <w:t xml:space="preserve"> cm x 6.1 cm x 4.</w:t>
      </w:r>
      <w:r>
        <w:rPr>
          <w:rFonts w:ascii="宋体" w:hAnsi="宋体" w:hint="eastAsia"/>
        </w:rPr>
        <w:t>4</w:t>
      </w:r>
      <w:r w:rsidRPr="00C1146E">
        <w:rPr>
          <w:rFonts w:ascii="宋体" w:hAnsi="宋体"/>
        </w:rPr>
        <w:t xml:space="preserve"> cm</w:t>
      </w:r>
    </w:p>
    <w:p w:rsidR="00643D61" w:rsidRPr="00C1146E" w:rsidRDefault="00643D61" w:rsidP="00643D61">
      <w:pPr>
        <w:rPr>
          <w:rFonts w:ascii="宋体" w:hAnsi="宋体"/>
        </w:rPr>
      </w:pPr>
      <w:r w:rsidRPr="00C1146E">
        <w:rPr>
          <w:rFonts w:ascii="宋体" w:hAnsi="宋体" w:hint="eastAsia"/>
        </w:rPr>
        <w:t>材料：</w:t>
      </w:r>
      <w:r>
        <w:rPr>
          <w:rFonts w:ascii="宋体" w:hAnsi="宋体" w:hint="eastAsia"/>
        </w:rPr>
        <w:t>高强度</w:t>
      </w:r>
      <w:r w:rsidRPr="00C1146E">
        <w:rPr>
          <w:rFonts w:ascii="宋体" w:hAnsi="宋体"/>
        </w:rPr>
        <w:t>ABS</w:t>
      </w:r>
      <w:r w:rsidRPr="00C1146E">
        <w:rPr>
          <w:rFonts w:ascii="宋体" w:hAnsi="宋体" w:hint="eastAsia"/>
        </w:rPr>
        <w:t>塑料</w:t>
      </w:r>
      <w:r>
        <w:rPr>
          <w:rFonts w:ascii="宋体" w:hAnsi="宋体" w:hint="eastAsia"/>
        </w:rPr>
        <w:t>外壳</w:t>
      </w:r>
    </w:p>
    <w:p w:rsidR="00643D61" w:rsidRDefault="00643D61" w:rsidP="00643D61">
      <w:pPr>
        <w:rPr>
          <w:rFonts w:ascii="宋体" w:hAnsi="宋体"/>
          <w:b/>
        </w:rPr>
      </w:pPr>
      <w:r w:rsidRPr="00C1146E">
        <w:rPr>
          <w:rFonts w:ascii="宋体" w:hAnsi="宋体" w:hint="eastAsia"/>
          <w:b/>
        </w:rPr>
        <w:t>环境</w:t>
      </w:r>
      <w:r>
        <w:rPr>
          <w:rFonts w:ascii="宋体" w:hAnsi="宋体" w:hint="eastAsia"/>
          <w:b/>
        </w:rPr>
        <w:t>要求</w:t>
      </w:r>
    </w:p>
    <w:p w:rsidR="00643D61" w:rsidRPr="006E2FE6" w:rsidRDefault="00643D61" w:rsidP="00643D61">
      <w:pPr>
        <w:rPr>
          <w:rFonts w:ascii="宋体" w:hAnsi="宋体"/>
        </w:rPr>
      </w:pPr>
      <w:r>
        <w:rPr>
          <w:rFonts w:ascii="宋体" w:hAnsi="宋体" w:hint="eastAsia"/>
        </w:rPr>
        <w:t>环境要求</w:t>
      </w:r>
      <w:r w:rsidRPr="00C1146E">
        <w:rPr>
          <w:rFonts w:ascii="宋体" w:hAnsi="宋体" w:hint="eastAsia"/>
        </w:rPr>
        <w:t>：</w:t>
      </w:r>
      <w:r w:rsidRPr="00893CC4">
        <w:rPr>
          <w:rFonts w:hint="eastAsia"/>
        </w:rPr>
        <w:t>符合环境等级</w:t>
      </w:r>
      <w:r w:rsidRPr="00893CC4">
        <w:t xml:space="preserve"> II (EN50130-5</w:t>
      </w:r>
      <w:r>
        <w:rPr>
          <w:rFonts w:hint="eastAsia"/>
        </w:rPr>
        <w:t>)</w:t>
      </w:r>
    </w:p>
    <w:p w:rsidR="00643D61" w:rsidRPr="00C1146E" w:rsidRDefault="00643D61" w:rsidP="00643D61">
      <w:pPr>
        <w:rPr>
          <w:rFonts w:ascii="宋体" w:hAnsi="宋体"/>
        </w:rPr>
      </w:pPr>
      <w:r w:rsidRPr="00C1146E">
        <w:rPr>
          <w:rFonts w:ascii="宋体" w:hAnsi="宋体" w:hint="eastAsia"/>
        </w:rPr>
        <w:t>相对湿度：</w:t>
      </w:r>
      <w:r w:rsidRPr="00C1146E">
        <w:rPr>
          <w:rFonts w:ascii="宋体" w:hAnsi="宋体"/>
        </w:rPr>
        <w:t xml:space="preserve"> 0 </w:t>
      </w:r>
      <w:r w:rsidRPr="00C1146E">
        <w:rPr>
          <w:rFonts w:ascii="宋体" w:hAnsi="宋体" w:hint="eastAsia"/>
        </w:rPr>
        <w:t>至</w:t>
      </w:r>
      <w:r w:rsidRPr="00C1146E">
        <w:rPr>
          <w:rFonts w:ascii="宋体" w:hAnsi="宋体"/>
        </w:rPr>
        <w:t>95%</w:t>
      </w:r>
      <w:r w:rsidRPr="00C1146E">
        <w:rPr>
          <w:rFonts w:ascii="宋体" w:hAnsi="宋体" w:hint="eastAsia"/>
        </w:rPr>
        <w:t>，非冷凝</w:t>
      </w:r>
    </w:p>
    <w:p w:rsidR="00643D61" w:rsidRPr="00C1146E" w:rsidRDefault="00643D61" w:rsidP="00643D61">
      <w:pPr>
        <w:rPr>
          <w:rFonts w:ascii="宋体" w:hAnsi="宋体"/>
        </w:rPr>
      </w:pPr>
      <w:r w:rsidRPr="00C1146E">
        <w:rPr>
          <w:rFonts w:ascii="宋体" w:hAnsi="宋体" w:hint="eastAsia"/>
        </w:rPr>
        <w:t>操作温度：</w:t>
      </w:r>
      <w:r w:rsidRPr="00C1146E">
        <w:rPr>
          <w:rFonts w:ascii="宋体" w:hAnsi="宋体"/>
        </w:rPr>
        <w:t xml:space="preserve"> -</w:t>
      </w:r>
      <w:r>
        <w:rPr>
          <w:rFonts w:ascii="宋体" w:hAnsi="宋体" w:hint="eastAsia"/>
        </w:rPr>
        <w:t>30</w:t>
      </w:r>
      <w:r w:rsidRPr="00C1146E">
        <w:rPr>
          <w:rFonts w:ascii="宋体" w:hAnsi="宋体" w:hint="eastAsia"/>
        </w:rPr>
        <w:t>°</w:t>
      </w:r>
      <w:r w:rsidRPr="00C1146E">
        <w:rPr>
          <w:rFonts w:ascii="宋体" w:hAnsi="宋体"/>
        </w:rPr>
        <w:t xml:space="preserve">C </w:t>
      </w:r>
      <w:r w:rsidRPr="00C1146E">
        <w:rPr>
          <w:rFonts w:ascii="宋体" w:hAnsi="宋体" w:hint="eastAsia"/>
        </w:rPr>
        <w:t>至</w:t>
      </w:r>
      <w:r w:rsidRPr="00C1146E">
        <w:rPr>
          <w:rFonts w:ascii="宋体" w:hAnsi="宋体"/>
        </w:rPr>
        <w:t>+</w:t>
      </w:r>
      <w:r>
        <w:rPr>
          <w:rFonts w:ascii="宋体" w:hAnsi="宋体" w:hint="eastAsia"/>
        </w:rPr>
        <w:t>55</w:t>
      </w:r>
      <w:r w:rsidRPr="00C1146E">
        <w:rPr>
          <w:rFonts w:ascii="宋体" w:hAnsi="宋体" w:hint="eastAsia"/>
        </w:rPr>
        <w:t>°</w:t>
      </w:r>
      <w:r w:rsidRPr="00C1146E">
        <w:rPr>
          <w:rFonts w:ascii="宋体" w:hAnsi="宋体"/>
        </w:rPr>
        <w:t>C</w:t>
      </w:r>
    </w:p>
    <w:p w:rsidR="00643D61" w:rsidRPr="00C1146E" w:rsidRDefault="00643D61" w:rsidP="00643D61">
      <w:pPr>
        <w:rPr>
          <w:rFonts w:ascii="宋体" w:hAnsi="宋体"/>
          <w:b/>
        </w:rPr>
      </w:pPr>
      <w:r w:rsidRPr="00C1146E">
        <w:rPr>
          <w:rFonts w:ascii="宋体" w:hAnsi="宋体" w:hint="eastAsia"/>
          <w:b/>
        </w:rPr>
        <w:t>输出</w:t>
      </w:r>
    </w:p>
    <w:p w:rsidR="00643D61" w:rsidRPr="00C1146E" w:rsidRDefault="00643D61" w:rsidP="00643D61">
      <w:pPr>
        <w:rPr>
          <w:rFonts w:ascii="宋体" w:hAnsi="宋体"/>
        </w:rPr>
      </w:pPr>
      <w:r w:rsidRPr="00C1146E">
        <w:rPr>
          <w:rFonts w:ascii="宋体" w:hAnsi="宋体" w:hint="eastAsia"/>
        </w:rPr>
        <w:t>继电器：固态、监测</w:t>
      </w:r>
      <w:r w:rsidRPr="00C1146E">
        <w:rPr>
          <w:rFonts w:ascii="宋体" w:hAnsi="宋体"/>
        </w:rPr>
        <w:t>Form A</w:t>
      </w:r>
      <w:r w:rsidRPr="00C1146E">
        <w:rPr>
          <w:rFonts w:ascii="宋体" w:hAnsi="宋体" w:hint="eastAsia"/>
        </w:rPr>
        <w:t>通常关闭（</w:t>
      </w:r>
      <w:r w:rsidRPr="00C1146E">
        <w:rPr>
          <w:rFonts w:ascii="宋体" w:hAnsi="宋体"/>
        </w:rPr>
        <w:t>NC</w:t>
      </w:r>
      <w:r w:rsidRPr="00C1146E">
        <w:rPr>
          <w:rFonts w:ascii="宋体" w:hAnsi="宋体" w:hint="eastAsia"/>
        </w:rPr>
        <w:t>）接点额定值</w:t>
      </w:r>
      <w:r>
        <w:rPr>
          <w:rFonts w:ascii="宋体" w:hAnsi="宋体" w:hint="eastAsia"/>
        </w:rPr>
        <w:t>≤</w:t>
      </w:r>
      <w:r w:rsidRPr="00C1146E">
        <w:rPr>
          <w:rFonts w:ascii="宋体" w:hAnsi="宋体"/>
        </w:rPr>
        <w:t>1</w:t>
      </w:r>
      <w:r>
        <w:rPr>
          <w:rFonts w:ascii="宋体" w:hAnsi="宋体" w:hint="eastAsia"/>
        </w:rPr>
        <w:t>00</w:t>
      </w:r>
      <w:r w:rsidRPr="00C1146E">
        <w:rPr>
          <w:rFonts w:ascii="宋体" w:hAnsi="宋体"/>
        </w:rPr>
        <w:t xml:space="preserve"> mA</w:t>
      </w:r>
      <w:r w:rsidRPr="00C1146E">
        <w:rPr>
          <w:rFonts w:ascii="宋体" w:hAnsi="宋体" w:hint="eastAsia"/>
        </w:rPr>
        <w:t>、</w:t>
      </w:r>
      <w:r w:rsidRPr="00C1146E">
        <w:rPr>
          <w:rFonts w:ascii="宋体" w:hAnsi="宋体"/>
        </w:rPr>
        <w:t>2</w:t>
      </w:r>
      <w:r>
        <w:rPr>
          <w:rFonts w:ascii="宋体" w:hAnsi="宋体" w:hint="eastAsia"/>
        </w:rPr>
        <w:t>5</w:t>
      </w:r>
      <w:r w:rsidRPr="00C1146E">
        <w:rPr>
          <w:rFonts w:ascii="宋体" w:hAnsi="宋体"/>
        </w:rPr>
        <w:t>VDC</w:t>
      </w:r>
      <w:r w:rsidRPr="00C1146E">
        <w:rPr>
          <w:rFonts w:ascii="宋体" w:hAnsi="宋体" w:hint="eastAsia"/>
        </w:rPr>
        <w:t>、</w:t>
      </w:r>
      <w:r>
        <w:rPr>
          <w:rFonts w:ascii="宋体" w:hAnsi="宋体"/>
        </w:rPr>
        <w:t>2.5</w:t>
      </w:r>
      <w:r w:rsidRPr="00C1146E">
        <w:rPr>
          <w:rFonts w:ascii="宋体" w:hAnsi="宋体"/>
        </w:rPr>
        <w:t>W</w:t>
      </w:r>
      <w:r>
        <w:rPr>
          <w:rFonts w:ascii="宋体" w:hAnsi="宋体" w:hint="eastAsia"/>
        </w:rPr>
        <w:t>，＜20Ω闭合</w:t>
      </w:r>
      <w:r w:rsidRPr="00C1146E">
        <w:rPr>
          <w:rFonts w:ascii="宋体" w:hAnsi="宋体" w:hint="eastAsia"/>
        </w:rPr>
        <w:t>。</w:t>
      </w:r>
    </w:p>
    <w:p w:rsidR="00643D61" w:rsidRPr="00C1146E" w:rsidRDefault="00643D61" w:rsidP="00643D61">
      <w:pPr>
        <w:rPr>
          <w:rFonts w:ascii="宋体" w:hAnsi="宋体"/>
        </w:rPr>
      </w:pPr>
      <w:r>
        <w:rPr>
          <w:rFonts w:ascii="宋体" w:hAnsi="宋体" w:hint="eastAsia"/>
        </w:rPr>
        <w:t>防拆开关：</w:t>
      </w:r>
      <w:r w:rsidRPr="00C1146E">
        <w:rPr>
          <w:rFonts w:ascii="宋体" w:hAnsi="宋体" w:hint="eastAsia"/>
        </w:rPr>
        <w:t>常闭（</w:t>
      </w:r>
      <w:r w:rsidRPr="00C1146E">
        <w:rPr>
          <w:rFonts w:ascii="宋体" w:hAnsi="宋体"/>
        </w:rPr>
        <w:t>NC</w:t>
      </w:r>
      <w:r w:rsidRPr="00C1146E">
        <w:rPr>
          <w:rFonts w:ascii="宋体" w:hAnsi="宋体" w:hint="eastAsia"/>
        </w:rPr>
        <w:t>）</w:t>
      </w:r>
      <w:r>
        <w:rPr>
          <w:rFonts w:ascii="宋体" w:hAnsi="宋体" w:hint="eastAsia"/>
        </w:rPr>
        <w:t>触点（护盖打开），电气额定值：≤</w:t>
      </w:r>
      <w:r w:rsidRPr="00C1146E">
        <w:rPr>
          <w:rFonts w:ascii="宋体" w:hAnsi="宋体"/>
        </w:rPr>
        <w:t>1</w:t>
      </w:r>
      <w:r>
        <w:rPr>
          <w:rFonts w:ascii="宋体" w:hAnsi="宋体" w:hint="eastAsia"/>
        </w:rPr>
        <w:t>00</w:t>
      </w:r>
      <w:r w:rsidRPr="00C1146E">
        <w:rPr>
          <w:rFonts w:ascii="宋体" w:hAnsi="宋体"/>
        </w:rPr>
        <w:t xml:space="preserve"> mA</w:t>
      </w:r>
      <w:r w:rsidRPr="00C1146E">
        <w:rPr>
          <w:rFonts w:ascii="宋体" w:hAnsi="宋体" w:hint="eastAsia"/>
        </w:rPr>
        <w:t>、</w:t>
      </w:r>
      <w:r w:rsidRPr="00C1146E">
        <w:rPr>
          <w:rFonts w:ascii="宋体" w:hAnsi="宋体"/>
        </w:rPr>
        <w:t>2</w:t>
      </w:r>
      <w:r>
        <w:rPr>
          <w:rFonts w:ascii="宋体" w:hAnsi="宋体" w:hint="eastAsia"/>
        </w:rPr>
        <w:t>5</w:t>
      </w:r>
      <w:r w:rsidRPr="00C1146E">
        <w:rPr>
          <w:rFonts w:ascii="宋体" w:hAnsi="宋体"/>
        </w:rPr>
        <w:t>VDC</w:t>
      </w:r>
      <w:r w:rsidRPr="00C1146E">
        <w:rPr>
          <w:rFonts w:ascii="宋体" w:hAnsi="宋体" w:hint="eastAsia"/>
        </w:rPr>
        <w:t>、</w:t>
      </w:r>
      <w:r>
        <w:rPr>
          <w:rFonts w:ascii="宋体" w:hAnsi="宋体"/>
        </w:rPr>
        <w:t>2.5</w:t>
      </w:r>
      <w:r w:rsidRPr="00C1146E">
        <w:rPr>
          <w:rFonts w:ascii="宋体" w:hAnsi="宋体"/>
        </w:rPr>
        <w:t>W</w:t>
      </w:r>
      <w:r>
        <w:rPr>
          <w:rFonts w:ascii="宋体" w:hAnsi="宋体" w:hint="eastAsia"/>
        </w:rPr>
        <w:t>，</w:t>
      </w:r>
      <w:proofErr w:type="gramStart"/>
      <w:r>
        <w:rPr>
          <w:rFonts w:ascii="宋体" w:hAnsi="宋体" w:hint="eastAsia"/>
        </w:rPr>
        <w:t>防拆开关电路</w:t>
      </w:r>
      <w:proofErr w:type="gramEnd"/>
      <w:r>
        <w:rPr>
          <w:rFonts w:ascii="宋体" w:hAnsi="宋体" w:hint="eastAsia"/>
        </w:rPr>
        <w:t>连接达到24小时保护电路。</w:t>
      </w:r>
    </w:p>
    <w:p w:rsidR="00643D61" w:rsidRPr="00C1146E" w:rsidRDefault="00643D61" w:rsidP="00643D61">
      <w:pPr>
        <w:rPr>
          <w:rFonts w:ascii="宋体" w:hAnsi="宋体"/>
          <w:b/>
        </w:rPr>
      </w:pPr>
      <w:r w:rsidRPr="00C1146E">
        <w:rPr>
          <w:rFonts w:ascii="宋体" w:hAnsi="宋体" w:hint="eastAsia"/>
          <w:b/>
        </w:rPr>
        <w:t>电源要求</w:t>
      </w:r>
    </w:p>
    <w:p w:rsidR="00643D61" w:rsidRPr="00C1146E" w:rsidRDefault="00643D61" w:rsidP="00643D61">
      <w:pPr>
        <w:rPr>
          <w:rFonts w:ascii="宋体" w:hAnsi="宋体"/>
        </w:rPr>
      </w:pPr>
      <w:r w:rsidRPr="00C1146E">
        <w:rPr>
          <w:rFonts w:ascii="宋体" w:hAnsi="宋体" w:hint="eastAsia"/>
        </w:rPr>
        <w:t>电流（警报</w:t>
      </w:r>
      <w:r>
        <w:rPr>
          <w:rFonts w:ascii="宋体" w:hAnsi="宋体" w:hint="eastAsia"/>
        </w:rPr>
        <w:t>/待机</w:t>
      </w:r>
      <w:r w:rsidRPr="00C1146E">
        <w:rPr>
          <w:rFonts w:ascii="宋体" w:hAnsi="宋体" w:hint="eastAsia"/>
        </w:rPr>
        <w:t>）：</w:t>
      </w:r>
      <w:r>
        <w:rPr>
          <w:rFonts w:ascii="宋体" w:hAnsi="宋体" w:hint="eastAsia"/>
        </w:rPr>
        <w:t>10</w:t>
      </w:r>
      <w:r w:rsidRPr="00C1146E">
        <w:rPr>
          <w:rFonts w:ascii="宋体" w:hAnsi="宋体"/>
        </w:rPr>
        <w:t xml:space="preserve"> mA</w:t>
      </w:r>
      <w:r>
        <w:rPr>
          <w:rFonts w:ascii="宋体" w:hAnsi="宋体" w:hint="eastAsia"/>
        </w:rPr>
        <w:t>，12VDC</w:t>
      </w:r>
    </w:p>
    <w:p w:rsidR="00643D61" w:rsidRPr="00C1146E" w:rsidRDefault="00643D61" w:rsidP="00643D61">
      <w:pPr>
        <w:rPr>
          <w:rFonts w:ascii="宋体" w:hAnsi="宋体"/>
        </w:rPr>
      </w:pPr>
      <w:r w:rsidRPr="00C1146E">
        <w:rPr>
          <w:rFonts w:ascii="宋体" w:hAnsi="宋体" w:hint="eastAsia"/>
        </w:rPr>
        <w:t>电压（操作）：</w:t>
      </w:r>
      <w:r>
        <w:rPr>
          <w:rFonts w:ascii="宋体" w:hAnsi="宋体" w:hint="eastAsia"/>
        </w:rPr>
        <w:t>9</w:t>
      </w:r>
      <w:r w:rsidRPr="00C1146E">
        <w:rPr>
          <w:rFonts w:ascii="宋体" w:hAnsi="宋体"/>
        </w:rPr>
        <w:t xml:space="preserve"> VDC </w:t>
      </w:r>
      <w:r w:rsidRPr="00C1146E">
        <w:rPr>
          <w:rFonts w:ascii="宋体" w:hAnsi="宋体" w:hint="eastAsia"/>
        </w:rPr>
        <w:t>至</w:t>
      </w:r>
      <w:r w:rsidRPr="00C1146E">
        <w:rPr>
          <w:rFonts w:ascii="宋体" w:hAnsi="宋体"/>
        </w:rPr>
        <w:t>15 VDC</w:t>
      </w:r>
    </w:p>
    <w:p w:rsidR="00643D61" w:rsidRDefault="00643D61" w:rsidP="00643D61">
      <w:pPr>
        <w:rPr>
          <w:rFonts w:ascii="Arial" w:hAnsi="Arial" w:cs="Arial"/>
          <w:color w:val="000000"/>
        </w:rPr>
      </w:pPr>
      <w:r w:rsidRPr="00B54F88">
        <w:rPr>
          <w:rFonts w:ascii="宋体" w:hAnsi="宋体" w:hint="eastAsia"/>
          <w:b/>
        </w:rPr>
        <w:t>射频干扰（</w:t>
      </w:r>
      <w:r w:rsidRPr="00B54F88">
        <w:rPr>
          <w:rFonts w:ascii="宋体" w:hAnsi="宋体"/>
          <w:b/>
        </w:rPr>
        <w:t>RFI</w:t>
      </w:r>
      <w:r w:rsidRPr="00B54F88">
        <w:rPr>
          <w:rFonts w:ascii="宋体" w:hAnsi="宋体" w:hint="eastAsia"/>
          <w:b/>
        </w:rPr>
        <w:t>）：</w:t>
      </w:r>
      <w:r>
        <w:rPr>
          <w:rFonts w:ascii="宋体" w:hAnsi="宋体" w:hint="eastAsia"/>
        </w:rPr>
        <w:t>当场强小于3</w:t>
      </w:r>
      <w:r w:rsidRPr="00C1146E">
        <w:rPr>
          <w:rFonts w:ascii="宋体" w:hAnsi="宋体"/>
        </w:rPr>
        <w:t xml:space="preserve">0 v/m </w:t>
      </w:r>
      <w:r w:rsidRPr="00C1146E">
        <w:rPr>
          <w:rFonts w:ascii="宋体" w:hAnsi="宋体" w:hint="eastAsia"/>
        </w:rPr>
        <w:t>时，</w:t>
      </w:r>
      <w:r>
        <w:rPr>
          <w:rFonts w:ascii="宋体" w:hAnsi="宋体" w:hint="eastAsia"/>
        </w:rPr>
        <w:t>在150</w:t>
      </w:r>
      <w:r w:rsidRPr="00C1146E">
        <w:rPr>
          <w:rFonts w:ascii="宋体" w:hAnsi="宋体"/>
        </w:rPr>
        <w:t xml:space="preserve">MHz </w:t>
      </w:r>
      <w:r w:rsidRPr="00C1146E">
        <w:rPr>
          <w:rFonts w:ascii="宋体" w:hAnsi="宋体" w:hint="eastAsia"/>
        </w:rPr>
        <w:t>至</w:t>
      </w:r>
      <w:r>
        <w:rPr>
          <w:rFonts w:ascii="宋体" w:hAnsi="宋体" w:hint="eastAsia"/>
        </w:rPr>
        <w:t>2G</w:t>
      </w:r>
      <w:r w:rsidRPr="00C1146E">
        <w:rPr>
          <w:rFonts w:ascii="宋体" w:hAnsi="宋体"/>
        </w:rPr>
        <w:t xml:space="preserve">Hz </w:t>
      </w:r>
      <w:r w:rsidRPr="00C1146E">
        <w:rPr>
          <w:rFonts w:ascii="宋体" w:hAnsi="宋体" w:hint="eastAsia"/>
        </w:rPr>
        <w:t>的范围内</w:t>
      </w:r>
      <w:r>
        <w:rPr>
          <w:rFonts w:ascii="宋体" w:hAnsi="宋体" w:hint="eastAsia"/>
        </w:rPr>
        <w:t>不会产生报警或不</w:t>
      </w:r>
      <w:r>
        <w:rPr>
          <w:rFonts w:ascii="宋体" w:hAnsi="宋体" w:hint="eastAsia"/>
        </w:rPr>
        <w:lastRenderedPageBreak/>
        <w:t>用设置临界频率</w:t>
      </w:r>
      <w:r w:rsidRPr="00C1146E">
        <w:rPr>
          <w:rFonts w:ascii="宋体" w:hAnsi="宋体" w:hint="eastAsia"/>
        </w:rPr>
        <w:t>。</w:t>
      </w:r>
    </w:p>
    <w:p w:rsidR="00643D61" w:rsidRPr="008D4019" w:rsidRDefault="00643D61" w:rsidP="00643D61">
      <w:pPr>
        <w:pStyle w:val="3"/>
        <w:numPr>
          <w:ilvl w:val="0"/>
          <w:numId w:val="0"/>
        </w:numPr>
      </w:pPr>
      <w:bookmarkStart w:id="235" w:name="_Toc311478275"/>
      <w:r>
        <w:rPr>
          <w:rFonts w:hint="eastAsia"/>
          <w:lang w:eastAsia="zh-CN"/>
        </w:rPr>
        <w:t xml:space="preserve">3.4 </w:t>
      </w:r>
      <w:r w:rsidRPr="008D4019">
        <w:rPr>
          <w:rFonts w:hint="eastAsia"/>
        </w:rPr>
        <w:t>紧急报警按钮</w:t>
      </w:r>
      <w:bookmarkEnd w:id="235"/>
    </w:p>
    <w:p w:rsidR="00643D61" w:rsidRPr="00E9685C" w:rsidRDefault="00643D61" w:rsidP="008B0170">
      <w:pPr>
        <w:numPr>
          <w:ilvl w:val="0"/>
          <w:numId w:val="96"/>
        </w:numPr>
        <w:spacing w:line="440" w:lineRule="exact"/>
        <w:jc w:val="left"/>
        <w:rPr>
          <w:rFonts w:ascii="宋体" w:hAnsi="宋体"/>
        </w:rPr>
      </w:pPr>
      <w:r w:rsidRPr="00E9685C">
        <w:rPr>
          <w:rFonts w:ascii="宋体" w:hAnsi="宋体" w:hint="eastAsia"/>
        </w:rPr>
        <w:t>带有自锁功能，按下后必须用专用钥匙恢复。</w:t>
      </w:r>
    </w:p>
    <w:p w:rsidR="00643D61" w:rsidRPr="00A1198B" w:rsidRDefault="00643D61" w:rsidP="008B0170">
      <w:pPr>
        <w:numPr>
          <w:ilvl w:val="0"/>
          <w:numId w:val="96"/>
        </w:numPr>
        <w:spacing w:line="440" w:lineRule="exact"/>
        <w:jc w:val="left"/>
        <w:rPr>
          <w:rFonts w:ascii="宋体" w:hAnsi="宋体"/>
        </w:rPr>
      </w:pPr>
      <w:r>
        <w:rPr>
          <w:rFonts w:ascii="宋体" w:hAnsi="宋体" w:hint="eastAsia"/>
        </w:rPr>
        <w:t>按钮</w:t>
      </w:r>
      <w:r w:rsidRPr="00A1198B">
        <w:rPr>
          <w:rFonts w:ascii="宋体" w:hAnsi="宋体" w:hint="eastAsia"/>
        </w:rPr>
        <w:t>有明显标识，易于安装，颜色美观。</w:t>
      </w:r>
    </w:p>
    <w:p w:rsidR="00643D61" w:rsidRDefault="00643D61" w:rsidP="008B0170">
      <w:pPr>
        <w:numPr>
          <w:ilvl w:val="0"/>
          <w:numId w:val="96"/>
        </w:numPr>
        <w:spacing w:line="440" w:lineRule="exact"/>
        <w:jc w:val="left"/>
        <w:rPr>
          <w:rFonts w:ascii="宋体" w:hAnsi="宋体"/>
        </w:rPr>
      </w:pPr>
      <w:r w:rsidRPr="00A1198B">
        <w:rPr>
          <w:rFonts w:ascii="宋体" w:hAnsi="宋体" w:hint="eastAsia"/>
        </w:rPr>
        <w:t>按钮使用方便，手感舒适，符合电器安全规范；</w:t>
      </w:r>
    </w:p>
    <w:p w:rsidR="00643D61" w:rsidRPr="00740E62" w:rsidRDefault="00643D61" w:rsidP="008B0170">
      <w:pPr>
        <w:numPr>
          <w:ilvl w:val="0"/>
          <w:numId w:val="96"/>
        </w:numPr>
        <w:spacing w:line="440" w:lineRule="exact"/>
        <w:jc w:val="left"/>
        <w:rPr>
          <w:rFonts w:ascii="宋体" w:hAnsi="宋体"/>
        </w:rPr>
      </w:pPr>
      <w:r w:rsidRPr="00A1198B">
        <w:rPr>
          <w:rFonts w:ascii="宋体" w:hAnsi="宋体" w:hint="eastAsia"/>
        </w:rPr>
        <w:t>不易损坏，安全耐用</w:t>
      </w:r>
    </w:p>
    <w:p w:rsidR="00643D61" w:rsidRDefault="00643D61" w:rsidP="00643D61">
      <w:pPr>
        <w:ind w:left="422" w:rightChars="175" w:right="368"/>
        <w:rPr>
          <w:rFonts w:ascii="宋体" w:hAnsi="宋体"/>
          <w:b/>
          <w:sz w:val="28"/>
          <w:szCs w:val="28"/>
        </w:rPr>
      </w:pPr>
    </w:p>
    <w:p w:rsidR="00643D61" w:rsidRDefault="00643D61" w:rsidP="00643D61">
      <w:pPr>
        <w:ind w:left="422" w:rightChars="175" w:right="368"/>
        <w:rPr>
          <w:rFonts w:ascii="宋体" w:hAnsi="宋体"/>
          <w:b/>
          <w:sz w:val="28"/>
          <w:szCs w:val="28"/>
        </w:rPr>
      </w:pPr>
    </w:p>
    <w:p w:rsidR="00643D61" w:rsidRDefault="00643D61" w:rsidP="00643D61">
      <w:pPr>
        <w:ind w:left="422" w:rightChars="175" w:right="368"/>
        <w:rPr>
          <w:rFonts w:ascii="宋体" w:hAnsi="宋体"/>
          <w:b/>
          <w:sz w:val="28"/>
          <w:szCs w:val="28"/>
        </w:rPr>
      </w:pPr>
    </w:p>
    <w:p w:rsidR="00643D61" w:rsidRDefault="00643D61" w:rsidP="00643D61">
      <w:pPr>
        <w:ind w:left="422" w:rightChars="175" w:right="368"/>
        <w:rPr>
          <w:rFonts w:ascii="宋体" w:hAnsi="宋体"/>
          <w:b/>
          <w:sz w:val="28"/>
          <w:szCs w:val="28"/>
        </w:rPr>
      </w:pPr>
    </w:p>
    <w:p w:rsidR="00643D61" w:rsidRDefault="00643D61" w:rsidP="00643D61">
      <w:pPr>
        <w:ind w:left="422" w:rightChars="175" w:right="368"/>
        <w:rPr>
          <w:rFonts w:ascii="宋体" w:hAnsi="宋体"/>
          <w:b/>
          <w:sz w:val="28"/>
          <w:szCs w:val="28"/>
        </w:rPr>
      </w:pPr>
    </w:p>
    <w:p w:rsidR="00643D61" w:rsidRDefault="00643D61" w:rsidP="008B0170">
      <w:pPr>
        <w:pStyle w:val="1"/>
        <w:numPr>
          <w:ilvl w:val="1"/>
          <w:numId w:val="94"/>
        </w:numPr>
        <w:jc w:val="both"/>
      </w:pPr>
      <w:bookmarkStart w:id="236" w:name="_Toc484959587"/>
      <w:r>
        <w:rPr>
          <w:rFonts w:hint="eastAsia"/>
        </w:rPr>
        <w:t>出入口控制系统</w:t>
      </w:r>
      <w:bookmarkEnd w:id="236"/>
    </w:p>
    <w:p w:rsidR="00643D61" w:rsidRPr="000A5250" w:rsidRDefault="00643D61" w:rsidP="00643D61">
      <w:pPr>
        <w:pStyle w:val="2"/>
        <w:numPr>
          <w:ilvl w:val="0"/>
          <w:numId w:val="0"/>
        </w:numPr>
      </w:pPr>
      <w:bookmarkStart w:id="237" w:name="_Toc404104225"/>
      <w:bookmarkStart w:id="238" w:name="_Toc484959588"/>
      <w:r>
        <w:rPr>
          <w:rFonts w:hint="eastAsia"/>
          <w:lang w:eastAsia="zh-CN"/>
        </w:rPr>
        <w:t>第一节</w:t>
      </w:r>
      <w:r>
        <w:rPr>
          <w:rFonts w:hint="eastAsia"/>
          <w:lang w:eastAsia="zh-CN"/>
        </w:rPr>
        <w:t xml:space="preserve"> </w:t>
      </w:r>
      <w:r w:rsidRPr="000A5250">
        <w:t>总则</w:t>
      </w:r>
      <w:bookmarkEnd w:id="237"/>
      <w:bookmarkEnd w:id="238"/>
    </w:p>
    <w:p w:rsidR="00643D61" w:rsidRPr="000A5250" w:rsidRDefault="00643D61" w:rsidP="00643D61">
      <w:pPr>
        <w:pStyle w:val="3"/>
        <w:numPr>
          <w:ilvl w:val="0"/>
          <w:numId w:val="0"/>
        </w:numPr>
      </w:pPr>
      <w:r>
        <w:rPr>
          <w:rFonts w:hint="eastAsia"/>
          <w:lang w:eastAsia="zh-CN"/>
        </w:rPr>
        <w:t>1.1</w:t>
      </w:r>
      <w:r w:rsidRPr="000A5250">
        <w:t>说明</w:t>
      </w:r>
    </w:p>
    <w:p w:rsidR="00643D61" w:rsidRPr="000A5250" w:rsidRDefault="00643D61" w:rsidP="00643D61">
      <w:pPr>
        <w:pStyle w:val="ad"/>
        <w:ind w:rightChars="175" w:right="368" w:firstLineChars="150" w:firstLine="330"/>
      </w:pPr>
      <w:r w:rsidRPr="000A5250">
        <w:rPr>
          <w:rFonts w:hint="eastAsia"/>
        </w:rPr>
        <w:t>承包商须为</w:t>
      </w:r>
      <w:proofErr w:type="gramStart"/>
      <w:r w:rsidRPr="000A5250">
        <w:rPr>
          <w:rFonts w:hint="eastAsia"/>
        </w:rPr>
        <w:t>本建筑</w:t>
      </w:r>
      <w:proofErr w:type="gramEnd"/>
      <w:r w:rsidRPr="000A5250">
        <w:rPr>
          <w:rFonts w:hint="eastAsia"/>
        </w:rPr>
        <w:t>的出入口控制系统与</w:t>
      </w:r>
      <w:proofErr w:type="gramStart"/>
      <w:r w:rsidRPr="000A5250">
        <w:rPr>
          <w:rFonts w:hint="eastAsia"/>
        </w:rPr>
        <w:t>一</w:t>
      </w:r>
      <w:proofErr w:type="gramEnd"/>
      <w:r w:rsidRPr="000A5250">
        <w:rPr>
          <w:rFonts w:hint="eastAsia"/>
        </w:rPr>
        <w:t>卡通系统进行设计、供货、安装、测试、投运、担保及提供两年的免费维修。</w:t>
      </w:r>
    </w:p>
    <w:p w:rsidR="00643D61" w:rsidRPr="000A5250" w:rsidRDefault="00643D61" w:rsidP="00643D61">
      <w:pPr>
        <w:pStyle w:val="ad"/>
        <w:ind w:rightChars="175" w:right="368" w:firstLineChars="150" w:firstLine="330"/>
      </w:pPr>
      <w:r w:rsidRPr="000A5250">
        <w:rPr>
          <w:rFonts w:hint="eastAsia"/>
        </w:rPr>
        <w:t>投标单位在送投标书时还须呈上一份“技术建议书”</w:t>
      </w:r>
      <w:r>
        <w:rPr>
          <w:rFonts w:hint="eastAsia"/>
        </w:rPr>
        <w:t>，</w:t>
      </w:r>
      <w:r w:rsidRPr="000A5250">
        <w:rPr>
          <w:rFonts w:hint="eastAsia"/>
        </w:rPr>
        <w:t>叙述该建议的系统及其配件如何符合规范的要求。同时须送呈有关的产品说明及制造厂的标准文件</w:t>
      </w:r>
      <w:r>
        <w:rPr>
          <w:rFonts w:hint="eastAsia"/>
        </w:rPr>
        <w:t>，</w:t>
      </w:r>
      <w:r w:rsidRPr="000A5250">
        <w:rPr>
          <w:rFonts w:hint="eastAsia"/>
        </w:rPr>
        <w:t>详细叙述电缆、接线、连接设备等等</w:t>
      </w:r>
      <w:r>
        <w:rPr>
          <w:rFonts w:hint="eastAsia"/>
        </w:rPr>
        <w:t>，</w:t>
      </w:r>
      <w:r w:rsidRPr="000A5250">
        <w:rPr>
          <w:rFonts w:hint="eastAsia"/>
        </w:rPr>
        <w:t>包括产品目录、规范、图表和显示特征的简图。每个投标单位的标书将根据技术建议书的清楚程度与完整程度予以评定</w:t>
      </w:r>
      <w:r>
        <w:rPr>
          <w:rFonts w:hint="eastAsia"/>
        </w:rPr>
        <w:t>，</w:t>
      </w:r>
      <w:r w:rsidRPr="000A5250">
        <w:rPr>
          <w:rFonts w:hint="eastAsia"/>
        </w:rPr>
        <w:t>技术建议书的最低要求应包括下列资料：</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详细的系统示意图。它应根据招标文件及招标图纸绘制</w:t>
      </w:r>
      <w:r>
        <w:rPr>
          <w:rFonts w:hint="eastAsia"/>
        </w:rPr>
        <w:t>，</w:t>
      </w:r>
      <w:r w:rsidRPr="000A5250">
        <w:rPr>
          <w:rFonts w:hint="eastAsia"/>
        </w:rPr>
        <w:t>并加以深化</w:t>
      </w:r>
      <w:r>
        <w:rPr>
          <w:rFonts w:hint="eastAsia"/>
        </w:rPr>
        <w:t>，</w:t>
      </w:r>
      <w:r w:rsidRPr="000A5250">
        <w:rPr>
          <w:rFonts w:hint="eastAsia"/>
        </w:rPr>
        <w:t>以便显示与系统网络相连的</w:t>
      </w:r>
      <w:proofErr w:type="gramStart"/>
      <w:r w:rsidRPr="000A5250">
        <w:rPr>
          <w:rFonts w:hint="eastAsia"/>
        </w:rPr>
        <w:t>所有点</w:t>
      </w:r>
      <w:proofErr w:type="gramEnd"/>
      <w:r w:rsidRPr="000A5250">
        <w:rPr>
          <w:rFonts w:hint="eastAsia"/>
        </w:rPr>
        <w:t>的细节。</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技术性的叙述、解释系统的总体概念、设备的类型与质量、容量、功能与操作、速度和精确度。</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系统的扩建方法</w:t>
      </w:r>
      <w:r>
        <w:rPr>
          <w:rFonts w:hint="eastAsia"/>
        </w:rPr>
        <w:t>，</w:t>
      </w:r>
      <w:r w:rsidRPr="000A5250">
        <w:rPr>
          <w:rFonts w:hint="eastAsia"/>
        </w:rPr>
        <w:t>阐明在不同系统层次的局限性和最大容量。</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lastRenderedPageBreak/>
        <w:t>详细叙述在硬件结构各种层次中</w:t>
      </w:r>
      <w:r>
        <w:rPr>
          <w:rFonts w:hint="eastAsia"/>
        </w:rPr>
        <w:t>，</w:t>
      </w:r>
      <w:r w:rsidRPr="000A5250">
        <w:rPr>
          <w:rFonts w:hint="eastAsia"/>
        </w:rPr>
        <w:t>系统的任何部件发生故障时所产生的影响。重点应放在对系统运行的影响以及放在发生这种故障时仍能运行的系统部分。</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在制造厂和现场进行测试的步骤。</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为雇主代表而举办的培训计划建议。</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根据规范的要求制订的维修合同样本供雇主研究。</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详细的工作进度计划</w:t>
      </w:r>
      <w:r>
        <w:rPr>
          <w:rFonts w:hint="eastAsia"/>
        </w:rPr>
        <w:t>，</w:t>
      </w:r>
      <w:r w:rsidRPr="000A5250">
        <w:rPr>
          <w:rFonts w:hint="eastAsia"/>
        </w:rPr>
        <w:t>须符合建筑总合同中有关各种活动的工作程序所规定的制约。</w:t>
      </w:r>
    </w:p>
    <w:p w:rsidR="00643D61" w:rsidRPr="000A5250" w:rsidRDefault="00643D61" w:rsidP="008B0170">
      <w:pPr>
        <w:pStyle w:val="ae"/>
        <w:numPr>
          <w:ilvl w:val="0"/>
          <w:numId w:val="34"/>
        </w:numPr>
        <w:tabs>
          <w:tab w:val="clear" w:pos="1323"/>
          <w:tab w:val="num" w:pos="-52"/>
          <w:tab w:val="num" w:pos="158"/>
        </w:tabs>
        <w:spacing w:afterLines="0" w:line="360" w:lineRule="auto"/>
        <w:ind w:left="0" w:rightChars="175" w:right="368" w:firstLineChars="150" w:firstLine="330"/>
        <w:jc w:val="both"/>
      </w:pPr>
      <w:r w:rsidRPr="000A5250">
        <w:rPr>
          <w:rFonts w:hint="eastAsia"/>
        </w:rPr>
        <w:t>建议的组织机构表</w:t>
      </w:r>
      <w:r>
        <w:rPr>
          <w:rFonts w:hint="eastAsia"/>
        </w:rPr>
        <w:t>，</w:t>
      </w:r>
      <w:r w:rsidRPr="000A5250">
        <w:rPr>
          <w:rFonts w:hint="eastAsia"/>
        </w:rPr>
        <w:t>显示执行设计、工程、施工、测试与维修的工程人员的架构。</w:t>
      </w:r>
    </w:p>
    <w:p w:rsidR="00643D61" w:rsidRPr="000A5250" w:rsidRDefault="00643D61" w:rsidP="00643D61">
      <w:pPr>
        <w:pStyle w:val="ad"/>
        <w:ind w:rightChars="175" w:right="368" w:firstLineChars="150" w:firstLine="330"/>
      </w:pPr>
      <w:r w:rsidRPr="000A5250">
        <w:rPr>
          <w:rFonts w:hint="eastAsia"/>
        </w:rPr>
        <w:t>“技术建议书”的送呈不能被看作系统已被批准</w:t>
      </w:r>
      <w:r>
        <w:rPr>
          <w:rFonts w:hint="eastAsia"/>
        </w:rPr>
        <w:t>，</w:t>
      </w:r>
      <w:r w:rsidRPr="000A5250">
        <w:rPr>
          <w:rFonts w:hint="eastAsia"/>
        </w:rPr>
        <w:t>也绝不能解除投标单位应满足规范和图纸要求的责任。</w:t>
      </w:r>
    </w:p>
    <w:p w:rsidR="00643D61" w:rsidRPr="000A5250" w:rsidRDefault="00643D61" w:rsidP="00643D61">
      <w:pPr>
        <w:pStyle w:val="ad"/>
        <w:ind w:rightChars="175" w:right="368" w:firstLineChars="150" w:firstLine="330"/>
      </w:pPr>
      <w:r w:rsidRPr="000A5250">
        <w:rPr>
          <w:rFonts w:hint="eastAsia"/>
        </w:rPr>
        <w:t>所有设备的单价都应写在标书上</w:t>
      </w:r>
      <w:r>
        <w:rPr>
          <w:rFonts w:hint="eastAsia"/>
        </w:rPr>
        <w:t>，</w:t>
      </w:r>
      <w:r w:rsidRPr="000A5250">
        <w:rPr>
          <w:rFonts w:hint="eastAsia"/>
        </w:rPr>
        <w:t>以便对将来的变动进行评估。投标单位所提供的单价应包括运行所需的一切部件及零件。</w:t>
      </w:r>
    </w:p>
    <w:p w:rsidR="00643D61" w:rsidRPr="000A5250" w:rsidRDefault="00643D61" w:rsidP="00643D61">
      <w:pPr>
        <w:pStyle w:val="ad"/>
        <w:ind w:rightChars="175" w:right="368" w:firstLineChars="150" w:firstLine="330"/>
      </w:pPr>
      <w:r w:rsidRPr="000A5250">
        <w:rPr>
          <w:rFonts w:hint="eastAsia"/>
        </w:rPr>
        <w:t>安装与设计应遵循的国家规范：</w:t>
      </w:r>
    </w:p>
    <w:p w:rsidR="00643D61" w:rsidRPr="000A5250" w:rsidRDefault="00643D61" w:rsidP="008B0170">
      <w:pPr>
        <w:pStyle w:val="ae"/>
        <w:numPr>
          <w:ilvl w:val="0"/>
          <w:numId w:val="35"/>
        </w:numPr>
        <w:tabs>
          <w:tab w:val="clear" w:pos="1323"/>
          <w:tab w:val="num" w:pos="-52"/>
          <w:tab w:val="num" w:pos="158"/>
        </w:tabs>
        <w:spacing w:afterLines="0" w:line="360" w:lineRule="auto"/>
        <w:ind w:left="0" w:rightChars="175" w:right="368" w:firstLineChars="150" w:firstLine="330"/>
        <w:jc w:val="both"/>
      </w:pPr>
      <w:r w:rsidRPr="000A5250">
        <w:rPr>
          <w:rFonts w:hint="eastAsia"/>
        </w:rPr>
        <w:t>民用建筑电气设计规范（</w:t>
      </w:r>
      <w:r w:rsidRPr="000A5250">
        <w:rPr>
          <w:rFonts w:hint="eastAsia"/>
        </w:rPr>
        <w:t>JGJ16-2008</w:t>
      </w:r>
      <w:r w:rsidRPr="000A5250">
        <w:rPr>
          <w:rFonts w:hint="eastAsia"/>
        </w:rPr>
        <w:t>）</w:t>
      </w:r>
    </w:p>
    <w:p w:rsidR="00643D61" w:rsidRPr="000A5250" w:rsidRDefault="00643D61" w:rsidP="008B0170">
      <w:pPr>
        <w:pStyle w:val="ae"/>
        <w:numPr>
          <w:ilvl w:val="0"/>
          <w:numId w:val="35"/>
        </w:numPr>
        <w:tabs>
          <w:tab w:val="clear" w:pos="1323"/>
          <w:tab w:val="num" w:pos="-52"/>
          <w:tab w:val="num" w:pos="158"/>
        </w:tabs>
        <w:spacing w:afterLines="0" w:line="360" w:lineRule="auto"/>
        <w:ind w:left="0" w:rightChars="175" w:right="368" w:firstLineChars="150" w:firstLine="330"/>
        <w:jc w:val="both"/>
      </w:pPr>
      <w:r w:rsidRPr="000A5250">
        <w:rPr>
          <w:rFonts w:hint="eastAsia"/>
        </w:rPr>
        <w:t>出入口控制系统工程设计规范（</w:t>
      </w:r>
      <w:r w:rsidRPr="000A5250">
        <w:t>GB50396-2007</w:t>
      </w:r>
      <w:r w:rsidRPr="000A5250">
        <w:rPr>
          <w:rFonts w:hint="eastAsia"/>
        </w:rPr>
        <w:t>、</w:t>
      </w:r>
      <w:r w:rsidRPr="000A5250">
        <w:t>IEC</w:t>
      </w:r>
      <w:r w:rsidRPr="000A5250">
        <w:rPr>
          <w:rFonts w:hint="eastAsia"/>
        </w:rPr>
        <w:t>、</w:t>
      </w:r>
      <w:r w:rsidRPr="000A5250">
        <w:t>IEEE</w:t>
      </w:r>
      <w:r w:rsidRPr="000A5250">
        <w:rPr>
          <w:rFonts w:hint="eastAsia"/>
        </w:rPr>
        <w:t>、</w:t>
      </w:r>
      <w:r w:rsidRPr="000A5250">
        <w:t>EIA</w:t>
      </w:r>
      <w:r w:rsidRPr="000A5250">
        <w:rPr>
          <w:rFonts w:hint="eastAsia"/>
        </w:rPr>
        <w:t>、</w:t>
      </w:r>
      <w:r w:rsidRPr="000A5250">
        <w:t>NFPA</w:t>
      </w:r>
      <w:r w:rsidRPr="000A5250">
        <w:rPr>
          <w:rFonts w:hint="eastAsia"/>
        </w:rPr>
        <w:t>等国际标准）</w:t>
      </w:r>
    </w:p>
    <w:p w:rsidR="00643D61" w:rsidRPr="000A5250" w:rsidRDefault="00643D61" w:rsidP="008B0170">
      <w:pPr>
        <w:pStyle w:val="ae"/>
        <w:numPr>
          <w:ilvl w:val="0"/>
          <w:numId w:val="35"/>
        </w:numPr>
        <w:tabs>
          <w:tab w:val="clear" w:pos="1323"/>
          <w:tab w:val="num" w:pos="-52"/>
          <w:tab w:val="num" w:pos="158"/>
        </w:tabs>
        <w:spacing w:afterLines="0" w:line="360" w:lineRule="auto"/>
        <w:ind w:left="0" w:rightChars="175" w:right="368" w:firstLineChars="150" w:firstLine="330"/>
        <w:jc w:val="both"/>
      </w:pPr>
      <w:r w:rsidRPr="000A5250">
        <w:rPr>
          <w:rFonts w:hint="eastAsia"/>
        </w:rPr>
        <w:t>其他相关的国家、行业及地方标准及国家电气标准图集等。</w:t>
      </w:r>
    </w:p>
    <w:p w:rsidR="00643D61" w:rsidRPr="000A5250" w:rsidRDefault="00643D61" w:rsidP="00643D61">
      <w:pPr>
        <w:pStyle w:val="3"/>
        <w:numPr>
          <w:ilvl w:val="0"/>
          <w:numId w:val="0"/>
        </w:numPr>
        <w:rPr>
          <w:lang w:eastAsia="zh-CN"/>
        </w:rPr>
      </w:pPr>
      <w:r>
        <w:rPr>
          <w:rFonts w:hint="eastAsia"/>
          <w:lang w:eastAsia="zh-CN"/>
        </w:rPr>
        <w:t xml:space="preserve">1.2 </w:t>
      </w:r>
      <w:r w:rsidRPr="000A5250">
        <w:rPr>
          <w:lang w:eastAsia="zh-CN"/>
        </w:rPr>
        <w:t>资料送审</w:t>
      </w:r>
    </w:p>
    <w:p w:rsidR="00643D61" w:rsidRPr="000A5250" w:rsidRDefault="00643D61" w:rsidP="00643D61">
      <w:pPr>
        <w:pStyle w:val="ad"/>
        <w:ind w:rightChars="175" w:right="368" w:firstLineChars="150" w:firstLine="330"/>
      </w:pPr>
      <w:r w:rsidRPr="000A5250">
        <w:rPr>
          <w:rFonts w:hint="eastAsia"/>
        </w:rPr>
        <w:t>一切施工图纸必须在系统施工之前送审。</w:t>
      </w:r>
    </w:p>
    <w:p w:rsidR="00643D61" w:rsidRPr="000A5250" w:rsidRDefault="00643D61" w:rsidP="00643D61">
      <w:pPr>
        <w:pStyle w:val="ad"/>
        <w:ind w:rightChars="175" w:right="368" w:firstLineChars="150" w:firstLine="330"/>
      </w:pPr>
      <w:r w:rsidRPr="000A5250">
        <w:rPr>
          <w:rFonts w:hint="eastAsia"/>
        </w:rPr>
        <w:t>承建商应送呈下列但不局限于下列的资料给工程师作审批：</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设备与配件的技术细节、制造厂的资料等。应提供有关数据以核实整个系统的操作表现。（在提交上述样品的同时</w:t>
      </w:r>
      <w:r>
        <w:rPr>
          <w:rFonts w:hint="eastAsia"/>
        </w:rPr>
        <w:t>，</w:t>
      </w:r>
      <w:r w:rsidRPr="000A5250">
        <w:rPr>
          <w:rFonts w:hint="eastAsia"/>
        </w:rPr>
        <w:t>需提交设备材料彩色图片供确认</w:t>
      </w:r>
      <w:r>
        <w:rPr>
          <w:rFonts w:hint="eastAsia"/>
        </w:rPr>
        <w:t>，</w:t>
      </w:r>
      <w:r w:rsidRPr="000A5250">
        <w:rPr>
          <w:rFonts w:hint="eastAsia"/>
        </w:rPr>
        <w:t>要求承包商必须在彩色图片上加盖公司印章</w:t>
      </w:r>
      <w:r>
        <w:rPr>
          <w:rFonts w:hint="eastAsia"/>
        </w:rPr>
        <w:t>，</w:t>
      </w:r>
      <w:r w:rsidRPr="000A5250">
        <w:rPr>
          <w:rFonts w:hint="eastAsia"/>
        </w:rPr>
        <w:t>彩色图片必须能够清晰的分辨出设备的型号及外形样式</w:t>
      </w:r>
      <w:r w:rsidRPr="000A5250">
        <w:t>。</w:t>
      </w:r>
      <w:r w:rsidRPr="000A5250">
        <w:rPr>
          <w:rFonts w:hint="eastAsia"/>
        </w:rPr>
        <w:t>）</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详细的设备安装图纸</w:t>
      </w:r>
      <w:r>
        <w:rPr>
          <w:rFonts w:hint="eastAsia"/>
        </w:rPr>
        <w:t>，</w:t>
      </w:r>
      <w:r w:rsidRPr="000A5250">
        <w:rPr>
          <w:rFonts w:hint="eastAsia"/>
        </w:rPr>
        <w:t>以显示设备总布置、配件架的排列等等。</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详细线路图</w:t>
      </w:r>
      <w:r>
        <w:rPr>
          <w:rFonts w:hint="eastAsia"/>
        </w:rPr>
        <w:t>，</w:t>
      </w:r>
      <w:r w:rsidRPr="000A5250">
        <w:rPr>
          <w:rFonts w:hint="eastAsia"/>
        </w:rPr>
        <w:t>显示主干系统所有的线路细节</w:t>
      </w:r>
      <w:r>
        <w:rPr>
          <w:rFonts w:hint="eastAsia"/>
        </w:rPr>
        <w:t>，</w:t>
      </w:r>
      <w:r w:rsidRPr="000A5250">
        <w:rPr>
          <w:rFonts w:hint="eastAsia"/>
        </w:rPr>
        <w:t>注明电缆终端的排列及数目。</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提供水平布线图及水平布点图。</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设备重量。</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lastRenderedPageBreak/>
        <w:t>土建及其他环境要求。</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铭牌、刻字与颜色的编排。</w:t>
      </w:r>
    </w:p>
    <w:p w:rsidR="00643D61" w:rsidRPr="000A5250" w:rsidRDefault="00643D61" w:rsidP="008B0170">
      <w:pPr>
        <w:pStyle w:val="ae"/>
        <w:numPr>
          <w:ilvl w:val="0"/>
          <w:numId w:val="36"/>
        </w:numPr>
        <w:tabs>
          <w:tab w:val="clear" w:pos="1323"/>
          <w:tab w:val="num" w:pos="-52"/>
          <w:tab w:val="num" w:pos="158"/>
        </w:tabs>
        <w:spacing w:afterLines="0" w:line="360" w:lineRule="auto"/>
        <w:ind w:left="0" w:rightChars="175" w:right="368" w:firstLineChars="150" w:firstLine="330"/>
        <w:jc w:val="both"/>
      </w:pPr>
      <w:r w:rsidRPr="000A5250">
        <w:rPr>
          <w:rFonts w:hint="eastAsia"/>
        </w:rPr>
        <w:t>配件的表面处理。</w:t>
      </w:r>
    </w:p>
    <w:p w:rsidR="00643D61" w:rsidRPr="000A5250" w:rsidRDefault="00643D61" w:rsidP="00643D61">
      <w:pPr>
        <w:pStyle w:val="ad"/>
        <w:ind w:rightChars="175" w:right="368" w:firstLineChars="150" w:firstLine="330"/>
      </w:pPr>
      <w:r w:rsidRPr="000A5250">
        <w:rPr>
          <w:rFonts w:hint="eastAsia"/>
        </w:rPr>
        <w:t>对于在制造厂和现场测试的测试程序和报告格式的建议。</w:t>
      </w:r>
    </w:p>
    <w:p w:rsidR="00643D61" w:rsidRPr="000A5250" w:rsidRDefault="00643D61" w:rsidP="00643D61">
      <w:pPr>
        <w:pStyle w:val="ad"/>
        <w:ind w:rightChars="175" w:right="368" w:firstLineChars="150" w:firstLine="330"/>
      </w:pPr>
      <w:r w:rsidRPr="000A5250">
        <w:t>竣工</w:t>
      </w:r>
      <w:r w:rsidRPr="000A5250">
        <w:rPr>
          <w:rFonts w:hint="eastAsia"/>
        </w:rPr>
        <w:t>前</w:t>
      </w:r>
      <w:r>
        <w:t>，</w:t>
      </w:r>
      <w:r w:rsidRPr="000A5250">
        <w:t>即设备完成测试及交付使用前</w:t>
      </w:r>
      <w:r>
        <w:rPr>
          <w:rFonts w:hint="eastAsia"/>
        </w:rPr>
        <w:t>，</w:t>
      </w:r>
      <w:r w:rsidRPr="000A5250">
        <w:t>必须提交下列</w:t>
      </w:r>
      <w:proofErr w:type="gramStart"/>
      <w:r w:rsidRPr="000A5250">
        <w:t>各项</w:t>
      </w:r>
      <w:r w:rsidRPr="000A5250">
        <w:rPr>
          <w:rFonts w:hint="eastAsia"/>
        </w:rPr>
        <w:t>但</w:t>
      </w:r>
      <w:proofErr w:type="gramEnd"/>
      <w:r w:rsidRPr="000A5250">
        <w:rPr>
          <w:rFonts w:hint="eastAsia"/>
        </w:rPr>
        <w:t>不局限于下列</w:t>
      </w:r>
      <w:proofErr w:type="gramStart"/>
      <w:r w:rsidRPr="000A5250">
        <w:t>供批准</w:t>
      </w:r>
      <w:proofErr w:type="gramEnd"/>
      <w:r w:rsidRPr="000A5250">
        <w:t>和审阅：</w:t>
      </w:r>
    </w:p>
    <w:p w:rsidR="00643D61" w:rsidRPr="000A5250" w:rsidRDefault="00643D61" w:rsidP="008B0170">
      <w:pPr>
        <w:pStyle w:val="ae"/>
        <w:numPr>
          <w:ilvl w:val="0"/>
          <w:numId w:val="37"/>
        </w:numPr>
        <w:tabs>
          <w:tab w:val="clear" w:pos="1323"/>
          <w:tab w:val="num" w:pos="-52"/>
          <w:tab w:val="num" w:pos="158"/>
        </w:tabs>
        <w:spacing w:afterLines="0" w:line="360" w:lineRule="auto"/>
        <w:ind w:left="0" w:rightChars="175" w:right="368" w:firstLineChars="150" w:firstLine="330"/>
        <w:jc w:val="both"/>
      </w:pPr>
      <w:r w:rsidRPr="000A5250">
        <w:rPr>
          <w:rFonts w:hint="eastAsia"/>
        </w:rPr>
        <w:t>深化设计图；</w:t>
      </w:r>
    </w:p>
    <w:p w:rsidR="00643D61" w:rsidRPr="000A5250" w:rsidRDefault="00643D61" w:rsidP="008B0170">
      <w:pPr>
        <w:pStyle w:val="ae"/>
        <w:numPr>
          <w:ilvl w:val="0"/>
          <w:numId w:val="37"/>
        </w:numPr>
        <w:tabs>
          <w:tab w:val="clear" w:pos="1323"/>
          <w:tab w:val="num" w:pos="-52"/>
          <w:tab w:val="num" w:pos="158"/>
        </w:tabs>
        <w:spacing w:afterLines="0" w:line="360" w:lineRule="auto"/>
        <w:ind w:left="0" w:rightChars="175" w:right="368" w:firstLineChars="150" w:firstLine="330"/>
        <w:jc w:val="both"/>
      </w:pPr>
      <w:r w:rsidRPr="000A5250">
        <w:t>竣工图</w:t>
      </w:r>
      <w:r w:rsidRPr="000A5250">
        <w:rPr>
          <w:rFonts w:hint="eastAsia"/>
        </w:rPr>
        <w:t>；</w:t>
      </w:r>
    </w:p>
    <w:p w:rsidR="00643D61" w:rsidRPr="000A5250" w:rsidRDefault="00643D61" w:rsidP="008B0170">
      <w:pPr>
        <w:pStyle w:val="ae"/>
        <w:numPr>
          <w:ilvl w:val="0"/>
          <w:numId w:val="37"/>
        </w:numPr>
        <w:tabs>
          <w:tab w:val="clear" w:pos="1323"/>
          <w:tab w:val="num" w:pos="-52"/>
          <w:tab w:val="num" w:pos="158"/>
        </w:tabs>
        <w:spacing w:afterLines="0" w:line="360" w:lineRule="auto"/>
        <w:ind w:left="0" w:rightChars="175" w:right="368" w:firstLineChars="150" w:firstLine="330"/>
        <w:jc w:val="both"/>
      </w:pPr>
      <w:r w:rsidRPr="000A5250">
        <w:t>完整的试验和试运转报告</w:t>
      </w:r>
      <w:r w:rsidRPr="000A5250">
        <w:rPr>
          <w:rFonts w:hint="eastAsia"/>
        </w:rPr>
        <w:t>；</w:t>
      </w:r>
    </w:p>
    <w:p w:rsidR="00643D61" w:rsidRPr="000A5250" w:rsidRDefault="00643D61" w:rsidP="008B0170">
      <w:pPr>
        <w:pStyle w:val="ae"/>
        <w:numPr>
          <w:ilvl w:val="0"/>
          <w:numId w:val="37"/>
        </w:numPr>
        <w:tabs>
          <w:tab w:val="clear" w:pos="1323"/>
          <w:tab w:val="num" w:pos="-52"/>
          <w:tab w:val="num" w:pos="158"/>
        </w:tabs>
        <w:spacing w:afterLines="0" w:line="360" w:lineRule="auto"/>
        <w:ind w:left="0" w:rightChars="175" w:right="368" w:firstLineChars="150" w:firstLine="330"/>
        <w:jc w:val="both"/>
      </w:pPr>
      <w:r w:rsidRPr="000A5250">
        <w:rPr>
          <w:rFonts w:hint="eastAsia"/>
        </w:rPr>
        <w:t>对业主相关人员的培训计划及维保计划；</w:t>
      </w:r>
    </w:p>
    <w:p w:rsidR="00643D61" w:rsidRPr="000A5250" w:rsidRDefault="00643D61" w:rsidP="008B0170">
      <w:pPr>
        <w:pStyle w:val="ae"/>
        <w:numPr>
          <w:ilvl w:val="0"/>
          <w:numId w:val="37"/>
        </w:numPr>
        <w:tabs>
          <w:tab w:val="clear" w:pos="1323"/>
          <w:tab w:val="num" w:pos="-52"/>
          <w:tab w:val="num" w:pos="158"/>
        </w:tabs>
        <w:spacing w:afterLines="0" w:line="360" w:lineRule="auto"/>
        <w:ind w:left="0" w:rightChars="175" w:right="368" w:firstLineChars="150" w:firstLine="330"/>
        <w:jc w:val="both"/>
      </w:pPr>
      <w:r w:rsidRPr="000A5250">
        <w:rPr>
          <w:rFonts w:hint="eastAsia"/>
        </w:rPr>
        <w:t>提供所选设备对应型号的生产商印制的安装、</w:t>
      </w:r>
      <w:r w:rsidRPr="000A5250">
        <w:t>运行和维修说明</w:t>
      </w:r>
      <w:r>
        <w:t>，</w:t>
      </w:r>
      <w:r w:rsidRPr="000A5250">
        <w:t>包括所有设备安装和操作程序</w:t>
      </w:r>
      <w:r>
        <w:t>，</w:t>
      </w:r>
      <w:r w:rsidRPr="000A5250">
        <w:t>接线详图</w:t>
      </w:r>
      <w:r>
        <w:t>，</w:t>
      </w:r>
      <w:r w:rsidRPr="000A5250">
        <w:t>回路接线详图</w:t>
      </w:r>
      <w:r>
        <w:t>，</w:t>
      </w:r>
      <w:r w:rsidRPr="000A5250">
        <w:t>用作诊断的波形</w:t>
      </w:r>
      <w:r w:rsidRPr="000A5250">
        <w:t>/</w:t>
      </w:r>
      <w:r w:rsidRPr="000A5250">
        <w:t>电压详情</w:t>
      </w:r>
      <w:r>
        <w:t>，</w:t>
      </w:r>
      <w:r w:rsidRPr="000A5250">
        <w:t>零件清单</w:t>
      </w:r>
      <w:r>
        <w:t>，</w:t>
      </w:r>
      <w:r w:rsidRPr="000A5250">
        <w:t>建议的零配件清单</w:t>
      </w:r>
      <w:r>
        <w:t>，</w:t>
      </w:r>
      <w:r w:rsidRPr="000A5250">
        <w:t>维修和建议的维修内容和频率</w:t>
      </w:r>
      <w:r w:rsidRPr="000A5250">
        <w:rPr>
          <w:rFonts w:hint="eastAsia"/>
        </w:rPr>
        <w:t>。</w:t>
      </w:r>
    </w:p>
    <w:p w:rsidR="00643D61" w:rsidRPr="000A5250" w:rsidRDefault="00643D61" w:rsidP="008B0170">
      <w:pPr>
        <w:pStyle w:val="2"/>
        <w:numPr>
          <w:ilvl w:val="0"/>
          <w:numId w:val="100"/>
        </w:numPr>
      </w:pPr>
      <w:bookmarkStart w:id="239" w:name="_Toc404104226"/>
      <w:bookmarkStart w:id="240" w:name="_Toc484959589"/>
      <w:r w:rsidRPr="000A5250">
        <w:t>系统说明</w:t>
      </w:r>
      <w:bookmarkEnd w:id="239"/>
      <w:bookmarkEnd w:id="240"/>
    </w:p>
    <w:p w:rsidR="00643D61" w:rsidRPr="000A5250" w:rsidRDefault="00643D61" w:rsidP="00643D61">
      <w:pPr>
        <w:pStyle w:val="3"/>
        <w:numPr>
          <w:ilvl w:val="0"/>
          <w:numId w:val="0"/>
        </w:numPr>
      </w:pPr>
      <w:r>
        <w:rPr>
          <w:rFonts w:hint="eastAsia"/>
          <w:lang w:eastAsia="zh-CN"/>
        </w:rPr>
        <w:t>2.1</w:t>
      </w:r>
      <w:r w:rsidRPr="000A5250">
        <w:t>系统组成</w:t>
      </w:r>
    </w:p>
    <w:p w:rsidR="00643D61" w:rsidRPr="000A5250" w:rsidRDefault="00643D61" w:rsidP="00643D61">
      <w:pPr>
        <w:pStyle w:val="ad"/>
        <w:ind w:rightChars="175" w:right="368" w:firstLineChars="150" w:firstLine="330"/>
      </w:pPr>
      <w:r w:rsidRPr="000A5250">
        <w:rPr>
          <w:rFonts w:hint="eastAsia"/>
        </w:rPr>
        <w:t>本承包商应提供和安装一套完整的门禁与</w:t>
      </w:r>
      <w:proofErr w:type="gramStart"/>
      <w:r w:rsidRPr="000A5250">
        <w:rPr>
          <w:rFonts w:hint="eastAsia"/>
        </w:rPr>
        <w:t>一</w:t>
      </w:r>
      <w:proofErr w:type="gramEnd"/>
      <w:r w:rsidRPr="000A5250">
        <w:rPr>
          <w:rFonts w:hint="eastAsia"/>
        </w:rPr>
        <w:t>卡通控制系统。</w:t>
      </w:r>
    </w:p>
    <w:p w:rsidR="00643D61" w:rsidRDefault="00643D61" w:rsidP="00643D61">
      <w:pPr>
        <w:pStyle w:val="ad"/>
        <w:ind w:rightChars="175" w:right="368" w:firstLineChars="150" w:firstLine="330"/>
      </w:pPr>
      <w:r w:rsidRPr="000A5250">
        <w:rPr>
          <w:rFonts w:hint="eastAsia"/>
        </w:rPr>
        <w:t>门禁系统：在</w:t>
      </w:r>
      <w:r>
        <w:rPr>
          <w:rFonts w:hint="eastAsia"/>
        </w:rPr>
        <w:t>重要机房及</w:t>
      </w:r>
      <w:r w:rsidRPr="000A5250">
        <w:rPr>
          <w:rFonts w:hint="eastAsia"/>
        </w:rPr>
        <w:t>公共区与后勤区连接通道门设室外刷卡</w:t>
      </w:r>
      <w:r>
        <w:rPr>
          <w:rFonts w:hint="eastAsia"/>
        </w:rPr>
        <w:t>，</w:t>
      </w:r>
      <w:r w:rsidRPr="000A5250">
        <w:rPr>
          <w:rFonts w:hint="eastAsia"/>
        </w:rPr>
        <w:t>室内按钮；在屋顶直通室外的安全出口门、地下停车场、毗邻建筑的通道门设双向读卡门；</w:t>
      </w:r>
      <w:proofErr w:type="gramStart"/>
      <w:r w:rsidRPr="000A5250">
        <w:rPr>
          <w:rFonts w:hint="eastAsia"/>
        </w:rPr>
        <w:t>门禁需</w:t>
      </w:r>
      <w:proofErr w:type="gramEnd"/>
      <w:r w:rsidRPr="000A5250">
        <w:rPr>
          <w:rFonts w:hint="eastAsia"/>
        </w:rPr>
        <w:t>与消防报警系统联动。</w:t>
      </w:r>
    </w:p>
    <w:p w:rsidR="00643D61" w:rsidRPr="000A5250" w:rsidRDefault="00643D61" w:rsidP="00643D61">
      <w:pPr>
        <w:pStyle w:val="ad"/>
        <w:ind w:rightChars="175" w:right="368" w:firstLineChars="150" w:firstLine="330"/>
      </w:pPr>
      <w:r>
        <w:t>通道闸门</w:t>
      </w:r>
      <w:proofErr w:type="gramStart"/>
      <w:r>
        <w:t>禁系统</w:t>
      </w:r>
      <w:proofErr w:type="gramEnd"/>
      <w:r>
        <w:t>需要</w:t>
      </w:r>
      <w:r w:rsidRPr="00DA675A">
        <w:rPr>
          <w:rFonts w:hint="eastAsia"/>
          <w:color w:val="FF0000"/>
        </w:rPr>
        <w:t>和电梯进联动</w:t>
      </w:r>
      <w:r>
        <w:rPr>
          <w:rFonts w:hint="eastAsia"/>
        </w:rPr>
        <w:t>。</w:t>
      </w:r>
    </w:p>
    <w:p w:rsidR="00643D61" w:rsidRDefault="00643D61" w:rsidP="00643D61">
      <w:pPr>
        <w:pStyle w:val="ad"/>
        <w:ind w:rightChars="175" w:right="368" w:firstLineChars="150" w:firstLine="330"/>
      </w:pPr>
      <w:r w:rsidRPr="000A5250">
        <w:rPr>
          <w:rFonts w:hint="eastAsia"/>
        </w:rPr>
        <w:t>系统服务器设于</w:t>
      </w:r>
      <w:r>
        <w:rPr>
          <w:rFonts w:hint="eastAsia"/>
        </w:rPr>
        <w:t>一层消防控制</w:t>
      </w:r>
      <w:r w:rsidRPr="000A5250">
        <w:rPr>
          <w:rFonts w:hint="eastAsia"/>
        </w:rPr>
        <w:t>机房</w:t>
      </w:r>
      <w:r>
        <w:rPr>
          <w:rFonts w:hint="eastAsia"/>
        </w:rPr>
        <w:t>，</w:t>
      </w:r>
      <w:r w:rsidRPr="000A5250">
        <w:rPr>
          <w:rFonts w:hint="eastAsia"/>
        </w:rPr>
        <w:t>工作站设于</w:t>
      </w:r>
      <w:r>
        <w:rPr>
          <w:rFonts w:hint="eastAsia"/>
        </w:rPr>
        <w:t>一层消防控制室</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本系统采用</w:t>
      </w:r>
      <w:r w:rsidRPr="000A5250">
        <w:rPr>
          <w:rFonts w:hint="eastAsia"/>
        </w:rPr>
        <w:t>TCP/IP</w:t>
      </w:r>
      <w:r w:rsidRPr="000A5250">
        <w:rPr>
          <w:rFonts w:hint="eastAsia"/>
        </w:rPr>
        <w:t>网络结构</w:t>
      </w:r>
      <w:r>
        <w:rPr>
          <w:rFonts w:hint="eastAsia"/>
        </w:rPr>
        <w:t>，</w:t>
      </w:r>
      <w:r w:rsidRPr="000A5250">
        <w:rPr>
          <w:rFonts w:hint="eastAsia"/>
        </w:rPr>
        <w:t>采用带</w:t>
      </w:r>
      <w:r w:rsidRPr="000A5250">
        <w:rPr>
          <w:rFonts w:hint="eastAsia"/>
        </w:rPr>
        <w:t>TCP/IP</w:t>
      </w:r>
      <w:r w:rsidRPr="000A5250">
        <w:rPr>
          <w:rFonts w:hint="eastAsia"/>
        </w:rPr>
        <w:t>网络端口控制器</w:t>
      </w:r>
      <w:r>
        <w:rPr>
          <w:rFonts w:hint="eastAsia"/>
        </w:rPr>
        <w:t>，</w:t>
      </w:r>
      <w:r w:rsidRPr="000A5250">
        <w:rPr>
          <w:rFonts w:hint="eastAsia"/>
        </w:rPr>
        <w:t>通过设备管理网接至门禁管理主机。</w:t>
      </w:r>
    </w:p>
    <w:p w:rsidR="00643D61" w:rsidRPr="000A5250" w:rsidRDefault="00643D61" w:rsidP="00643D61">
      <w:pPr>
        <w:pStyle w:val="ad"/>
        <w:ind w:rightChars="175" w:right="368" w:firstLineChars="150" w:firstLine="330"/>
      </w:pPr>
      <w:r w:rsidRPr="000A5250">
        <w:rPr>
          <w:rFonts w:hint="eastAsia"/>
        </w:rPr>
        <w:t>在楼梯口、电梯厅设置门禁</w:t>
      </w:r>
      <w:r>
        <w:rPr>
          <w:rFonts w:hint="eastAsia"/>
        </w:rPr>
        <w:t>，</w:t>
      </w:r>
      <w:r w:rsidRPr="000A5250">
        <w:rPr>
          <w:rFonts w:hint="eastAsia"/>
        </w:rPr>
        <w:t>对进出办公区域的人员进行管控。并在</w:t>
      </w:r>
      <w:r>
        <w:rPr>
          <w:rFonts w:hint="eastAsia"/>
        </w:rPr>
        <w:t>消防控制</w:t>
      </w:r>
      <w:r w:rsidRPr="000A5250">
        <w:rPr>
          <w:rFonts w:hint="eastAsia"/>
        </w:rPr>
        <w:t>室、网络机房</w:t>
      </w:r>
      <w:r>
        <w:rPr>
          <w:rFonts w:hint="eastAsia"/>
        </w:rPr>
        <w:t>、变配电室、制冷机房</w:t>
      </w:r>
      <w:r w:rsidRPr="000A5250">
        <w:rPr>
          <w:rFonts w:hint="eastAsia"/>
        </w:rPr>
        <w:t>等处设置门禁。</w:t>
      </w:r>
    </w:p>
    <w:p w:rsidR="00643D61" w:rsidRPr="000A5250" w:rsidRDefault="00643D61" w:rsidP="00643D61">
      <w:pPr>
        <w:pStyle w:val="ad"/>
        <w:ind w:rightChars="175" w:right="368" w:firstLineChars="150" w:firstLine="330"/>
      </w:pPr>
      <w:r>
        <w:rPr>
          <w:rFonts w:hint="eastAsia"/>
        </w:rPr>
        <w:t>出入口</w:t>
      </w:r>
      <w:r w:rsidRPr="000A5250">
        <w:rPr>
          <w:rFonts w:hint="eastAsia"/>
        </w:rPr>
        <w:t>管理为一卡通平台子系统</w:t>
      </w:r>
      <w:r>
        <w:rPr>
          <w:rFonts w:hint="eastAsia"/>
        </w:rPr>
        <w:t>，</w:t>
      </w:r>
      <w:r w:rsidRPr="000A5250">
        <w:rPr>
          <w:rFonts w:hint="eastAsia"/>
        </w:rPr>
        <w:t>与平台下其他子系统共用数据库</w:t>
      </w:r>
      <w:r>
        <w:rPr>
          <w:rFonts w:hint="eastAsia"/>
        </w:rPr>
        <w:t>，</w:t>
      </w:r>
      <w:r w:rsidRPr="000A5250">
        <w:rPr>
          <w:rFonts w:hint="eastAsia"/>
        </w:rPr>
        <w:t>系统设计见第十六章。</w:t>
      </w:r>
    </w:p>
    <w:p w:rsidR="00643D61" w:rsidRPr="000A5250" w:rsidRDefault="00643D61" w:rsidP="00643D61">
      <w:pPr>
        <w:pStyle w:val="ad"/>
        <w:ind w:rightChars="175" w:right="368" w:firstLineChars="150" w:firstLine="330"/>
      </w:pPr>
      <w:r w:rsidRPr="000A5250">
        <w:rPr>
          <w:rFonts w:hint="eastAsia"/>
        </w:rPr>
        <w:t>本系统应具有以下功能：记录、修改、查询所有持卡人的资料；可随时修改持卡人通行权限；监视、记录所有出入情况及出入时间；</w:t>
      </w:r>
      <w:proofErr w:type="gramStart"/>
      <w:r w:rsidRPr="000A5250">
        <w:rPr>
          <w:rFonts w:hint="eastAsia"/>
        </w:rPr>
        <w:t>监视门磁开关</w:t>
      </w:r>
      <w:proofErr w:type="gramEnd"/>
      <w:r w:rsidRPr="000A5250">
        <w:rPr>
          <w:rFonts w:hint="eastAsia"/>
        </w:rPr>
        <w:t>状态</w:t>
      </w:r>
      <w:r>
        <w:rPr>
          <w:rFonts w:hint="eastAsia"/>
        </w:rPr>
        <w:t>，</w:t>
      </w:r>
      <w:r w:rsidRPr="000A5250">
        <w:rPr>
          <w:rFonts w:hint="eastAsia"/>
        </w:rPr>
        <w:t>具有报警</w:t>
      </w:r>
      <w:r w:rsidRPr="000A5250">
        <w:rPr>
          <w:rFonts w:hint="eastAsia"/>
        </w:rPr>
        <w:lastRenderedPageBreak/>
        <w:t>功能；对所有资料可根据甲方的要求按某一门、某人、某时等进行排序、列表；对非法侵入或破坏行为进行报警并记录；当火灾信号发出后</w:t>
      </w:r>
      <w:r>
        <w:rPr>
          <w:rFonts w:hint="eastAsia"/>
        </w:rPr>
        <w:t>，</w:t>
      </w:r>
      <w:r w:rsidRPr="000A5250">
        <w:rPr>
          <w:rFonts w:hint="eastAsia"/>
        </w:rPr>
        <w:t>自动打开相应防火分区内安全疏散通道的电子门锁</w:t>
      </w:r>
      <w:r>
        <w:rPr>
          <w:rFonts w:hint="eastAsia"/>
        </w:rPr>
        <w:t>，</w:t>
      </w:r>
      <w:r w:rsidRPr="000A5250">
        <w:rPr>
          <w:rFonts w:hint="eastAsia"/>
        </w:rPr>
        <w:t>方便人员疏散。</w:t>
      </w:r>
    </w:p>
    <w:p w:rsidR="00643D61" w:rsidRPr="000A5250" w:rsidRDefault="00643D61" w:rsidP="00643D61">
      <w:pPr>
        <w:pStyle w:val="ad"/>
        <w:ind w:rightChars="175" w:right="368" w:firstLineChars="150" w:firstLine="330"/>
      </w:pPr>
      <w:r w:rsidRPr="000A5250">
        <w:rPr>
          <w:rFonts w:hint="eastAsia"/>
        </w:rPr>
        <w:t>系统的设备有控制器、卡片阅读机、电子门锁、出口按钮、管理计算机及打印机。系统根据来自控制器的信号</w:t>
      </w:r>
      <w:r>
        <w:rPr>
          <w:rFonts w:hint="eastAsia"/>
        </w:rPr>
        <w:t>，</w:t>
      </w:r>
      <w:r w:rsidRPr="000A5250">
        <w:rPr>
          <w:rFonts w:hint="eastAsia"/>
        </w:rPr>
        <w:t>完成开锁、闭锁等工作。控制器通过通信网路同计算机连接起来组成门禁系统。计算机装有承包商所提供的门禁系统的管理软件</w:t>
      </w:r>
      <w:r>
        <w:rPr>
          <w:rFonts w:hint="eastAsia"/>
        </w:rPr>
        <w:t>，</w:t>
      </w:r>
      <w:r w:rsidRPr="000A5250">
        <w:rPr>
          <w:rFonts w:hint="eastAsia"/>
        </w:rPr>
        <w:t>软件要求为简体中文界面。管理系统中所有的控制器</w:t>
      </w:r>
      <w:r>
        <w:rPr>
          <w:rFonts w:hint="eastAsia"/>
        </w:rPr>
        <w:t>，</w:t>
      </w:r>
      <w:r w:rsidRPr="000A5250">
        <w:rPr>
          <w:rFonts w:hint="eastAsia"/>
        </w:rPr>
        <w:t>发送控制命令进行设置</w:t>
      </w:r>
      <w:r>
        <w:rPr>
          <w:rFonts w:hint="eastAsia"/>
        </w:rPr>
        <w:t>，</w:t>
      </w:r>
      <w:r w:rsidRPr="000A5250">
        <w:rPr>
          <w:rFonts w:hint="eastAsia"/>
        </w:rPr>
        <w:t>接收其发来的信息</w:t>
      </w:r>
      <w:r>
        <w:rPr>
          <w:rFonts w:hint="eastAsia"/>
        </w:rPr>
        <w:t>，</w:t>
      </w:r>
      <w:r w:rsidRPr="000A5250">
        <w:rPr>
          <w:rFonts w:hint="eastAsia"/>
        </w:rPr>
        <w:t>完成系统中所有信息的分析与处理。</w:t>
      </w:r>
    </w:p>
    <w:p w:rsidR="00643D61" w:rsidRPr="000A5250" w:rsidRDefault="00643D61" w:rsidP="00643D61">
      <w:pPr>
        <w:pStyle w:val="3"/>
        <w:numPr>
          <w:ilvl w:val="0"/>
          <w:numId w:val="0"/>
        </w:numPr>
        <w:rPr>
          <w:lang w:eastAsia="zh-CN"/>
        </w:rPr>
      </w:pPr>
      <w:r w:rsidRPr="008D4019">
        <w:rPr>
          <w:rFonts w:hint="eastAsia"/>
          <w:lang w:eastAsia="zh-CN"/>
        </w:rPr>
        <w:t>2.2</w:t>
      </w:r>
      <w:r w:rsidRPr="008D4019">
        <w:rPr>
          <w:rFonts w:hint="eastAsia"/>
          <w:lang w:eastAsia="zh-CN"/>
        </w:rPr>
        <w:t>门禁功能要</w:t>
      </w:r>
      <w:r w:rsidRPr="000A5250">
        <w:rPr>
          <w:rFonts w:hint="eastAsia"/>
          <w:lang w:eastAsia="zh-CN"/>
        </w:rPr>
        <w:t>求</w:t>
      </w:r>
    </w:p>
    <w:p w:rsidR="00643D61" w:rsidRPr="000A5250" w:rsidRDefault="00643D61" w:rsidP="00643D61">
      <w:pPr>
        <w:pStyle w:val="ad"/>
        <w:ind w:rightChars="175" w:right="368" w:firstLineChars="150" w:firstLine="330"/>
      </w:pPr>
      <w:r w:rsidRPr="000A5250">
        <w:rPr>
          <w:rFonts w:hint="eastAsia"/>
        </w:rPr>
        <w:t>对已授权的人员</w:t>
      </w:r>
      <w:r>
        <w:rPr>
          <w:rFonts w:hint="eastAsia"/>
        </w:rPr>
        <w:t>，</w:t>
      </w:r>
      <w:r w:rsidRPr="000A5250">
        <w:rPr>
          <w:rFonts w:hint="eastAsia"/>
        </w:rPr>
        <w:t>凭有效的卡片、代码或特征要素</w:t>
      </w:r>
      <w:r>
        <w:rPr>
          <w:rFonts w:hint="eastAsia"/>
        </w:rPr>
        <w:t>，</w:t>
      </w:r>
      <w:r w:rsidRPr="000A5250">
        <w:rPr>
          <w:rFonts w:hint="eastAsia"/>
        </w:rPr>
        <w:t>允许进入。</w:t>
      </w:r>
    </w:p>
    <w:p w:rsidR="00643D61" w:rsidRDefault="00643D61" w:rsidP="00643D61">
      <w:pPr>
        <w:pStyle w:val="ad"/>
        <w:ind w:rightChars="175" w:right="368" w:firstLineChars="150" w:firstLine="330"/>
      </w:pPr>
      <w:r w:rsidRPr="000A5250">
        <w:rPr>
          <w:rFonts w:hint="eastAsia"/>
        </w:rPr>
        <w:t>对某时间段内人员的出入状况</w:t>
      </w:r>
      <w:r>
        <w:rPr>
          <w:rFonts w:hint="eastAsia"/>
        </w:rPr>
        <w:t>，</w:t>
      </w:r>
      <w:r w:rsidRPr="000A5250">
        <w:rPr>
          <w:rFonts w:hint="eastAsia"/>
        </w:rPr>
        <w:t>某人的出入情况</w:t>
      </w:r>
      <w:r>
        <w:rPr>
          <w:rFonts w:hint="eastAsia"/>
        </w:rPr>
        <w:t>，在场人员名单等资料实时统计、查询和打印输出。</w:t>
      </w:r>
    </w:p>
    <w:p w:rsidR="00643D61" w:rsidRPr="00DA675A" w:rsidRDefault="00643D61" w:rsidP="00643D61">
      <w:pPr>
        <w:pStyle w:val="ad"/>
        <w:ind w:rightChars="175" w:right="368" w:firstLineChars="150" w:firstLine="330"/>
        <w:rPr>
          <w:color w:val="FF0000"/>
        </w:rPr>
      </w:pPr>
      <w:r w:rsidRPr="00DA675A">
        <w:rPr>
          <w:rFonts w:hint="eastAsia"/>
          <w:color w:val="FF0000"/>
        </w:rPr>
        <w:t>通道闸门</w:t>
      </w:r>
      <w:proofErr w:type="gramStart"/>
      <w:r w:rsidRPr="00DA675A">
        <w:rPr>
          <w:rFonts w:hint="eastAsia"/>
          <w:color w:val="FF0000"/>
        </w:rPr>
        <w:t>禁系统</w:t>
      </w:r>
      <w:proofErr w:type="gramEnd"/>
      <w:r w:rsidRPr="00DA675A">
        <w:rPr>
          <w:rFonts w:hint="eastAsia"/>
          <w:color w:val="FF0000"/>
        </w:rPr>
        <w:t>需要和</w:t>
      </w:r>
      <w:proofErr w:type="gramStart"/>
      <w:r w:rsidRPr="00DA675A">
        <w:rPr>
          <w:rFonts w:hint="eastAsia"/>
          <w:color w:val="FF0000"/>
        </w:rPr>
        <w:t>梯控</w:t>
      </w:r>
      <w:proofErr w:type="gramEnd"/>
      <w:r w:rsidRPr="00DA675A">
        <w:rPr>
          <w:rFonts w:hint="eastAsia"/>
          <w:color w:val="FF0000"/>
        </w:rPr>
        <w:t>进行联动，在通道闸上刷卡时可</w:t>
      </w:r>
      <w:proofErr w:type="gramStart"/>
      <w:r w:rsidRPr="00DA675A">
        <w:rPr>
          <w:rFonts w:hint="eastAsia"/>
          <w:color w:val="FF0000"/>
        </w:rPr>
        <w:t>实现呼梯功能</w:t>
      </w:r>
      <w:proofErr w:type="gramEnd"/>
      <w:r w:rsidRPr="00DA675A">
        <w:rPr>
          <w:rFonts w:hint="eastAsia"/>
          <w:color w:val="FF0000"/>
        </w:rPr>
        <w:t>。同时电梯需要有访客管理功能，未经授权的访客进入电梯点不亮相应的楼层，需要发行相应权限的卡片才可使用。</w:t>
      </w:r>
    </w:p>
    <w:p w:rsidR="00643D61" w:rsidRPr="000A5250" w:rsidRDefault="00643D61" w:rsidP="00643D61">
      <w:pPr>
        <w:pStyle w:val="ad"/>
        <w:ind w:rightChars="175" w:right="368" w:firstLineChars="150" w:firstLine="330"/>
      </w:pPr>
      <w:r w:rsidRPr="000A5250">
        <w:rPr>
          <w:rFonts w:hint="eastAsia"/>
        </w:rPr>
        <w:t>对卡片的使用期限及使用次数进行严格控制。</w:t>
      </w:r>
    </w:p>
    <w:p w:rsidR="00643D61" w:rsidRPr="000A5250" w:rsidRDefault="00643D61" w:rsidP="00643D61">
      <w:pPr>
        <w:pStyle w:val="ad"/>
        <w:ind w:rightChars="175" w:right="368" w:firstLineChars="150" w:firstLine="330"/>
      </w:pPr>
      <w:r w:rsidRPr="000A5250">
        <w:rPr>
          <w:rFonts w:hint="eastAsia"/>
        </w:rPr>
        <w:t>对所有出入事件、报警事件、故障事件等保持完整的纪录。根据需要分类查询</w:t>
      </w:r>
      <w:r>
        <w:rPr>
          <w:rFonts w:hint="eastAsia"/>
        </w:rPr>
        <w:t>，</w:t>
      </w:r>
      <w:proofErr w:type="gramStart"/>
      <w:r w:rsidRPr="000A5250">
        <w:rPr>
          <w:rFonts w:hint="eastAsia"/>
        </w:rPr>
        <w:t>作出</w:t>
      </w:r>
      <w:proofErr w:type="gramEnd"/>
      <w:r w:rsidRPr="000A5250">
        <w:rPr>
          <w:rFonts w:hint="eastAsia"/>
        </w:rPr>
        <w:t>报表。</w:t>
      </w:r>
    </w:p>
    <w:p w:rsidR="00643D61" w:rsidRPr="000A5250" w:rsidRDefault="00643D61" w:rsidP="00643D61">
      <w:pPr>
        <w:pStyle w:val="ad"/>
        <w:ind w:rightChars="175" w:right="368" w:firstLineChars="150" w:firstLine="330"/>
      </w:pPr>
      <w:r w:rsidRPr="000A5250">
        <w:rPr>
          <w:rFonts w:hint="eastAsia"/>
        </w:rPr>
        <w:t>当大楼有火灾报警时</w:t>
      </w:r>
      <w:r>
        <w:rPr>
          <w:rFonts w:hint="eastAsia"/>
        </w:rPr>
        <w:t>，</w:t>
      </w:r>
      <w:r w:rsidRPr="000A5250">
        <w:rPr>
          <w:rFonts w:hint="eastAsia"/>
        </w:rPr>
        <w:t>所有疏散通道门禁必须断电开锁（通过切非实现）。</w:t>
      </w:r>
    </w:p>
    <w:p w:rsidR="00643D61" w:rsidRPr="000A5250" w:rsidRDefault="00643D61" w:rsidP="00643D61">
      <w:pPr>
        <w:pStyle w:val="ad"/>
        <w:ind w:rightChars="175" w:right="368" w:firstLineChars="150" w:firstLine="330"/>
      </w:pPr>
      <w:r w:rsidRPr="000A5250">
        <w:rPr>
          <w:rFonts w:hint="eastAsia"/>
        </w:rPr>
        <w:t>门禁控制器应具有用户可编程的报警输入、输出接口</w:t>
      </w:r>
      <w:r>
        <w:rPr>
          <w:rFonts w:hint="eastAsia"/>
        </w:rPr>
        <w:t>，</w:t>
      </w:r>
      <w:r w:rsidRPr="000A5250">
        <w:rPr>
          <w:rFonts w:hint="eastAsia"/>
        </w:rPr>
        <w:t>可定义成与消防系统联动。感应读卡器采用感应读卡</w:t>
      </w:r>
      <w:r>
        <w:rPr>
          <w:rFonts w:hint="eastAsia"/>
        </w:rPr>
        <w:t>，</w:t>
      </w:r>
      <w:r w:rsidRPr="000A5250">
        <w:rPr>
          <w:rFonts w:hint="eastAsia"/>
        </w:rPr>
        <w:t>将卡片在感应器前</w:t>
      </w:r>
      <w:r w:rsidRPr="000A5250">
        <w:rPr>
          <w:rFonts w:hint="eastAsia"/>
        </w:rPr>
        <w:t>5</w:t>
      </w:r>
      <w:r w:rsidRPr="000A5250">
        <w:rPr>
          <w:rFonts w:hint="eastAsia"/>
        </w:rPr>
        <w:t>厘米距离范围内晃动即可快速安全地读取卡片。应保证卡片在钱包或口袋也可使用。</w:t>
      </w:r>
    </w:p>
    <w:p w:rsidR="00643D61" w:rsidRPr="000A5250" w:rsidRDefault="00643D61" w:rsidP="00643D61">
      <w:pPr>
        <w:pStyle w:val="ad"/>
        <w:ind w:rightChars="175" w:right="368" w:firstLineChars="150" w:firstLine="330"/>
      </w:pPr>
      <w:r w:rsidRPr="000A5250">
        <w:rPr>
          <w:rFonts w:hint="eastAsia"/>
        </w:rPr>
        <w:t>系统应具有标准、方便的软硬件平台接口</w:t>
      </w:r>
      <w:r>
        <w:rPr>
          <w:rFonts w:hint="eastAsia"/>
        </w:rPr>
        <w:t>，</w:t>
      </w:r>
      <w:r w:rsidRPr="000A5250">
        <w:rPr>
          <w:rFonts w:hint="eastAsia"/>
        </w:rPr>
        <w:t>能够实现与其它系统的集成和联动（如：入侵报警时</w:t>
      </w:r>
      <w:r>
        <w:rPr>
          <w:rFonts w:hint="eastAsia"/>
        </w:rPr>
        <w:t>，</w:t>
      </w:r>
      <w:r w:rsidRPr="000A5250">
        <w:rPr>
          <w:rFonts w:hint="eastAsia"/>
        </w:rPr>
        <w:t>与视频安防系统联动）。</w:t>
      </w:r>
    </w:p>
    <w:p w:rsidR="00643D61" w:rsidRPr="000A5250" w:rsidRDefault="00643D61" w:rsidP="00643D61">
      <w:pPr>
        <w:pStyle w:val="ad"/>
        <w:ind w:rightChars="175" w:right="368" w:firstLineChars="150" w:firstLine="330"/>
      </w:pPr>
      <w:r w:rsidRPr="000A5250">
        <w:rPr>
          <w:rFonts w:hint="eastAsia"/>
        </w:rPr>
        <w:t>采用可视化图形界面及开发应用运行平台</w:t>
      </w:r>
      <w:r>
        <w:rPr>
          <w:rFonts w:hint="eastAsia"/>
        </w:rPr>
        <w:t>，</w:t>
      </w:r>
      <w:r w:rsidRPr="000A5250">
        <w:rPr>
          <w:rFonts w:hint="eastAsia"/>
        </w:rPr>
        <w:t>便于操作和二次开发；</w:t>
      </w:r>
    </w:p>
    <w:p w:rsidR="00643D61" w:rsidRPr="000A5250" w:rsidRDefault="00643D61" w:rsidP="00643D61">
      <w:pPr>
        <w:pStyle w:val="ad"/>
        <w:ind w:rightChars="175" w:right="368" w:firstLineChars="150" w:firstLine="330"/>
      </w:pPr>
      <w:proofErr w:type="gramStart"/>
      <w:r w:rsidRPr="000A5250">
        <w:rPr>
          <w:rFonts w:hint="eastAsia"/>
        </w:rPr>
        <w:t>一</w:t>
      </w:r>
      <w:proofErr w:type="gramEnd"/>
      <w:r w:rsidRPr="000A5250">
        <w:rPr>
          <w:rFonts w:hint="eastAsia"/>
        </w:rPr>
        <w:t>卡通系统的相关数据通过数据接口</w:t>
      </w:r>
      <w:r>
        <w:rPr>
          <w:rFonts w:hint="eastAsia"/>
        </w:rPr>
        <w:t>，</w:t>
      </w:r>
      <w:r w:rsidRPr="000A5250">
        <w:rPr>
          <w:rFonts w:hint="eastAsia"/>
        </w:rPr>
        <w:t>进行统一监控和管理。例如：</w:t>
      </w:r>
      <w:proofErr w:type="gramStart"/>
      <w:r w:rsidRPr="000A5250">
        <w:rPr>
          <w:rFonts w:hint="eastAsia"/>
        </w:rPr>
        <w:t>一</w:t>
      </w:r>
      <w:proofErr w:type="gramEnd"/>
      <w:r w:rsidRPr="000A5250">
        <w:rPr>
          <w:rFonts w:hint="eastAsia"/>
        </w:rPr>
        <w:t>卡通包括了与安保系统的联动控制</w:t>
      </w:r>
      <w:r>
        <w:rPr>
          <w:rFonts w:hint="eastAsia"/>
        </w:rPr>
        <w:t>，</w:t>
      </w:r>
      <w:r w:rsidRPr="000A5250">
        <w:rPr>
          <w:rFonts w:hint="eastAsia"/>
        </w:rPr>
        <w:t>当有人非法读卡</w:t>
      </w:r>
      <w:r>
        <w:rPr>
          <w:rFonts w:hint="eastAsia"/>
        </w:rPr>
        <w:t>，</w:t>
      </w:r>
      <w:r w:rsidRPr="000A5250">
        <w:rPr>
          <w:rFonts w:hint="eastAsia"/>
        </w:rPr>
        <w:t>试图进入设有门禁区域时</w:t>
      </w:r>
      <w:r>
        <w:rPr>
          <w:rFonts w:hint="eastAsia"/>
        </w:rPr>
        <w:t>，</w:t>
      </w:r>
      <w:r w:rsidRPr="000A5250">
        <w:rPr>
          <w:rFonts w:hint="eastAsia"/>
        </w:rPr>
        <w:t>将联动摄像机进行现场观测</w:t>
      </w:r>
      <w:r>
        <w:rPr>
          <w:rFonts w:hint="eastAsia"/>
        </w:rPr>
        <w:t>，</w:t>
      </w:r>
      <w:r w:rsidRPr="000A5250">
        <w:rPr>
          <w:rFonts w:hint="eastAsia"/>
        </w:rPr>
        <w:t>发现问题。</w:t>
      </w:r>
    </w:p>
    <w:p w:rsidR="00643D61" w:rsidRPr="000A5250" w:rsidRDefault="00643D61" w:rsidP="00643D61">
      <w:pPr>
        <w:pStyle w:val="ad"/>
        <w:ind w:rightChars="175" w:right="368" w:firstLineChars="150" w:firstLine="330"/>
      </w:pPr>
      <w:r w:rsidRPr="000A5250">
        <w:rPr>
          <w:rFonts w:hint="eastAsia"/>
        </w:rPr>
        <w:t>当</w:t>
      </w:r>
      <w:proofErr w:type="gramStart"/>
      <w:r w:rsidRPr="000A5250">
        <w:rPr>
          <w:rFonts w:hint="eastAsia"/>
        </w:rPr>
        <w:t>报警盘板有</w:t>
      </w:r>
      <w:proofErr w:type="gramEnd"/>
      <w:r w:rsidRPr="000A5250">
        <w:rPr>
          <w:rFonts w:hint="eastAsia"/>
        </w:rPr>
        <w:t>火警信号时</w:t>
      </w:r>
      <w:r>
        <w:rPr>
          <w:rFonts w:hint="eastAsia"/>
        </w:rPr>
        <w:t>，</w:t>
      </w:r>
      <w:r w:rsidRPr="000A5250">
        <w:rPr>
          <w:rFonts w:hint="eastAsia"/>
        </w:rPr>
        <w:t>电梯应按次序返回到指定层。在电梯复位时</w:t>
      </w:r>
      <w:r>
        <w:rPr>
          <w:rFonts w:hint="eastAsia"/>
        </w:rPr>
        <w:t>，</w:t>
      </w:r>
      <w:r w:rsidRPr="000A5250">
        <w:rPr>
          <w:rFonts w:hint="eastAsia"/>
        </w:rPr>
        <w:t>磁卡门</w:t>
      </w:r>
      <w:r w:rsidRPr="000A5250">
        <w:rPr>
          <w:rFonts w:hint="eastAsia"/>
        </w:rPr>
        <w:lastRenderedPageBreak/>
        <w:t>禁系统应能执行操作。</w:t>
      </w:r>
    </w:p>
    <w:p w:rsidR="00643D61" w:rsidRPr="000A5250" w:rsidRDefault="00643D61" w:rsidP="00643D61">
      <w:pPr>
        <w:pStyle w:val="ad"/>
        <w:ind w:rightChars="175" w:right="368" w:firstLineChars="150" w:firstLine="330"/>
      </w:pPr>
      <w:bookmarkStart w:id="241" w:name="_Toc197185020"/>
      <w:bookmarkEnd w:id="241"/>
      <w:r w:rsidRPr="000A5250">
        <w:rPr>
          <w:rFonts w:hint="eastAsia"/>
        </w:rPr>
        <w:t>实时图文监控</w:t>
      </w:r>
      <w:r>
        <w:rPr>
          <w:rFonts w:hint="eastAsia"/>
        </w:rPr>
        <w:t>：</w:t>
      </w:r>
      <w:r w:rsidRPr="000A5250">
        <w:rPr>
          <w:rFonts w:hint="eastAsia"/>
        </w:rPr>
        <w:t>门禁系统对所有房门进行图形化管理</w:t>
      </w:r>
      <w:r>
        <w:rPr>
          <w:rFonts w:hint="eastAsia"/>
        </w:rPr>
        <w:t>，</w:t>
      </w:r>
      <w:r w:rsidRPr="000A5250">
        <w:rPr>
          <w:rFonts w:hint="eastAsia"/>
        </w:rPr>
        <w:t>实时在电子地图上通过图形化和文字方式反应各种刷卡事件、进出房门事件、</w:t>
      </w:r>
      <w:proofErr w:type="gramStart"/>
      <w:r w:rsidRPr="000A5250">
        <w:rPr>
          <w:rFonts w:hint="eastAsia"/>
        </w:rPr>
        <w:t>门状态</w:t>
      </w:r>
      <w:proofErr w:type="gramEnd"/>
      <w:r w:rsidRPr="000A5250">
        <w:rPr>
          <w:rFonts w:hint="eastAsia"/>
        </w:rPr>
        <w:t>变化事件、各种系统报警事件和各种紧急事件等。并可结合语音声效输出与</w:t>
      </w:r>
      <w:r w:rsidRPr="000A5250">
        <w:rPr>
          <w:rFonts w:hint="eastAsia"/>
        </w:rPr>
        <w:t>I/O</w:t>
      </w:r>
      <w:r w:rsidRPr="000A5250">
        <w:rPr>
          <w:rFonts w:hint="eastAsia"/>
        </w:rPr>
        <w:t>输出进行一系列的联动。还可以按不同的操作员灵活定义所要监控的房门。</w:t>
      </w:r>
    </w:p>
    <w:p w:rsidR="00643D61" w:rsidRPr="000A5250" w:rsidRDefault="00643D61" w:rsidP="00643D61">
      <w:pPr>
        <w:pStyle w:val="ad"/>
        <w:ind w:rightChars="175" w:right="368" w:firstLineChars="150" w:firstLine="330"/>
      </w:pPr>
      <w:bookmarkStart w:id="242" w:name="_Toc197185021"/>
      <w:bookmarkEnd w:id="242"/>
      <w:r w:rsidRPr="000A5250">
        <w:rPr>
          <w:rFonts w:hint="eastAsia"/>
        </w:rPr>
        <w:t>读头与卡片支持</w:t>
      </w:r>
      <w:r>
        <w:rPr>
          <w:rFonts w:hint="eastAsia"/>
        </w:rPr>
        <w:t>：</w:t>
      </w:r>
      <w:r w:rsidRPr="000A5250">
        <w:rPr>
          <w:rFonts w:hint="eastAsia"/>
        </w:rPr>
        <w:t>门禁系统的门禁控制器支持各种</w:t>
      </w:r>
      <w:r w:rsidRPr="000A5250">
        <w:rPr>
          <w:rFonts w:hint="eastAsia"/>
        </w:rPr>
        <w:t>RS485</w:t>
      </w:r>
      <w:r w:rsidRPr="000A5250">
        <w:rPr>
          <w:rFonts w:hint="eastAsia"/>
        </w:rPr>
        <w:t>格式</w:t>
      </w:r>
      <w:r w:rsidRPr="000A5250">
        <w:rPr>
          <w:rFonts w:hint="eastAsia"/>
        </w:rPr>
        <w:t>Reader</w:t>
      </w:r>
      <w:r w:rsidRPr="000A5250">
        <w:rPr>
          <w:rFonts w:hint="eastAsia"/>
        </w:rPr>
        <w:t>和</w:t>
      </w:r>
      <w:r w:rsidRPr="000A5250">
        <w:rPr>
          <w:rFonts w:hint="eastAsia"/>
        </w:rPr>
        <w:t>Wiegand26/34</w:t>
      </w:r>
      <w:r w:rsidRPr="000A5250">
        <w:rPr>
          <w:rFonts w:hint="eastAsia"/>
        </w:rPr>
        <w:t>格式的</w:t>
      </w:r>
      <w:r w:rsidRPr="000A5250">
        <w:rPr>
          <w:rFonts w:hint="eastAsia"/>
        </w:rPr>
        <w:t>Reader</w:t>
      </w:r>
      <w:r w:rsidRPr="000A5250">
        <w:rPr>
          <w:rFonts w:hint="eastAsia"/>
        </w:rPr>
        <w:t>；门禁系统的门禁控制器可以识别各种类型的认证</w:t>
      </w:r>
      <w:r>
        <w:rPr>
          <w:rFonts w:hint="eastAsia"/>
        </w:rPr>
        <w:t>，</w:t>
      </w:r>
      <w:r w:rsidRPr="000A5250">
        <w:rPr>
          <w:rFonts w:hint="eastAsia"/>
        </w:rPr>
        <w:t>包括各种低频（</w:t>
      </w:r>
      <w:r w:rsidRPr="000A5250">
        <w:rPr>
          <w:rFonts w:hint="eastAsia"/>
        </w:rPr>
        <w:t>125KHz</w:t>
      </w:r>
      <w:r w:rsidRPr="000A5250">
        <w:rPr>
          <w:rFonts w:hint="eastAsia"/>
        </w:rPr>
        <w:t>）卡和各种高频（</w:t>
      </w:r>
      <w:r w:rsidRPr="000A5250">
        <w:rPr>
          <w:rFonts w:hint="eastAsia"/>
        </w:rPr>
        <w:t>13</w:t>
      </w:r>
      <w:r>
        <w:rPr>
          <w:rFonts w:hint="eastAsia"/>
        </w:rPr>
        <w:t>.</w:t>
      </w:r>
      <w:r w:rsidRPr="000A5250">
        <w:rPr>
          <w:rFonts w:hint="eastAsia"/>
        </w:rPr>
        <w:t>56MHz</w:t>
      </w:r>
      <w:r w:rsidRPr="000A5250">
        <w:rPr>
          <w:rFonts w:hint="eastAsia"/>
        </w:rPr>
        <w:t>）卡等无源非接触式卡为主</w:t>
      </w:r>
      <w:r>
        <w:rPr>
          <w:rFonts w:hint="eastAsia"/>
        </w:rPr>
        <w:t>，</w:t>
      </w:r>
      <w:r w:rsidRPr="000A5250">
        <w:rPr>
          <w:rFonts w:hint="eastAsia"/>
        </w:rPr>
        <w:t>它们的共同特点就是它们内部都有一个全球唯一的序列码</w:t>
      </w:r>
      <w:r>
        <w:rPr>
          <w:rFonts w:hint="eastAsia"/>
        </w:rPr>
        <w:t>，</w:t>
      </w:r>
      <w:r w:rsidRPr="000A5250">
        <w:rPr>
          <w:rFonts w:hint="eastAsia"/>
        </w:rPr>
        <w:t>不容易被复制</w:t>
      </w:r>
      <w:r>
        <w:rPr>
          <w:rFonts w:hint="eastAsia"/>
        </w:rPr>
        <w:t>，</w:t>
      </w:r>
      <w:r w:rsidRPr="00BF1AB5">
        <w:rPr>
          <w:rFonts w:hint="eastAsia"/>
        </w:rPr>
        <w:t>门禁系统务必满足刷深圳通卡在门禁系统上的发行和使用。</w:t>
      </w:r>
    </w:p>
    <w:p w:rsidR="00643D61" w:rsidRPr="000A5250" w:rsidRDefault="00643D61" w:rsidP="00643D61">
      <w:pPr>
        <w:pStyle w:val="ad"/>
        <w:ind w:rightChars="175" w:right="368" w:firstLineChars="150" w:firstLine="330"/>
      </w:pPr>
      <w:bookmarkStart w:id="243" w:name="_Toc197185022"/>
      <w:bookmarkEnd w:id="243"/>
      <w:r w:rsidRPr="000A5250">
        <w:rPr>
          <w:rFonts w:hint="eastAsia"/>
        </w:rPr>
        <w:t>脱机运行能力</w:t>
      </w:r>
      <w:r>
        <w:rPr>
          <w:rFonts w:hint="eastAsia"/>
        </w:rPr>
        <w:t>：</w:t>
      </w:r>
      <w:r w:rsidRPr="000A5250">
        <w:rPr>
          <w:rFonts w:hint="eastAsia"/>
        </w:rPr>
        <w:t>当</w:t>
      </w:r>
      <w:r>
        <w:rPr>
          <w:rFonts w:hint="eastAsia"/>
        </w:rPr>
        <w:t>供</w:t>
      </w:r>
      <w:r w:rsidRPr="000A5250">
        <w:rPr>
          <w:rFonts w:hint="eastAsia"/>
        </w:rPr>
        <w:t>电故障时</w:t>
      </w:r>
      <w:r>
        <w:rPr>
          <w:rFonts w:hint="eastAsia"/>
        </w:rPr>
        <w:t>，</w:t>
      </w:r>
      <w:r w:rsidRPr="000A5250">
        <w:rPr>
          <w:rFonts w:hint="eastAsia"/>
        </w:rPr>
        <w:t>门禁控制器可以脱机管理；并</w:t>
      </w:r>
      <w:proofErr w:type="gramStart"/>
      <w:r w:rsidRPr="000A5250">
        <w:rPr>
          <w:rFonts w:hint="eastAsia"/>
        </w:rPr>
        <w:t>任各种</w:t>
      </w:r>
      <w:proofErr w:type="gramEnd"/>
      <w:r w:rsidRPr="000A5250">
        <w:rPr>
          <w:rFonts w:hint="eastAsia"/>
        </w:rPr>
        <w:t>报警输出</w:t>
      </w:r>
      <w:r>
        <w:rPr>
          <w:rFonts w:hint="eastAsia"/>
        </w:rPr>
        <w:t>，</w:t>
      </w:r>
      <w:r w:rsidRPr="000A5250">
        <w:rPr>
          <w:rFonts w:hint="eastAsia"/>
        </w:rPr>
        <w:t>记录保存等功能；网络恢复时</w:t>
      </w:r>
      <w:r>
        <w:rPr>
          <w:rFonts w:hint="eastAsia"/>
        </w:rPr>
        <w:t>，</w:t>
      </w:r>
      <w:r w:rsidRPr="000A5250">
        <w:rPr>
          <w:rFonts w:hint="eastAsia"/>
        </w:rPr>
        <w:t>所有数据自动上传。</w:t>
      </w:r>
    </w:p>
    <w:p w:rsidR="00643D61" w:rsidRDefault="00643D61" w:rsidP="00643D61">
      <w:pPr>
        <w:pStyle w:val="ad"/>
        <w:ind w:rightChars="175" w:right="368" w:firstLineChars="150" w:firstLine="330"/>
      </w:pPr>
      <w:bookmarkStart w:id="244" w:name="_Toc197185023"/>
      <w:bookmarkEnd w:id="244"/>
      <w:r w:rsidRPr="000A5250">
        <w:rPr>
          <w:rFonts w:hint="eastAsia"/>
        </w:rPr>
        <w:t>多种开门方式</w:t>
      </w:r>
      <w:r>
        <w:rPr>
          <w:rFonts w:hint="eastAsia"/>
        </w:rPr>
        <w:t>。</w:t>
      </w:r>
    </w:p>
    <w:p w:rsidR="00643D61" w:rsidRPr="000A5250" w:rsidRDefault="00643D61" w:rsidP="00643D61">
      <w:pPr>
        <w:pStyle w:val="ad"/>
        <w:ind w:rightChars="175" w:right="368" w:firstLineChars="150" w:firstLine="330"/>
      </w:pPr>
      <w:r>
        <w:t>门禁系统可以通过手机</w:t>
      </w:r>
      <w:r>
        <w:t>APP</w:t>
      </w:r>
      <w:r>
        <w:rPr>
          <w:rFonts w:hint="eastAsia"/>
        </w:rPr>
        <w:t>、</w:t>
      </w:r>
      <w:r>
        <w:t>蓝牙</w:t>
      </w:r>
      <w:r>
        <w:rPr>
          <w:rFonts w:hint="eastAsia"/>
        </w:rPr>
        <w:t>、深圳通卡开门。</w:t>
      </w:r>
    </w:p>
    <w:p w:rsidR="00643D61" w:rsidRPr="000A5250" w:rsidRDefault="00643D61" w:rsidP="00643D61">
      <w:pPr>
        <w:pStyle w:val="ad"/>
        <w:ind w:rightChars="175" w:right="368" w:firstLineChars="150" w:firstLine="330"/>
      </w:pPr>
      <w:r w:rsidRPr="000A5250">
        <w:rPr>
          <w:rFonts w:hint="eastAsia"/>
        </w:rPr>
        <w:t>门禁系统可以针对不同的用户在不同的时间灵活自定义开门方式和开门权限。它通过时区、周计划、假期信息、假期计划、管制群组来实现灵活、方便、复杂的控制。</w:t>
      </w:r>
    </w:p>
    <w:p w:rsidR="00643D61" w:rsidRPr="000A5250" w:rsidRDefault="00643D61" w:rsidP="00643D61">
      <w:pPr>
        <w:pStyle w:val="ad"/>
        <w:ind w:rightChars="175" w:right="368" w:firstLineChars="150" w:firstLine="330"/>
      </w:pPr>
      <w:r w:rsidRPr="000A5250">
        <w:rPr>
          <w:rFonts w:hint="eastAsia"/>
        </w:rPr>
        <w:t>每个门禁控制器支持</w:t>
      </w:r>
      <w:r>
        <w:t>16</w:t>
      </w:r>
      <w:r w:rsidRPr="000A5250">
        <w:rPr>
          <w:rFonts w:hint="eastAsia"/>
        </w:rPr>
        <w:t>种自定义时区</w:t>
      </w:r>
      <w:r>
        <w:rPr>
          <w:rFonts w:hint="eastAsia"/>
        </w:rPr>
        <w:t>，</w:t>
      </w:r>
      <w:r w:rsidRPr="000A5250">
        <w:rPr>
          <w:rFonts w:hint="eastAsia"/>
        </w:rPr>
        <w:t>一个时区可分</w:t>
      </w:r>
      <w:r w:rsidRPr="000A5250">
        <w:rPr>
          <w:rFonts w:hint="eastAsia"/>
        </w:rPr>
        <w:t>8</w:t>
      </w:r>
      <w:r w:rsidRPr="000A5250">
        <w:rPr>
          <w:rFonts w:hint="eastAsia"/>
        </w:rPr>
        <w:t>个不同的时段（时段精确到‘分’）定义不同的开门方式</w:t>
      </w:r>
      <w:r>
        <w:rPr>
          <w:rFonts w:hint="eastAsia"/>
        </w:rPr>
        <w:t>，</w:t>
      </w:r>
      <w:r w:rsidRPr="000A5250">
        <w:rPr>
          <w:rFonts w:hint="eastAsia"/>
        </w:rPr>
        <w:t>即刷卡、刷卡加密码等等；如</w:t>
      </w:r>
      <w:r>
        <w:rPr>
          <w:rFonts w:hint="eastAsia"/>
        </w:rPr>
        <w:t>，</w:t>
      </w:r>
      <w:r w:rsidRPr="000A5250">
        <w:rPr>
          <w:rFonts w:hint="eastAsia"/>
        </w:rPr>
        <w:t>可以规定</w:t>
      </w:r>
      <w:r w:rsidRPr="000A5250">
        <w:rPr>
          <w:rFonts w:hint="eastAsia"/>
        </w:rPr>
        <w:t>0-8</w:t>
      </w:r>
      <w:r w:rsidRPr="000A5250">
        <w:rPr>
          <w:rFonts w:hint="eastAsia"/>
        </w:rPr>
        <w:t>点刷卡不开门</w:t>
      </w:r>
      <w:r>
        <w:rPr>
          <w:rFonts w:hint="eastAsia"/>
        </w:rPr>
        <w:t>，</w:t>
      </w:r>
      <w:r w:rsidRPr="000A5250">
        <w:rPr>
          <w:rFonts w:hint="eastAsia"/>
        </w:rPr>
        <w:t>8-17</w:t>
      </w:r>
      <w:r w:rsidRPr="000A5250">
        <w:rPr>
          <w:rFonts w:hint="eastAsia"/>
        </w:rPr>
        <w:t>点刷卡开门。</w:t>
      </w:r>
    </w:p>
    <w:p w:rsidR="00643D61" w:rsidRPr="000A5250" w:rsidRDefault="00643D61" w:rsidP="00643D61">
      <w:pPr>
        <w:pStyle w:val="ad"/>
        <w:ind w:rightChars="175" w:right="368" w:firstLineChars="150" w:firstLine="330"/>
      </w:pPr>
      <w:bookmarkStart w:id="245" w:name="_Toc197185025"/>
      <w:bookmarkEnd w:id="245"/>
      <w:r w:rsidRPr="000A5250">
        <w:rPr>
          <w:rFonts w:hint="eastAsia"/>
        </w:rPr>
        <w:t>多卡认证等功能</w:t>
      </w:r>
      <w:r>
        <w:rPr>
          <w:rFonts w:hint="eastAsia"/>
        </w:rPr>
        <w:t>：</w:t>
      </w:r>
      <w:r w:rsidRPr="000A5250">
        <w:rPr>
          <w:rFonts w:hint="eastAsia"/>
        </w:rPr>
        <w:t>门禁系统支持多卡认证功能。多卡</w:t>
      </w:r>
      <w:proofErr w:type="gramStart"/>
      <w:r w:rsidRPr="000A5250">
        <w:rPr>
          <w:rFonts w:hint="eastAsia"/>
        </w:rPr>
        <w:t>认证指</w:t>
      </w:r>
      <w:proofErr w:type="gramEnd"/>
      <w:r w:rsidRPr="000A5250">
        <w:rPr>
          <w:rFonts w:hint="eastAsia"/>
        </w:rPr>
        <w:t>的是需要多个合法持卡者在一定的时段内都进行刷卡</w:t>
      </w:r>
      <w:r>
        <w:rPr>
          <w:rFonts w:hint="eastAsia"/>
        </w:rPr>
        <w:t>，</w:t>
      </w:r>
      <w:r w:rsidRPr="000A5250">
        <w:rPr>
          <w:rFonts w:hint="eastAsia"/>
        </w:rPr>
        <w:t>才能打开房门；门禁系统可以指定对某个房门进行单卡认证或多卡认证；多卡认证时</w:t>
      </w:r>
      <w:r>
        <w:rPr>
          <w:rFonts w:hint="eastAsia"/>
        </w:rPr>
        <w:t>，</w:t>
      </w:r>
      <w:r w:rsidRPr="000A5250">
        <w:rPr>
          <w:rFonts w:hint="eastAsia"/>
        </w:rPr>
        <w:t>还可以指定必须要参与刷卡认证的卡片数量</w:t>
      </w:r>
      <w:r>
        <w:rPr>
          <w:rFonts w:hint="eastAsia"/>
        </w:rPr>
        <w:t>，</w:t>
      </w:r>
      <w:r w:rsidRPr="000A5250">
        <w:rPr>
          <w:rFonts w:hint="eastAsia"/>
        </w:rPr>
        <w:t>如</w:t>
      </w:r>
      <w:r>
        <w:rPr>
          <w:rFonts w:hint="eastAsia"/>
        </w:rPr>
        <w:t>，</w:t>
      </w:r>
      <w:r w:rsidRPr="000A5250">
        <w:rPr>
          <w:rFonts w:hint="eastAsia"/>
        </w:rPr>
        <w:t>将某房门定义为</w:t>
      </w:r>
      <w:r w:rsidRPr="000A5250">
        <w:rPr>
          <w:rFonts w:hint="eastAsia"/>
        </w:rPr>
        <w:t>4</w:t>
      </w:r>
      <w:r w:rsidRPr="000A5250">
        <w:rPr>
          <w:rFonts w:hint="eastAsia"/>
        </w:rPr>
        <w:t>卡认证</w:t>
      </w:r>
      <w:r>
        <w:rPr>
          <w:rFonts w:hint="eastAsia"/>
        </w:rPr>
        <w:t>，</w:t>
      </w:r>
      <w:r w:rsidRPr="000A5250">
        <w:rPr>
          <w:rFonts w:hint="eastAsia"/>
        </w:rPr>
        <w:t>并设置需要</w:t>
      </w:r>
      <w:r w:rsidRPr="000A5250">
        <w:rPr>
          <w:rFonts w:hint="eastAsia"/>
        </w:rPr>
        <w:t>2</w:t>
      </w:r>
      <w:r w:rsidRPr="000A5250">
        <w:rPr>
          <w:rFonts w:hint="eastAsia"/>
        </w:rPr>
        <w:t>张指定的特权卡参与</w:t>
      </w:r>
      <w:r>
        <w:rPr>
          <w:rFonts w:hint="eastAsia"/>
        </w:rPr>
        <w:t>，</w:t>
      </w:r>
      <w:r w:rsidRPr="000A5250">
        <w:rPr>
          <w:rFonts w:hint="eastAsia"/>
        </w:rPr>
        <w:t>则</w:t>
      </w:r>
      <w:r>
        <w:rPr>
          <w:rFonts w:hint="eastAsia"/>
        </w:rPr>
        <w:t>，</w:t>
      </w:r>
      <w:r w:rsidRPr="000A5250">
        <w:rPr>
          <w:rFonts w:hint="eastAsia"/>
        </w:rPr>
        <w:t>必须有要两张对当前房门有权限的合法卡外加两张指定的特权卡片刷卡才能开启房门。</w:t>
      </w:r>
    </w:p>
    <w:p w:rsidR="00643D61" w:rsidRPr="000A5250" w:rsidRDefault="00643D61" w:rsidP="00643D61">
      <w:pPr>
        <w:pStyle w:val="ad"/>
        <w:ind w:rightChars="175" w:right="368" w:firstLineChars="150" w:firstLine="330"/>
      </w:pPr>
      <w:bookmarkStart w:id="246" w:name="_Toc197185026"/>
      <w:bookmarkEnd w:id="246"/>
      <w:r w:rsidRPr="000A5250">
        <w:rPr>
          <w:rFonts w:hint="eastAsia"/>
        </w:rPr>
        <w:t>具有通道管制、胁迫报警功能</w:t>
      </w:r>
      <w:r>
        <w:rPr>
          <w:rFonts w:hint="eastAsia"/>
        </w:rPr>
        <w:t>：</w:t>
      </w:r>
      <w:r w:rsidRPr="000A5250">
        <w:rPr>
          <w:rFonts w:hint="eastAsia"/>
        </w:rPr>
        <w:t>门禁系统允许对某些指定的房门进行管制</w:t>
      </w:r>
      <w:r>
        <w:rPr>
          <w:rFonts w:hint="eastAsia"/>
        </w:rPr>
        <w:t>，</w:t>
      </w:r>
      <w:r w:rsidRPr="000A5250">
        <w:rPr>
          <w:rFonts w:hint="eastAsia"/>
        </w:rPr>
        <w:t>可以进行手动或自动的布防和撤防；同时</w:t>
      </w:r>
      <w:r>
        <w:rPr>
          <w:rFonts w:hint="eastAsia"/>
        </w:rPr>
        <w:t>，</w:t>
      </w:r>
      <w:r w:rsidRPr="000A5250">
        <w:rPr>
          <w:rFonts w:hint="eastAsia"/>
        </w:rPr>
        <w:t>它支技胁迫报警</w:t>
      </w:r>
      <w:r>
        <w:rPr>
          <w:rFonts w:hint="eastAsia"/>
        </w:rPr>
        <w:t>，</w:t>
      </w:r>
      <w:r w:rsidRPr="000A5250">
        <w:rPr>
          <w:rFonts w:hint="eastAsia"/>
        </w:rPr>
        <w:t>胁迫报警功能是为了防止非法人员胁持并强迫合法权限的持卡者进入。</w:t>
      </w:r>
    </w:p>
    <w:p w:rsidR="00643D61" w:rsidRPr="000A5250" w:rsidRDefault="00643D61" w:rsidP="00643D61">
      <w:pPr>
        <w:pStyle w:val="ad"/>
        <w:ind w:rightChars="175" w:right="368" w:firstLineChars="150" w:firstLine="330"/>
      </w:pPr>
      <w:bookmarkStart w:id="247" w:name="_Toc197185027"/>
      <w:bookmarkEnd w:id="247"/>
      <w:r w:rsidRPr="000A5250">
        <w:rPr>
          <w:rFonts w:hint="eastAsia"/>
        </w:rPr>
        <w:t>反潜回</w:t>
      </w:r>
      <w:r>
        <w:rPr>
          <w:rFonts w:hint="eastAsia"/>
        </w:rPr>
        <w:t>：</w:t>
      </w:r>
      <w:r w:rsidRPr="000A5250">
        <w:rPr>
          <w:rFonts w:hint="eastAsia"/>
        </w:rPr>
        <w:t>门禁系统支持房门的</w:t>
      </w:r>
      <w:proofErr w:type="gramStart"/>
      <w:r w:rsidRPr="000A5250">
        <w:rPr>
          <w:rFonts w:hint="eastAsia"/>
        </w:rPr>
        <w:t>反潜回</w:t>
      </w:r>
      <w:proofErr w:type="gramEnd"/>
      <w:r w:rsidRPr="000A5250">
        <w:rPr>
          <w:rFonts w:hint="eastAsia"/>
        </w:rPr>
        <w:t>功能</w:t>
      </w:r>
      <w:r>
        <w:rPr>
          <w:rFonts w:hint="eastAsia"/>
        </w:rPr>
        <w:t>，</w:t>
      </w:r>
      <w:proofErr w:type="gramStart"/>
      <w:r w:rsidRPr="000A5250">
        <w:rPr>
          <w:rFonts w:hint="eastAsia"/>
        </w:rPr>
        <w:t>反潜回</w:t>
      </w:r>
      <w:proofErr w:type="gramEnd"/>
      <w:r w:rsidRPr="000A5250">
        <w:rPr>
          <w:rFonts w:hint="eastAsia"/>
        </w:rPr>
        <w:t>指在合法卡刷卡进入之后</w:t>
      </w:r>
      <w:r>
        <w:rPr>
          <w:rFonts w:hint="eastAsia"/>
        </w:rPr>
        <w:t>，</w:t>
      </w:r>
      <w:r w:rsidRPr="000A5250">
        <w:rPr>
          <w:rFonts w:hint="eastAsia"/>
        </w:rPr>
        <w:t>必须在规定的时间内外出。</w:t>
      </w:r>
    </w:p>
    <w:p w:rsidR="00643D61" w:rsidRPr="000A5250" w:rsidRDefault="00643D61" w:rsidP="00643D61">
      <w:pPr>
        <w:pStyle w:val="ad"/>
        <w:ind w:rightChars="175" w:right="368" w:firstLineChars="150" w:firstLine="330"/>
      </w:pPr>
      <w:bookmarkStart w:id="248" w:name="_Toc197185028"/>
      <w:bookmarkEnd w:id="248"/>
      <w:r w:rsidRPr="000A5250">
        <w:rPr>
          <w:rFonts w:hint="eastAsia"/>
        </w:rPr>
        <w:lastRenderedPageBreak/>
        <w:t>强行进入、超时报警</w:t>
      </w:r>
      <w:r>
        <w:rPr>
          <w:rFonts w:hint="eastAsia"/>
        </w:rPr>
        <w:t>：</w:t>
      </w:r>
      <w:r w:rsidRPr="000A5250">
        <w:rPr>
          <w:rFonts w:hint="eastAsia"/>
        </w:rPr>
        <w:t>门禁系统的强行进入管理机制防止非法用户强行破门而入</w:t>
      </w:r>
      <w:r>
        <w:rPr>
          <w:rFonts w:hint="eastAsia"/>
        </w:rPr>
        <w:t>，</w:t>
      </w:r>
      <w:r w:rsidRPr="000A5250">
        <w:rPr>
          <w:rFonts w:hint="eastAsia"/>
        </w:rPr>
        <w:t>控制主机通过检测</w:t>
      </w:r>
      <w:proofErr w:type="gramStart"/>
      <w:r w:rsidRPr="000A5250">
        <w:rPr>
          <w:rFonts w:hint="eastAsia"/>
        </w:rPr>
        <w:t>门状态</w:t>
      </w:r>
      <w:proofErr w:type="gramEnd"/>
      <w:r w:rsidRPr="000A5250">
        <w:rPr>
          <w:rFonts w:hint="eastAsia"/>
        </w:rPr>
        <w:t>变化输入信号来触动报警联动机制。</w:t>
      </w:r>
    </w:p>
    <w:p w:rsidR="00643D61" w:rsidRPr="000A5250" w:rsidRDefault="00643D61" w:rsidP="00643D61">
      <w:pPr>
        <w:pStyle w:val="ad"/>
        <w:ind w:rightChars="175" w:right="368" w:firstLineChars="150" w:firstLine="330"/>
      </w:pPr>
      <w:r w:rsidRPr="000A5250">
        <w:rPr>
          <w:rFonts w:hint="eastAsia"/>
        </w:rPr>
        <w:t>超时报警指合法持卡者进入后</w:t>
      </w:r>
      <w:r>
        <w:rPr>
          <w:rFonts w:hint="eastAsia"/>
        </w:rPr>
        <w:t>，</w:t>
      </w:r>
      <w:r w:rsidRPr="000A5250">
        <w:rPr>
          <w:rFonts w:hint="eastAsia"/>
        </w:rPr>
        <w:t>在规定时间内对门状态</w:t>
      </w:r>
      <w:proofErr w:type="gramStart"/>
      <w:r w:rsidRPr="000A5250">
        <w:rPr>
          <w:rFonts w:hint="eastAsia"/>
        </w:rPr>
        <w:t>不</w:t>
      </w:r>
      <w:proofErr w:type="gramEnd"/>
      <w:r w:rsidRPr="000A5250">
        <w:rPr>
          <w:rFonts w:hint="eastAsia"/>
        </w:rPr>
        <w:t>闭合的行为产生报警。</w:t>
      </w:r>
    </w:p>
    <w:p w:rsidR="00643D61" w:rsidRPr="000A5250" w:rsidRDefault="00643D61" w:rsidP="00643D61">
      <w:pPr>
        <w:pStyle w:val="ad"/>
        <w:ind w:rightChars="175" w:right="368" w:firstLineChars="150" w:firstLine="330"/>
      </w:pPr>
      <w:bookmarkStart w:id="249" w:name="_Toc197185029"/>
      <w:bookmarkEnd w:id="249"/>
      <w:r w:rsidRPr="000A5250">
        <w:rPr>
          <w:rFonts w:hint="eastAsia"/>
        </w:rPr>
        <w:t>互锁通道</w:t>
      </w:r>
      <w:r>
        <w:rPr>
          <w:rFonts w:hint="eastAsia"/>
        </w:rPr>
        <w:t>：</w:t>
      </w:r>
      <w:r w:rsidRPr="000A5250">
        <w:rPr>
          <w:rFonts w:hint="eastAsia"/>
        </w:rPr>
        <w:t>系统软件功能定义</w:t>
      </w:r>
      <w:r>
        <w:rPr>
          <w:rFonts w:hint="eastAsia"/>
        </w:rPr>
        <w:t>，</w:t>
      </w:r>
      <w:r w:rsidRPr="000A5250">
        <w:rPr>
          <w:rFonts w:hint="eastAsia"/>
        </w:rPr>
        <w:t>允许管理员对指定的通道或房门实行互锁；互锁是指在开启某一通道（房门）之前</w:t>
      </w:r>
      <w:r>
        <w:rPr>
          <w:rFonts w:hint="eastAsia"/>
        </w:rPr>
        <w:t>，</w:t>
      </w:r>
      <w:r w:rsidRPr="000A5250">
        <w:rPr>
          <w:rFonts w:hint="eastAsia"/>
        </w:rPr>
        <w:t>被定义为互锁的其它通道必须处理闭合状态。</w:t>
      </w:r>
    </w:p>
    <w:p w:rsidR="00643D61" w:rsidRPr="000A5250" w:rsidRDefault="00643D61" w:rsidP="00643D61">
      <w:pPr>
        <w:pStyle w:val="ad"/>
        <w:ind w:rightChars="175" w:right="368" w:firstLineChars="150" w:firstLine="330"/>
      </w:pPr>
      <w:bookmarkStart w:id="250" w:name="_Toc197185031"/>
      <w:bookmarkEnd w:id="250"/>
      <w:r w:rsidRPr="000A5250">
        <w:rPr>
          <w:rFonts w:hint="eastAsia"/>
        </w:rPr>
        <w:t>丰富的输入输出功能预定义</w:t>
      </w:r>
    </w:p>
    <w:p w:rsidR="00643D61" w:rsidRPr="000A5250" w:rsidRDefault="00643D61" w:rsidP="008B0170">
      <w:pPr>
        <w:pStyle w:val="ad"/>
        <w:numPr>
          <w:ilvl w:val="0"/>
          <w:numId w:val="73"/>
        </w:numPr>
        <w:ind w:left="0" w:rightChars="175" w:right="368" w:firstLineChars="150" w:firstLine="330"/>
      </w:pPr>
      <w:r w:rsidRPr="000A5250">
        <w:rPr>
          <w:rFonts w:hint="eastAsia"/>
        </w:rPr>
        <w:t>门禁控制器</w:t>
      </w:r>
      <w:r w:rsidRPr="000A5250">
        <w:rPr>
          <w:rFonts w:hint="eastAsia"/>
        </w:rPr>
        <w:t>I08/I16/SI8/SIO8</w:t>
      </w:r>
      <w:r w:rsidRPr="000A5250">
        <w:rPr>
          <w:rFonts w:hint="eastAsia"/>
        </w:rPr>
        <w:t>等多种输入输出接口板</w:t>
      </w:r>
      <w:r>
        <w:rPr>
          <w:rFonts w:hint="eastAsia"/>
        </w:rPr>
        <w:t>，</w:t>
      </w:r>
      <w:r w:rsidRPr="000A5250">
        <w:rPr>
          <w:rFonts w:hint="eastAsia"/>
        </w:rPr>
        <w:t>可以多种控制功能。</w:t>
      </w:r>
    </w:p>
    <w:p w:rsidR="00643D61" w:rsidRPr="000A5250" w:rsidRDefault="00643D61" w:rsidP="008B0170">
      <w:pPr>
        <w:pStyle w:val="ad"/>
        <w:numPr>
          <w:ilvl w:val="0"/>
          <w:numId w:val="73"/>
        </w:numPr>
        <w:ind w:left="0" w:rightChars="175" w:right="368" w:firstLineChars="150" w:firstLine="330"/>
      </w:pPr>
      <w:bookmarkStart w:id="251" w:name="_Toc197185032"/>
      <w:bookmarkEnd w:id="251"/>
      <w:r w:rsidRPr="000A5250">
        <w:rPr>
          <w:rFonts w:hint="eastAsia"/>
        </w:rPr>
        <w:t>良好的接口设计</w:t>
      </w:r>
      <w:r>
        <w:rPr>
          <w:rFonts w:hint="eastAsia"/>
        </w:rPr>
        <w:t>。</w:t>
      </w:r>
    </w:p>
    <w:p w:rsidR="00643D61" w:rsidRPr="000A5250" w:rsidRDefault="00643D61" w:rsidP="008B0170">
      <w:pPr>
        <w:pStyle w:val="ad"/>
        <w:numPr>
          <w:ilvl w:val="0"/>
          <w:numId w:val="73"/>
        </w:numPr>
        <w:ind w:left="0" w:rightChars="175" w:right="368" w:firstLineChars="150" w:firstLine="330"/>
      </w:pPr>
      <w:r w:rsidRPr="000A5250">
        <w:rPr>
          <w:rFonts w:hint="eastAsia"/>
        </w:rPr>
        <w:t>系统允许自定义门禁控制器</w:t>
      </w:r>
      <w:r w:rsidRPr="000A5250">
        <w:rPr>
          <w:rFonts w:hint="eastAsia"/>
        </w:rPr>
        <w:t>I/O</w:t>
      </w:r>
      <w:r w:rsidRPr="000A5250">
        <w:rPr>
          <w:rFonts w:hint="eastAsia"/>
        </w:rPr>
        <w:t>功能</w:t>
      </w:r>
      <w:r>
        <w:rPr>
          <w:rFonts w:hint="eastAsia"/>
        </w:rPr>
        <w:t>，</w:t>
      </w:r>
      <w:r w:rsidRPr="000A5250">
        <w:rPr>
          <w:rFonts w:hint="eastAsia"/>
        </w:rPr>
        <w:t>在自定义输入产生时</w:t>
      </w:r>
      <w:r>
        <w:rPr>
          <w:rFonts w:hint="eastAsia"/>
        </w:rPr>
        <w:t>，</w:t>
      </w:r>
      <w:r w:rsidRPr="000A5250">
        <w:rPr>
          <w:rFonts w:hint="eastAsia"/>
        </w:rPr>
        <w:t>可生产自定义的输出</w:t>
      </w:r>
      <w:r>
        <w:rPr>
          <w:rFonts w:hint="eastAsia"/>
        </w:rPr>
        <w:t>，</w:t>
      </w:r>
      <w:r w:rsidRPr="000A5250">
        <w:rPr>
          <w:rFonts w:hint="eastAsia"/>
        </w:rPr>
        <w:t>并将自定义信息实时显示的电子监控地图上；如可以定义火警、防盗等的输入和相应的输出。又如对系统卡的刷卡输出等等。</w:t>
      </w:r>
    </w:p>
    <w:p w:rsidR="00643D61" w:rsidRPr="000A5250" w:rsidRDefault="00643D61" w:rsidP="008B0170">
      <w:pPr>
        <w:pStyle w:val="ad"/>
        <w:numPr>
          <w:ilvl w:val="0"/>
          <w:numId w:val="73"/>
        </w:numPr>
        <w:ind w:left="0" w:rightChars="175" w:right="368" w:firstLineChars="150" w:firstLine="330"/>
      </w:pPr>
      <w:bookmarkStart w:id="252" w:name="_Toc197185035"/>
      <w:bookmarkEnd w:id="252"/>
      <w:r w:rsidRPr="000A5250">
        <w:rPr>
          <w:rFonts w:hint="eastAsia"/>
        </w:rPr>
        <w:t>软件与其它系统的接口</w:t>
      </w:r>
      <w:r>
        <w:rPr>
          <w:rFonts w:hint="eastAsia"/>
        </w:rPr>
        <w:t>。</w:t>
      </w:r>
    </w:p>
    <w:p w:rsidR="00643D61" w:rsidRPr="000A5250" w:rsidRDefault="00643D61" w:rsidP="00643D61">
      <w:pPr>
        <w:pStyle w:val="ad"/>
        <w:ind w:rightChars="175" w:right="368" w:firstLineChars="150" w:firstLine="330"/>
      </w:pPr>
      <w:r w:rsidRPr="000A5250">
        <w:rPr>
          <w:rFonts w:hint="eastAsia"/>
        </w:rPr>
        <w:t>软件能够通过接口的方式与用户其它软件的相互信息传递</w:t>
      </w:r>
      <w:r>
        <w:rPr>
          <w:rFonts w:hint="eastAsia"/>
        </w:rPr>
        <w:t>，</w:t>
      </w:r>
      <w:r w:rsidRPr="000A5250">
        <w:rPr>
          <w:rFonts w:hint="eastAsia"/>
        </w:rPr>
        <w:t>如</w:t>
      </w:r>
      <w:r w:rsidRPr="000A5250">
        <w:rPr>
          <w:rFonts w:hint="eastAsia"/>
        </w:rPr>
        <w:t>MIS</w:t>
      </w:r>
      <w:r w:rsidRPr="000A5250">
        <w:rPr>
          <w:rFonts w:hint="eastAsia"/>
        </w:rPr>
        <w:t>系统和用户人事部门的信息共享等。</w:t>
      </w:r>
    </w:p>
    <w:p w:rsidR="00643D61" w:rsidRDefault="00643D61" w:rsidP="00643D61">
      <w:pPr>
        <w:pStyle w:val="3"/>
        <w:numPr>
          <w:ilvl w:val="0"/>
          <w:numId w:val="0"/>
        </w:numPr>
        <w:rPr>
          <w:lang w:eastAsia="zh-CN"/>
        </w:rPr>
      </w:pPr>
      <w:r>
        <w:rPr>
          <w:rFonts w:hint="eastAsia"/>
          <w:lang w:eastAsia="zh-CN"/>
        </w:rPr>
        <w:t>2.3</w:t>
      </w:r>
      <w:proofErr w:type="gramStart"/>
      <w:r>
        <w:rPr>
          <w:rFonts w:hint="eastAsia"/>
          <w:lang w:eastAsia="zh-CN"/>
        </w:rPr>
        <w:t>一</w:t>
      </w:r>
      <w:proofErr w:type="gramEnd"/>
      <w:r>
        <w:rPr>
          <w:rFonts w:hint="eastAsia"/>
          <w:lang w:eastAsia="zh-CN"/>
        </w:rPr>
        <w:t>卡通平台要求</w:t>
      </w:r>
    </w:p>
    <w:p w:rsidR="00643D61" w:rsidRPr="00FF3530" w:rsidRDefault="00643D61" w:rsidP="00643D61">
      <w:pPr>
        <w:pStyle w:val="ad"/>
        <w:ind w:rightChars="175" w:right="368" w:firstLineChars="150" w:firstLine="330"/>
      </w:pPr>
      <w:proofErr w:type="gramStart"/>
      <w:r w:rsidRPr="00FF3530">
        <w:rPr>
          <w:rFonts w:hint="eastAsia"/>
        </w:rPr>
        <w:t>一</w:t>
      </w:r>
      <w:proofErr w:type="gramEnd"/>
      <w:r w:rsidRPr="00FF3530">
        <w:rPr>
          <w:rFonts w:hint="eastAsia"/>
        </w:rPr>
        <w:t>卡通系统从统一网络平台、统一数据库、统一的身份认证体系、数据传输安全、各类管理系统接口、异常处理等总体技术实现出发，使各管理系统，各读卡终端设备综合性能的智能化达到最佳的使用效果，本项目</w:t>
      </w:r>
      <w:proofErr w:type="gramStart"/>
      <w:r w:rsidRPr="00FF3530">
        <w:rPr>
          <w:rFonts w:hint="eastAsia"/>
        </w:rPr>
        <w:t>一</w:t>
      </w:r>
      <w:proofErr w:type="gramEnd"/>
      <w:r w:rsidRPr="00FF3530">
        <w:rPr>
          <w:rFonts w:hint="eastAsia"/>
        </w:rPr>
        <w:t>卡通系统由以下子系统组成：</w:t>
      </w:r>
    </w:p>
    <w:p w:rsidR="00643D61" w:rsidRPr="00FF3530" w:rsidRDefault="00643D61" w:rsidP="008B0170">
      <w:pPr>
        <w:pStyle w:val="ad"/>
        <w:numPr>
          <w:ilvl w:val="0"/>
          <w:numId w:val="75"/>
        </w:numPr>
        <w:ind w:left="0" w:rightChars="175" w:right="368" w:firstLineChars="150" w:firstLine="330"/>
      </w:pPr>
      <w:r w:rsidRPr="00FF3530">
        <w:rPr>
          <w:rFonts w:hint="eastAsia"/>
        </w:rPr>
        <w:t>门禁管理子系统</w:t>
      </w:r>
    </w:p>
    <w:p w:rsidR="00643D61" w:rsidRPr="00FF3530" w:rsidRDefault="00643D61" w:rsidP="008B0170">
      <w:pPr>
        <w:pStyle w:val="ad"/>
        <w:numPr>
          <w:ilvl w:val="0"/>
          <w:numId w:val="75"/>
        </w:numPr>
        <w:ind w:left="0" w:rightChars="175" w:right="368" w:firstLineChars="150" w:firstLine="330"/>
      </w:pPr>
      <w:r w:rsidRPr="00FF3530">
        <w:rPr>
          <w:rFonts w:hint="eastAsia"/>
        </w:rPr>
        <w:t>停车场管理子系统</w:t>
      </w:r>
    </w:p>
    <w:p w:rsidR="00643D61" w:rsidRPr="00FF3530" w:rsidRDefault="00643D61" w:rsidP="008B0170">
      <w:pPr>
        <w:pStyle w:val="ad"/>
        <w:numPr>
          <w:ilvl w:val="0"/>
          <w:numId w:val="75"/>
        </w:numPr>
        <w:ind w:left="0" w:rightChars="175" w:right="368" w:firstLineChars="150" w:firstLine="330"/>
      </w:pPr>
      <w:r w:rsidRPr="00FF3530">
        <w:rPr>
          <w:rFonts w:hint="eastAsia"/>
        </w:rPr>
        <w:t>考勤、消费等其他子系统（预留，根据管理需求进行对接）</w:t>
      </w:r>
    </w:p>
    <w:p w:rsidR="00643D61" w:rsidRPr="000A5250" w:rsidRDefault="00643D61" w:rsidP="008B0170">
      <w:pPr>
        <w:pStyle w:val="2"/>
        <w:numPr>
          <w:ilvl w:val="0"/>
          <w:numId w:val="100"/>
        </w:numPr>
      </w:pPr>
      <w:bookmarkStart w:id="253" w:name="_Toc404104227"/>
      <w:bookmarkStart w:id="254" w:name="_Toc484959590"/>
      <w:r w:rsidRPr="000A5250">
        <w:rPr>
          <w:rFonts w:hint="eastAsia"/>
        </w:rPr>
        <w:t>系统设备</w:t>
      </w:r>
      <w:bookmarkEnd w:id="253"/>
      <w:bookmarkEnd w:id="254"/>
    </w:p>
    <w:p w:rsidR="00643D61" w:rsidRPr="000A5250" w:rsidRDefault="00643D61" w:rsidP="00643D61">
      <w:pPr>
        <w:pStyle w:val="3"/>
        <w:numPr>
          <w:ilvl w:val="0"/>
          <w:numId w:val="0"/>
        </w:numPr>
      </w:pPr>
      <w:r>
        <w:rPr>
          <w:rFonts w:hint="eastAsia"/>
          <w:lang w:eastAsia="zh-CN"/>
        </w:rPr>
        <w:t xml:space="preserve">3.1 </w:t>
      </w:r>
      <w:r w:rsidRPr="000A5250">
        <w:rPr>
          <w:rFonts w:hint="eastAsia"/>
        </w:rPr>
        <w:t>一卡通平台</w:t>
      </w:r>
    </w:p>
    <w:p w:rsidR="00643D61" w:rsidRPr="00707961" w:rsidRDefault="00643D61" w:rsidP="00643D61">
      <w:pPr>
        <w:pStyle w:val="ad"/>
        <w:ind w:rightChars="175" w:right="368" w:firstLineChars="150" w:firstLine="330"/>
      </w:pPr>
      <w:proofErr w:type="gramStart"/>
      <w:r w:rsidRPr="00707961">
        <w:rPr>
          <w:rFonts w:hint="eastAsia"/>
        </w:rPr>
        <w:t>一</w:t>
      </w:r>
      <w:proofErr w:type="gramEnd"/>
      <w:r w:rsidRPr="00707961">
        <w:rPr>
          <w:rFonts w:hint="eastAsia"/>
        </w:rPr>
        <w:t>卡通管理平台，能迅速地处理各种资讯并自动</w:t>
      </w:r>
      <w:proofErr w:type="gramStart"/>
      <w:r w:rsidRPr="00707961">
        <w:rPr>
          <w:rFonts w:hint="eastAsia"/>
        </w:rPr>
        <w:t>作出</w:t>
      </w:r>
      <w:proofErr w:type="gramEnd"/>
      <w:r w:rsidRPr="00707961">
        <w:rPr>
          <w:rFonts w:hint="eastAsia"/>
        </w:rPr>
        <w:t>决策，使得中央控制、集中管理变为切实可行。</w:t>
      </w:r>
    </w:p>
    <w:p w:rsidR="00643D61" w:rsidRPr="00707961" w:rsidRDefault="00643D61" w:rsidP="00643D61">
      <w:pPr>
        <w:pStyle w:val="ad"/>
        <w:ind w:rightChars="175" w:right="368" w:firstLineChars="150" w:firstLine="330"/>
      </w:pPr>
      <w:r w:rsidRPr="00707961">
        <w:rPr>
          <w:rFonts w:hint="eastAsia"/>
        </w:rPr>
        <w:t>提供完善的系统集成开发工具：（</w:t>
      </w:r>
      <w:r w:rsidRPr="00707961">
        <w:rPr>
          <w:rFonts w:hint="eastAsia"/>
        </w:rPr>
        <w:t>1</w:t>
      </w:r>
      <w:r w:rsidRPr="00707961">
        <w:rPr>
          <w:rFonts w:hint="eastAsia"/>
        </w:rPr>
        <w:t>）数据库共享。（</w:t>
      </w:r>
      <w:r w:rsidRPr="00707961">
        <w:rPr>
          <w:rFonts w:hint="eastAsia"/>
        </w:rPr>
        <w:t>2</w:t>
      </w:r>
      <w:r w:rsidRPr="00707961">
        <w:rPr>
          <w:rFonts w:hint="eastAsia"/>
        </w:rPr>
        <w:t>）</w:t>
      </w:r>
      <w:r w:rsidRPr="00707961">
        <w:rPr>
          <w:rFonts w:hint="eastAsia"/>
        </w:rPr>
        <w:t>OPC</w:t>
      </w:r>
      <w:r w:rsidRPr="00707961">
        <w:rPr>
          <w:rFonts w:hint="eastAsia"/>
        </w:rPr>
        <w:t>接口协议（</w:t>
      </w:r>
      <w:r w:rsidRPr="00707961">
        <w:rPr>
          <w:rFonts w:hint="eastAsia"/>
        </w:rPr>
        <w:t>3</w:t>
      </w:r>
      <w:r w:rsidRPr="00707961">
        <w:rPr>
          <w:rFonts w:hint="eastAsia"/>
        </w:rPr>
        <w:t>）</w:t>
      </w:r>
      <w:r w:rsidRPr="00707961">
        <w:rPr>
          <w:rFonts w:hint="eastAsia"/>
        </w:rPr>
        <w:t>SDK</w:t>
      </w:r>
      <w:r w:rsidRPr="00707961">
        <w:rPr>
          <w:rFonts w:hint="eastAsia"/>
        </w:rPr>
        <w:t>完整开发包（</w:t>
      </w:r>
      <w:r w:rsidRPr="00707961">
        <w:rPr>
          <w:rFonts w:hint="eastAsia"/>
        </w:rPr>
        <w:t>4</w:t>
      </w:r>
      <w:r w:rsidRPr="00707961">
        <w:rPr>
          <w:rFonts w:hint="eastAsia"/>
        </w:rPr>
        <w:t>）</w:t>
      </w:r>
      <w:r w:rsidRPr="00707961">
        <w:rPr>
          <w:rFonts w:hint="eastAsia"/>
        </w:rPr>
        <w:t>Modbus/TCP</w:t>
      </w:r>
      <w:r w:rsidRPr="00707961">
        <w:rPr>
          <w:rFonts w:hint="eastAsia"/>
        </w:rPr>
        <w:t>通讯协议多种系统集成方案，方便其它应用系统对其进行整合，为顾客提供更高集成化、安全性的安防平台。也方便顾客自己研发符合自己功能需要的软体，从而完成自己的应用需求。</w:t>
      </w:r>
    </w:p>
    <w:p w:rsidR="00643D61" w:rsidRPr="00707961" w:rsidRDefault="00643D61" w:rsidP="00643D61">
      <w:pPr>
        <w:pStyle w:val="ad"/>
        <w:ind w:rightChars="175" w:right="368" w:firstLineChars="150" w:firstLine="330"/>
      </w:pPr>
      <w:r w:rsidRPr="00707961">
        <w:rPr>
          <w:rFonts w:hint="eastAsia"/>
        </w:rPr>
        <w:lastRenderedPageBreak/>
        <w:t>软体界面友好，提示信息清晰明了，操作者只需要根据界面提示即可完成对系统软件和硬件的操作。</w:t>
      </w:r>
    </w:p>
    <w:p w:rsidR="00643D61" w:rsidRPr="00707961" w:rsidRDefault="00643D61" w:rsidP="00643D61">
      <w:pPr>
        <w:pStyle w:val="ad"/>
        <w:ind w:rightChars="175" w:right="368" w:firstLineChars="150" w:firstLine="330"/>
      </w:pPr>
      <w:r w:rsidRPr="00707961">
        <w:rPr>
          <w:rFonts w:hint="eastAsia"/>
        </w:rPr>
        <w:t>系统提供良好的扩容性，也能与其它子系统实现无缝连接，客户自行选择单一功能模块或者全功能模块，共享所有数据资源。</w:t>
      </w:r>
      <w:bookmarkStart w:id="255" w:name="_Toc35445926"/>
    </w:p>
    <w:p w:rsidR="00643D61" w:rsidRPr="00707961" w:rsidRDefault="00643D61" w:rsidP="00643D61">
      <w:pPr>
        <w:pStyle w:val="ad"/>
        <w:ind w:rightChars="175" w:right="368" w:firstLineChars="150" w:firstLine="330"/>
      </w:pPr>
      <w:r w:rsidRPr="00707961">
        <w:rPr>
          <w:rFonts w:hint="eastAsia"/>
        </w:rPr>
        <w:t>自定义平台界面</w:t>
      </w:r>
    </w:p>
    <w:p w:rsidR="00643D61" w:rsidRPr="00707961" w:rsidRDefault="00643D61" w:rsidP="00643D61">
      <w:pPr>
        <w:pStyle w:val="ad"/>
        <w:ind w:rightChars="175" w:right="368" w:firstLineChars="150" w:firstLine="330"/>
      </w:pPr>
      <w:r w:rsidRPr="00707961">
        <w:rPr>
          <w:rFonts w:hint="eastAsia"/>
        </w:rPr>
        <w:t>顾客可以根据自己的需要，自己定义平台的结构和模块，以及桌面上图标。</w:t>
      </w:r>
    </w:p>
    <w:p w:rsidR="00643D61" w:rsidRPr="00707961" w:rsidRDefault="00643D61" w:rsidP="00643D61">
      <w:pPr>
        <w:pStyle w:val="ad"/>
        <w:ind w:rightChars="175" w:right="368" w:firstLineChars="150" w:firstLine="330"/>
      </w:pPr>
      <w:r w:rsidRPr="00707961">
        <w:rPr>
          <w:rFonts w:hint="eastAsia"/>
        </w:rPr>
        <w:t>多种数据库可供选择</w:t>
      </w:r>
    </w:p>
    <w:p w:rsidR="00643D61" w:rsidRPr="00707961" w:rsidRDefault="00643D61" w:rsidP="00643D61">
      <w:pPr>
        <w:pStyle w:val="ad"/>
        <w:ind w:rightChars="175" w:right="368" w:firstLineChars="150" w:firstLine="330"/>
      </w:pPr>
      <w:r w:rsidRPr="00707961">
        <w:rPr>
          <w:rFonts w:hint="eastAsia"/>
        </w:rPr>
        <w:t>系统支持</w:t>
      </w:r>
      <w:r w:rsidRPr="00707961">
        <w:rPr>
          <w:rFonts w:hint="eastAsia"/>
        </w:rPr>
        <w:t>windows</w:t>
      </w:r>
      <w:r w:rsidRPr="00707961">
        <w:rPr>
          <w:rFonts w:hint="eastAsia"/>
        </w:rPr>
        <w:t>，支持</w:t>
      </w:r>
      <w:r w:rsidRPr="00707961">
        <w:rPr>
          <w:rFonts w:hint="eastAsia"/>
        </w:rPr>
        <w:t>MS_SQL</w:t>
      </w:r>
      <w:r w:rsidRPr="00707961">
        <w:rPr>
          <w:rFonts w:hint="eastAsia"/>
        </w:rPr>
        <w:t>大型数据库；</w:t>
      </w:r>
    </w:p>
    <w:p w:rsidR="00643D61" w:rsidRPr="00707961" w:rsidRDefault="00643D61" w:rsidP="00643D61">
      <w:pPr>
        <w:pStyle w:val="ad"/>
        <w:ind w:rightChars="175" w:right="368" w:firstLineChars="150" w:firstLine="330"/>
      </w:pPr>
      <w:r w:rsidRPr="00707961">
        <w:rPr>
          <w:rFonts w:hint="eastAsia"/>
        </w:rPr>
        <w:t>多级操作员权限管理</w:t>
      </w:r>
    </w:p>
    <w:p w:rsidR="00643D61" w:rsidRDefault="00643D61" w:rsidP="008B0170">
      <w:pPr>
        <w:pStyle w:val="1a"/>
        <w:numPr>
          <w:ilvl w:val="0"/>
          <w:numId w:val="72"/>
        </w:numPr>
        <w:ind w:left="0" w:rightChars="175" w:right="368" w:firstLineChars="150" w:firstLine="33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系统软件针对不同级别的操作人员分配多种级别的操作权限，可控制每个操作员的功能权限范围。</w:t>
      </w:r>
    </w:p>
    <w:p w:rsidR="00643D61" w:rsidRDefault="00643D61" w:rsidP="008B0170">
      <w:pPr>
        <w:pStyle w:val="1a"/>
        <w:numPr>
          <w:ilvl w:val="0"/>
          <w:numId w:val="72"/>
        </w:numPr>
        <w:ind w:left="0" w:rightChars="175" w:right="368" w:firstLineChars="150" w:firstLine="33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操作人员分配多种级别的操作权限，本部门的操作员只能对本部门的人员进行管理。</w:t>
      </w:r>
    </w:p>
    <w:p w:rsidR="00643D61" w:rsidRDefault="00643D61" w:rsidP="008B0170">
      <w:pPr>
        <w:pStyle w:val="1a"/>
        <w:numPr>
          <w:ilvl w:val="0"/>
          <w:numId w:val="72"/>
        </w:numPr>
        <w:ind w:left="0" w:rightChars="175" w:right="368" w:firstLineChars="150" w:firstLine="33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系统由PC层面的C/S结构组成，每个客户端都可以连接控制器。但是通过管理员的设置，各客户端可设置</w:t>
      </w:r>
      <w:proofErr w:type="gramStart"/>
      <w:r>
        <w:rPr>
          <w:rFonts w:asciiTheme="minorEastAsia" w:eastAsiaTheme="minorEastAsia" w:hAnsiTheme="minorEastAsia" w:cstheme="minorEastAsia" w:hint="eastAsia"/>
          <w:sz w:val="22"/>
          <w:szCs w:val="22"/>
        </w:rPr>
        <w:t>成只能</w:t>
      </w:r>
      <w:proofErr w:type="gramEnd"/>
      <w:r>
        <w:rPr>
          <w:rFonts w:asciiTheme="minorEastAsia" w:eastAsiaTheme="minorEastAsia" w:hAnsiTheme="minorEastAsia" w:cstheme="minorEastAsia" w:hint="eastAsia"/>
          <w:sz w:val="22"/>
          <w:szCs w:val="22"/>
        </w:rPr>
        <w:t>监控本机所连接的控制器。</w:t>
      </w:r>
    </w:p>
    <w:bookmarkEnd w:id="255"/>
    <w:p w:rsidR="00643D61" w:rsidRPr="00707961" w:rsidRDefault="00643D61" w:rsidP="00643D61">
      <w:pPr>
        <w:pStyle w:val="ad"/>
        <w:ind w:rightChars="175" w:right="368" w:firstLineChars="150" w:firstLine="330"/>
      </w:pPr>
      <w:r w:rsidRPr="00707961">
        <w:rPr>
          <w:rFonts w:hint="eastAsia"/>
        </w:rPr>
        <w:t>多线程管理：系统采用多线程通讯管理，可同时执行多个命令请求，提升了系统工作效率。</w:t>
      </w:r>
    </w:p>
    <w:p w:rsidR="00643D61" w:rsidRPr="00707961" w:rsidRDefault="00643D61" w:rsidP="00643D61">
      <w:pPr>
        <w:pStyle w:val="ad"/>
        <w:ind w:rightChars="175" w:right="368" w:firstLineChars="150" w:firstLine="330"/>
      </w:pPr>
      <w:r w:rsidRPr="00707961">
        <w:rPr>
          <w:rFonts w:hint="eastAsia"/>
        </w:rPr>
        <w:t>系统资料库资源共享</w:t>
      </w:r>
      <w:r w:rsidRPr="00707961">
        <w:rPr>
          <w:rFonts w:hint="eastAsia"/>
        </w:rPr>
        <w:t>:</w:t>
      </w:r>
      <w:r w:rsidRPr="00707961">
        <w:rPr>
          <w:rFonts w:hint="eastAsia"/>
        </w:rPr>
        <w:t>在系统架构下，所有的硬件和子系统都可以共享资料和设备参数设定。</w:t>
      </w:r>
    </w:p>
    <w:p w:rsidR="00643D61" w:rsidRPr="00707961" w:rsidRDefault="00643D61" w:rsidP="00643D61">
      <w:pPr>
        <w:pStyle w:val="ad"/>
        <w:ind w:rightChars="175" w:right="368" w:firstLineChars="150" w:firstLine="330"/>
      </w:pPr>
      <w:r w:rsidRPr="00707961">
        <w:rPr>
          <w:rFonts w:hint="eastAsia"/>
        </w:rPr>
        <w:t>数据库自动备份</w:t>
      </w:r>
      <w:r w:rsidRPr="00707961">
        <w:rPr>
          <w:rFonts w:hint="eastAsia"/>
        </w:rPr>
        <w:t>:</w:t>
      </w:r>
      <w:r w:rsidRPr="00707961">
        <w:rPr>
          <w:rFonts w:hint="eastAsia"/>
        </w:rPr>
        <w:t>可按照时间设定自动备份的时间和目标地点，一旦系统被病毒或者其他原因破坏，可随时恢复之前备份好的数据库，减少顾客的损失。</w:t>
      </w:r>
    </w:p>
    <w:p w:rsidR="00643D61" w:rsidRPr="00707961" w:rsidRDefault="00643D61" w:rsidP="00643D61">
      <w:pPr>
        <w:pStyle w:val="ad"/>
        <w:ind w:rightChars="175" w:right="368" w:firstLineChars="150" w:firstLine="330"/>
      </w:pPr>
      <w:r w:rsidRPr="00707961">
        <w:rPr>
          <w:rFonts w:hint="eastAsia"/>
        </w:rPr>
        <w:t>多样化的报表输出格式</w:t>
      </w:r>
      <w:r w:rsidRPr="00707961">
        <w:rPr>
          <w:rFonts w:hint="eastAsia"/>
        </w:rPr>
        <w:t>:</w:t>
      </w:r>
      <w:r w:rsidRPr="00707961">
        <w:rPr>
          <w:rFonts w:hint="eastAsia"/>
        </w:rPr>
        <w:t>除提供显示屏浏览之外，还提供</w:t>
      </w:r>
      <w:r w:rsidRPr="00707961">
        <w:rPr>
          <w:rFonts w:hint="eastAsia"/>
        </w:rPr>
        <w:t>TXT</w:t>
      </w:r>
      <w:r w:rsidRPr="00707961">
        <w:rPr>
          <w:rFonts w:hint="eastAsia"/>
        </w:rPr>
        <w:t>或</w:t>
      </w:r>
      <w:r w:rsidRPr="00707961">
        <w:rPr>
          <w:rFonts w:hint="eastAsia"/>
        </w:rPr>
        <w:t>EXCEL</w:t>
      </w:r>
      <w:r w:rsidRPr="00707961">
        <w:rPr>
          <w:rFonts w:hint="eastAsia"/>
        </w:rPr>
        <w:t>导出功能，可将所有资料</w:t>
      </w:r>
    </w:p>
    <w:p w:rsidR="00643D61" w:rsidRPr="00707961" w:rsidRDefault="00643D61" w:rsidP="00643D61">
      <w:pPr>
        <w:pStyle w:val="ad"/>
        <w:ind w:rightChars="175" w:right="368" w:firstLineChars="150" w:firstLine="330"/>
      </w:pPr>
      <w:r w:rsidRPr="00707961">
        <w:rPr>
          <w:rFonts w:hint="eastAsia"/>
        </w:rPr>
        <w:t>导入到其它系统中。也可以通过</w:t>
      </w:r>
      <w:r w:rsidRPr="00707961">
        <w:rPr>
          <w:rFonts w:hint="eastAsia"/>
        </w:rPr>
        <w:t>EXCEL</w:t>
      </w:r>
      <w:r w:rsidRPr="00707961">
        <w:rPr>
          <w:rFonts w:hint="eastAsia"/>
        </w:rPr>
        <w:t>从其它系统中导入数据资料。</w:t>
      </w:r>
    </w:p>
    <w:p w:rsidR="00643D61" w:rsidRPr="00707961" w:rsidRDefault="00643D61" w:rsidP="00643D61">
      <w:pPr>
        <w:pStyle w:val="ad"/>
        <w:ind w:rightChars="175" w:right="368" w:firstLineChars="150" w:firstLine="330"/>
      </w:pPr>
      <w:r w:rsidRPr="00707961">
        <w:rPr>
          <w:rFonts w:hint="eastAsia"/>
        </w:rPr>
        <w:t>记住操作屏幕</w:t>
      </w:r>
      <w:r w:rsidRPr="00707961">
        <w:rPr>
          <w:rFonts w:hint="eastAsia"/>
        </w:rPr>
        <w:t>:</w:t>
      </w:r>
      <w:r w:rsidRPr="00707961">
        <w:rPr>
          <w:rFonts w:hint="eastAsia"/>
        </w:rPr>
        <w:t>自动记忆操作员所打开的窗体，下次登陆时将自动保持当前的操作屏幕。</w:t>
      </w:r>
    </w:p>
    <w:p w:rsidR="00643D61" w:rsidRPr="00707961" w:rsidRDefault="00643D61" w:rsidP="00643D61">
      <w:pPr>
        <w:pStyle w:val="ad"/>
        <w:ind w:rightChars="175" w:right="368" w:firstLineChars="150" w:firstLine="330"/>
      </w:pPr>
      <w:r w:rsidRPr="00707961">
        <w:rPr>
          <w:rFonts w:hint="eastAsia"/>
        </w:rPr>
        <w:t>快速查找</w:t>
      </w:r>
      <w:r w:rsidRPr="00707961">
        <w:rPr>
          <w:rFonts w:hint="eastAsia"/>
        </w:rPr>
        <w:t>/</w:t>
      </w:r>
      <w:r w:rsidRPr="00707961">
        <w:rPr>
          <w:rFonts w:hint="eastAsia"/>
        </w:rPr>
        <w:t>快速新增</w:t>
      </w:r>
      <w:r w:rsidRPr="00707961">
        <w:rPr>
          <w:rFonts w:hint="eastAsia"/>
        </w:rPr>
        <w:t>/</w:t>
      </w:r>
      <w:r w:rsidRPr="00707961">
        <w:rPr>
          <w:rFonts w:hint="eastAsia"/>
        </w:rPr>
        <w:t>快速删除</w:t>
      </w:r>
      <w:r w:rsidRPr="00707961">
        <w:rPr>
          <w:rFonts w:hint="eastAsia"/>
        </w:rPr>
        <w:t>:</w:t>
      </w:r>
      <w:r w:rsidRPr="00707961">
        <w:rPr>
          <w:rFonts w:hint="eastAsia"/>
        </w:rPr>
        <w:t>系统提供灵活方便的</w:t>
      </w:r>
      <w:r w:rsidRPr="00707961">
        <w:rPr>
          <w:rFonts w:hint="eastAsia"/>
        </w:rPr>
        <w:t>Filter</w:t>
      </w:r>
      <w:r w:rsidRPr="00707961">
        <w:rPr>
          <w:rFonts w:hint="eastAsia"/>
        </w:rPr>
        <w:t>事件查找分析器，可实现快速定点、增加、删除操作。也可以连续注册卡、注册连续的卡及快速</w:t>
      </w:r>
      <w:proofErr w:type="gramStart"/>
      <w:r w:rsidRPr="00707961">
        <w:rPr>
          <w:rFonts w:hint="eastAsia"/>
        </w:rPr>
        <w:t>删除卡</w:t>
      </w:r>
      <w:proofErr w:type="gramEnd"/>
      <w:r w:rsidRPr="00707961">
        <w:rPr>
          <w:rFonts w:hint="eastAsia"/>
        </w:rPr>
        <w:t>的功能。</w:t>
      </w:r>
    </w:p>
    <w:p w:rsidR="00643D61" w:rsidRPr="000A5250" w:rsidRDefault="00643D61" w:rsidP="00643D61">
      <w:pPr>
        <w:pStyle w:val="3"/>
        <w:numPr>
          <w:ilvl w:val="0"/>
          <w:numId w:val="0"/>
        </w:numPr>
        <w:rPr>
          <w:lang w:eastAsia="zh-CN"/>
        </w:rPr>
      </w:pPr>
      <w:r>
        <w:rPr>
          <w:rFonts w:hint="eastAsia"/>
          <w:lang w:eastAsia="zh-CN"/>
        </w:rPr>
        <w:lastRenderedPageBreak/>
        <w:t xml:space="preserve">3.2 </w:t>
      </w:r>
      <w:r w:rsidRPr="000A5250">
        <w:rPr>
          <w:rFonts w:hint="eastAsia"/>
          <w:lang w:eastAsia="zh-CN"/>
        </w:rPr>
        <w:t>门禁控制器</w:t>
      </w:r>
    </w:p>
    <w:p w:rsidR="00643D61" w:rsidRDefault="00643D61" w:rsidP="00643D61">
      <w:pPr>
        <w:pStyle w:val="ad"/>
        <w:ind w:rightChars="175" w:right="368" w:firstLineChars="150" w:firstLine="330"/>
      </w:pPr>
      <w:r w:rsidRPr="00707961">
        <w:rPr>
          <w:rFonts w:hint="eastAsia"/>
        </w:rPr>
        <w:t>采用分布式处理结构，每个控制器都可独立工作，不受控制计算机关机的影响，连电脑时，数据全部通过管理软件上载到电脑，脱机时自动存储所有交易记录和数据。</w:t>
      </w:r>
    </w:p>
    <w:p w:rsidR="00643D61" w:rsidRPr="00707961" w:rsidRDefault="00643D61" w:rsidP="00643D61">
      <w:pPr>
        <w:pStyle w:val="ad"/>
        <w:ind w:rightChars="175" w:right="368" w:firstLineChars="150" w:firstLine="330"/>
      </w:pPr>
      <w:r>
        <w:rPr>
          <w:rFonts w:hint="eastAsia"/>
        </w:rPr>
        <w:t>至少不少于</w:t>
      </w:r>
      <w:r>
        <w:tab/>
        <w:t>10</w:t>
      </w:r>
      <w:r w:rsidRPr="00707961">
        <w:rPr>
          <w:rFonts w:hint="eastAsia"/>
        </w:rPr>
        <w:t>0,000</w:t>
      </w:r>
      <w:r w:rsidRPr="00707961">
        <w:rPr>
          <w:rFonts w:hint="eastAsia"/>
        </w:rPr>
        <w:t>张感应卡，</w:t>
      </w:r>
      <w:r w:rsidRPr="00707961">
        <w:rPr>
          <w:rFonts w:hint="eastAsia"/>
        </w:rPr>
        <w:t>30,000</w:t>
      </w:r>
      <w:r w:rsidRPr="00707961">
        <w:rPr>
          <w:rFonts w:hint="eastAsia"/>
        </w:rPr>
        <w:t>个批次；可扩展至</w:t>
      </w:r>
      <w:r w:rsidRPr="00707961">
        <w:rPr>
          <w:rFonts w:hint="eastAsia"/>
        </w:rPr>
        <w:t>10</w:t>
      </w:r>
      <w:r w:rsidRPr="00707961">
        <w:rPr>
          <w:rFonts w:hint="eastAsia"/>
        </w:rPr>
        <w:t>万人（可选）。</w:t>
      </w:r>
      <w:r>
        <w:rPr>
          <w:rFonts w:hint="eastAsia"/>
        </w:rPr>
        <w:t>不少于</w:t>
      </w:r>
      <w:r>
        <w:rPr>
          <w:rFonts w:hint="eastAsia"/>
        </w:rPr>
        <w:t>2</w:t>
      </w:r>
      <w:r w:rsidRPr="00707961">
        <w:rPr>
          <w:rFonts w:hint="eastAsia"/>
        </w:rPr>
        <w:t>00,000</w:t>
      </w:r>
      <w:r w:rsidRPr="00707961">
        <w:rPr>
          <w:rFonts w:hint="eastAsia"/>
        </w:rPr>
        <w:t>条事件存储</w:t>
      </w:r>
      <w:r>
        <w:rPr>
          <w:rFonts w:hint="eastAsia"/>
        </w:rPr>
        <w:t>，支持</w:t>
      </w:r>
      <w:r>
        <w:rPr>
          <w:rFonts w:hint="eastAsia"/>
        </w:rPr>
        <w:t>10</w:t>
      </w:r>
      <w:r>
        <w:rPr>
          <w:rFonts w:hint="eastAsia"/>
        </w:rPr>
        <w:t>万条脱机记录存储</w:t>
      </w:r>
      <w:r w:rsidRPr="00707961">
        <w:rPr>
          <w:rFonts w:hint="eastAsia"/>
        </w:rPr>
        <w:t>。提供</w:t>
      </w:r>
      <w:r w:rsidRPr="00707961">
        <w:rPr>
          <w:rFonts w:hint="eastAsia"/>
        </w:rPr>
        <w:t>WEB</w:t>
      </w:r>
      <w:r w:rsidRPr="00707961">
        <w:rPr>
          <w:rFonts w:hint="eastAsia"/>
        </w:rPr>
        <w:t>门禁、智能</w:t>
      </w:r>
      <w:proofErr w:type="gramStart"/>
      <w:r w:rsidRPr="00707961">
        <w:rPr>
          <w:rFonts w:hint="eastAsia"/>
        </w:rPr>
        <w:t>手机云</w:t>
      </w:r>
      <w:proofErr w:type="gramEnd"/>
      <w:r w:rsidRPr="00707961">
        <w:rPr>
          <w:rFonts w:hint="eastAsia"/>
        </w:rPr>
        <w:t>门禁接口，可进行深度开发。二态</w:t>
      </w:r>
      <w:proofErr w:type="gramStart"/>
      <w:r w:rsidRPr="00707961">
        <w:rPr>
          <w:rFonts w:hint="eastAsia"/>
        </w:rPr>
        <w:t>或四态的</w:t>
      </w:r>
      <w:proofErr w:type="gramEnd"/>
      <w:r w:rsidRPr="00707961">
        <w:rPr>
          <w:rFonts w:hint="eastAsia"/>
        </w:rPr>
        <w:t>输入二态输入可显示设备的开</w:t>
      </w:r>
      <w:r w:rsidRPr="00707961">
        <w:rPr>
          <w:rFonts w:hint="eastAsia"/>
        </w:rPr>
        <w:t>/</w:t>
      </w:r>
      <w:r w:rsidRPr="00707961">
        <w:rPr>
          <w:rFonts w:hint="eastAsia"/>
        </w:rPr>
        <w:t>关状态，</w:t>
      </w:r>
      <w:proofErr w:type="gramStart"/>
      <w:r w:rsidRPr="00707961">
        <w:rPr>
          <w:rFonts w:hint="eastAsia"/>
        </w:rPr>
        <w:t>四态输入</w:t>
      </w:r>
      <w:proofErr w:type="gramEnd"/>
      <w:r w:rsidRPr="00707961">
        <w:rPr>
          <w:rFonts w:hint="eastAsia"/>
        </w:rPr>
        <w:t>可显示设备的断路和短路及开</w:t>
      </w:r>
      <w:r w:rsidRPr="00707961">
        <w:rPr>
          <w:rFonts w:hint="eastAsia"/>
        </w:rPr>
        <w:t>/</w:t>
      </w:r>
      <w:r w:rsidRPr="00707961">
        <w:rPr>
          <w:rFonts w:hint="eastAsia"/>
        </w:rPr>
        <w:t>关状态。</w:t>
      </w:r>
    </w:p>
    <w:p w:rsidR="00643D61" w:rsidRPr="00707961" w:rsidRDefault="00643D61" w:rsidP="00643D61">
      <w:pPr>
        <w:pStyle w:val="ad"/>
        <w:ind w:rightChars="175" w:right="368" w:firstLineChars="150" w:firstLine="330"/>
      </w:pPr>
      <w:r w:rsidRPr="00707961">
        <w:rPr>
          <w:rFonts w:hint="eastAsia"/>
        </w:rPr>
        <w:t>可与</w:t>
      </w:r>
      <w:r w:rsidRPr="00707961">
        <w:rPr>
          <w:rFonts w:hint="eastAsia"/>
        </w:rPr>
        <w:t>TCP/IP</w:t>
      </w:r>
      <w:r w:rsidRPr="00707961">
        <w:rPr>
          <w:rFonts w:hint="eastAsia"/>
        </w:rPr>
        <w:t>通讯系列控制器联网使用</w:t>
      </w:r>
      <w:r>
        <w:rPr>
          <w:rFonts w:hint="eastAsia"/>
        </w:rPr>
        <w:t>，支持跨路由器进行控制使用</w:t>
      </w:r>
      <w:r w:rsidRPr="00707961">
        <w:rPr>
          <w:rFonts w:hint="eastAsia"/>
        </w:rPr>
        <w:t>。支持</w:t>
      </w:r>
      <w:r w:rsidRPr="00707961">
        <w:rPr>
          <w:rFonts w:hint="eastAsia"/>
        </w:rPr>
        <w:t>9600</w:t>
      </w:r>
      <w:r w:rsidRPr="00707961">
        <w:rPr>
          <w:rFonts w:hint="eastAsia"/>
        </w:rPr>
        <w:t>或</w:t>
      </w:r>
      <w:r w:rsidRPr="00707961">
        <w:rPr>
          <w:rFonts w:hint="eastAsia"/>
        </w:rPr>
        <w:t>19200</w:t>
      </w:r>
      <w:r w:rsidRPr="00707961">
        <w:rPr>
          <w:rFonts w:hint="eastAsia"/>
        </w:rPr>
        <w:t>波特的</w:t>
      </w:r>
      <w:r w:rsidRPr="00707961">
        <w:rPr>
          <w:rFonts w:hint="eastAsia"/>
        </w:rPr>
        <w:t>RS-485</w:t>
      </w:r>
      <w:r w:rsidRPr="00707961">
        <w:rPr>
          <w:rFonts w:hint="eastAsia"/>
        </w:rPr>
        <w:t>总线传输改进的</w:t>
      </w:r>
      <w:r w:rsidRPr="00707961">
        <w:rPr>
          <w:rFonts w:hint="eastAsia"/>
        </w:rPr>
        <w:t>RS-485</w:t>
      </w:r>
      <w:r w:rsidRPr="00707961">
        <w:rPr>
          <w:rFonts w:hint="eastAsia"/>
        </w:rPr>
        <w:t>总线算法。</w:t>
      </w:r>
    </w:p>
    <w:p w:rsidR="00643D61" w:rsidRPr="00707961" w:rsidRDefault="00643D61" w:rsidP="00643D61">
      <w:pPr>
        <w:pStyle w:val="ad"/>
        <w:ind w:rightChars="175" w:right="368" w:firstLineChars="150" w:firstLine="330"/>
      </w:pPr>
      <w:r w:rsidRPr="00707961">
        <w:rPr>
          <w:rFonts w:hint="eastAsia"/>
        </w:rPr>
        <w:t>输入输出端子：</w:t>
      </w:r>
      <w:r w:rsidRPr="00707961">
        <w:rPr>
          <w:rFonts w:hint="eastAsia"/>
        </w:rPr>
        <w:t>RJ45</w:t>
      </w:r>
      <w:r w:rsidRPr="00707961">
        <w:rPr>
          <w:rFonts w:hint="eastAsia"/>
        </w:rPr>
        <w:t>读卡器输入。</w:t>
      </w:r>
      <w:r w:rsidRPr="00707961">
        <w:rPr>
          <w:rFonts w:hint="eastAsia"/>
        </w:rPr>
        <w:t>C</w:t>
      </w:r>
      <w:proofErr w:type="gramStart"/>
      <w:r w:rsidRPr="00707961">
        <w:rPr>
          <w:rFonts w:hint="eastAsia"/>
        </w:rPr>
        <w:t>型电锁继电器</w:t>
      </w:r>
      <w:proofErr w:type="gramEnd"/>
      <w:r w:rsidRPr="00707961">
        <w:rPr>
          <w:rFonts w:hint="eastAsia"/>
        </w:rPr>
        <w:t>输出端子，</w:t>
      </w:r>
      <w:r w:rsidRPr="00707961">
        <w:rPr>
          <w:rFonts w:hint="eastAsia"/>
        </w:rPr>
        <w:t>5A</w:t>
      </w:r>
      <w:r w:rsidRPr="00707961">
        <w:rPr>
          <w:rFonts w:hint="eastAsia"/>
        </w:rPr>
        <w:t>接触电流，</w:t>
      </w:r>
      <w:r w:rsidRPr="00707961">
        <w:rPr>
          <w:rFonts w:hint="eastAsia"/>
        </w:rPr>
        <w:t>12VDC</w:t>
      </w:r>
      <w:r w:rsidRPr="00707961">
        <w:rPr>
          <w:rFonts w:hint="eastAsia"/>
        </w:rPr>
        <w:t>，带有</w:t>
      </w:r>
      <w:r w:rsidRPr="00707961">
        <w:rPr>
          <w:rFonts w:hint="eastAsia"/>
        </w:rPr>
        <w:t>LED</w:t>
      </w:r>
      <w:r w:rsidRPr="00707961">
        <w:rPr>
          <w:rFonts w:hint="eastAsia"/>
        </w:rPr>
        <w:t>状态指示</w:t>
      </w:r>
    </w:p>
    <w:p w:rsidR="00643D61" w:rsidRDefault="00643D61" w:rsidP="00643D61">
      <w:pPr>
        <w:pStyle w:val="ad"/>
        <w:ind w:rightChars="175" w:right="368" w:firstLineChars="150" w:firstLine="330"/>
      </w:pPr>
      <w:r>
        <w:rPr>
          <w:rFonts w:hint="eastAsia"/>
        </w:rPr>
        <w:t>便于安装支持表面安装，</w:t>
      </w:r>
      <w:r>
        <w:rPr>
          <w:rFonts w:hint="eastAsia"/>
        </w:rPr>
        <w:t>DIN</w:t>
      </w:r>
      <w:r>
        <w:rPr>
          <w:rFonts w:hint="eastAsia"/>
        </w:rPr>
        <w:t>导轨，或指定的箱体内。</w:t>
      </w:r>
    </w:p>
    <w:p w:rsidR="00643D61" w:rsidRDefault="00643D61" w:rsidP="00643D61">
      <w:pPr>
        <w:pStyle w:val="ad"/>
        <w:ind w:rightChars="175" w:right="368" w:firstLineChars="150" w:firstLine="330"/>
      </w:pPr>
      <w:r>
        <w:rPr>
          <w:rFonts w:hint="eastAsia"/>
        </w:rPr>
        <w:t>可扩展的模块化设计多个</w:t>
      </w:r>
      <w:r>
        <w:rPr>
          <w:rFonts w:hint="eastAsia"/>
        </w:rPr>
        <w:t>RDR2S</w:t>
      </w:r>
      <w:r>
        <w:rPr>
          <w:rFonts w:hint="eastAsia"/>
        </w:rPr>
        <w:t>模块可通过</w:t>
      </w:r>
      <w:r>
        <w:rPr>
          <w:rFonts w:hint="eastAsia"/>
        </w:rPr>
        <w:t>RS-485</w:t>
      </w:r>
      <w:r>
        <w:rPr>
          <w:rFonts w:hint="eastAsia"/>
        </w:rPr>
        <w:t>进行连接。</w:t>
      </w:r>
    </w:p>
    <w:p w:rsidR="00643D61" w:rsidRDefault="00643D61" w:rsidP="00643D61">
      <w:pPr>
        <w:pStyle w:val="ad"/>
        <w:ind w:rightChars="175" w:right="368" w:firstLineChars="150" w:firstLine="330"/>
      </w:pPr>
      <w:r>
        <w:t>支持手机</w:t>
      </w:r>
      <w:r>
        <w:t>APP</w:t>
      </w:r>
      <w:r>
        <w:rPr>
          <w:rFonts w:hint="eastAsia"/>
        </w:rPr>
        <w:t>、</w:t>
      </w:r>
      <w:proofErr w:type="gramStart"/>
      <w:r>
        <w:t>手机蓝牙摇一摇</w:t>
      </w:r>
      <w:proofErr w:type="gramEnd"/>
      <w:r>
        <w:rPr>
          <w:rFonts w:hint="eastAsia"/>
        </w:rPr>
        <w:t>和</w:t>
      </w:r>
      <w:proofErr w:type="gramStart"/>
      <w:r>
        <w:rPr>
          <w:rFonts w:hint="eastAsia"/>
        </w:rPr>
        <w:t>二维码开门</w:t>
      </w:r>
      <w:proofErr w:type="gramEnd"/>
      <w:r>
        <w:rPr>
          <w:rFonts w:hint="eastAsia"/>
        </w:rPr>
        <w:t>，支持业主固有</w:t>
      </w:r>
      <w:proofErr w:type="gramStart"/>
      <w:r>
        <w:rPr>
          <w:rFonts w:hint="eastAsia"/>
        </w:rPr>
        <w:t>二维码通行</w:t>
      </w:r>
      <w:proofErr w:type="gramEnd"/>
      <w:r>
        <w:rPr>
          <w:rFonts w:hint="eastAsia"/>
        </w:rPr>
        <w:t>；支持线上二</w:t>
      </w:r>
      <w:proofErr w:type="gramStart"/>
      <w:r>
        <w:rPr>
          <w:rFonts w:hint="eastAsia"/>
        </w:rPr>
        <w:t>维码邀请</w:t>
      </w:r>
      <w:proofErr w:type="gramEnd"/>
      <w:r>
        <w:rPr>
          <w:rFonts w:hint="eastAsia"/>
        </w:rPr>
        <w:t>访客。</w:t>
      </w:r>
    </w:p>
    <w:p w:rsidR="00643D61" w:rsidRDefault="00643D61" w:rsidP="00643D61">
      <w:pPr>
        <w:pStyle w:val="ad"/>
        <w:ind w:rightChars="175" w:right="368" w:firstLineChars="150" w:firstLine="330"/>
      </w:pPr>
      <w:r>
        <w:t>支持火警联动</w:t>
      </w:r>
      <w:r>
        <w:rPr>
          <w:rFonts w:hint="eastAsia"/>
        </w:rPr>
        <w:t>、</w:t>
      </w:r>
      <w:r>
        <w:t>防撬检测</w:t>
      </w:r>
      <w:r>
        <w:rPr>
          <w:rFonts w:hint="eastAsia"/>
        </w:rPr>
        <w:t>、</w:t>
      </w:r>
      <w:r>
        <w:t>异常报警</w:t>
      </w:r>
      <w:r>
        <w:rPr>
          <w:rFonts w:hint="eastAsia"/>
        </w:rPr>
        <w:t>、</w:t>
      </w:r>
      <w:r>
        <w:t>声光提示</w:t>
      </w:r>
      <w:r>
        <w:rPr>
          <w:rFonts w:hint="eastAsia"/>
        </w:rPr>
        <w:t>。</w:t>
      </w:r>
    </w:p>
    <w:p w:rsidR="00643D61" w:rsidRPr="000A5250" w:rsidRDefault="00643D61" w:rsidP="00643D61">
      <w:pPr>
        <w:pStyle w:val="3"/>
        <w:numPr>
          <w:ilvl w:val="0"/>
          <w:numId w:val="0"/>
        </w:numPr>
        <w:rPr>
          <w:lang w:eastAsia="zh-CN"/>
        </w:rPr>
      </w:pPr>
      <w:r>
        <w:rPr>
          <w:rFonts w:hint="eastAsia"/>
          <w:lang w:eastAsia="zh-CN"/>
        </w:rPr>
        <w:t xml:space="preserve">3.3 </w:t>
      </w:r>
      <w:r w:rsidRPr="000A5250">
        <w:rPr>
          <w:rFonts w:hint="eastAsia"/>
          <w:lang w:eastAsia="zh-CN"/>
        </w:rPr>
        <w:t>电锁</w:t>
      </w:r>
    </w:p>
    <w:p w:rsidR="00643D61" w:rsidRPr="000A5250" w:rsidRDefault="00643D61" w:rsidP="00643D61">
      <w:pPr>
        <w:pStyle w:val="ad"/>
        <w:ind w:rightChars="175" w:right="368" w:firstLineChars="150" w:firstLine="330"/>
      </w:pPr>
      <w:r w:rsidRPr="000A5250">
        <w:t>抗拉力可达</w:t>
      </w:r>
      <w:r w:rsidRPr="000A5250">
        <w:rPr>
          <w:rFonts w:hint="eastAsia"/>
        </w:rPr>
        <w:t>单门</w:t>
      </w:r>
      <w:r w:rsidRPr="000A5250">
        <w:t>280kg</w:t>
      </w:r>
      <w:r w:rsidRPr="000A5250">
        <w:rPr>
          <w:rFonts w:hint="eastAsia"/>
        </w:rPr>
        <w:t>、双门</w:t>
      </w:r>
      <w:r w:rsidRPr="000A5250">
        <w:rPr>
          <w:rFonts w:hint="eastAsia"/>
        </w:rPr>
        <w:t>2*</w:t>
      </w:r>
      <w:r w:rsidRPr="000A5250">
        <w:t>280kg</w:t>
      </w:r>
    </w:p>
    <w:p w:rsidR="00643D61" w:rsidRPr="000A5250" w:rsidRDefault="00643D61" w:rsidP="00643D61">
      <w:pPr>
        <w:pStyle w:val="ad"/>
        <w:ind w:rightChars="175" w:right="368" w:firstLineChars="150" w:firstLine="330"/>
      </w:pPr>
      <w:r w:rsidRPr="000A5250">
        <w:t>断电开门</w:t>
      </w:r>
    </w:p>
    <w:p w:rsidR="00643D61" w:rsidRPr="000A5250" w:rsidRDefault="00643D61" w:rsidP="00643D61">
      <w:pPr>
        <w:pStyle w:val="ad"/>
        <w:ind w:rightChars="175" w:right="368" w:firstLineChars="150" w:firstLine="330"/>
      </w:pPr>
      <w:r w:rsidRPr="000A5250">
        <w:t>双电压</w:t>
      </w:r>
      <w:r>
        <w:t>，</w:t>
      </w:r>
      <w:r w:rsidRPr="000A5250">
        <w:t>可接</w:t>
      </w:r>
      <w:r w:rsidRPr="000A5250">
        <w:t>12/24VDC</w:t>
      </w:r>
    </w:p>
    <w:p w:rsidR="00643D61" w:rsidRPr="000A5250" w:rsidRDefault="00643D61" w:rsidP="00643D61">
      <w:pPr>
        <w:pStyle w:val="ad"/>
        <w:ind w:rightChars="175" w:right="368" w:firstLineChars="150" w:firstLine="330"/>
      </w:pPr>
      <w:r w:rsidRPr="000A5250">
        <w:t>带端子板及出线孔</w:t>
      </w:r>
      <w:r>
        <w:t>，</w:t>
      </w:r>
      <w:r w:rsidRPr="000A5250">
        <w:t>方便出线</w:t>
      </w:r>
    </w:p>
    <w:p w:rsidR="00643D61" w:rsidRPr="000A5250" w:rsidRDefault="00643D61" w:rsidP="00643D61">
      <w:pPr>
        <w:pStyle w:val="ad"/>
        <w:ind w:rightChars="175" w:right="368" w:firstLineChars="150" w:firstLine="330"/>
      </w:pPr>
      <w:r w:rsidRPr="000A5250">
        <w:t>电线接头</w:t>
      </w:r>
      <w:r>
        <w:t>，</w:t>
      </w:r>
      <w:r w:rsidRPr="000A5250">
        <w:t>方便电源线插入</w:t>
      </w:r>
    </w:p>
    <w:p w:rsidR="00643D61" w:rsidRPr="000A5250" w:rsidRDefault="00643D61" w:rsidP="00643D61">
      <w:pPr>
        <w:pStyle w:val="ad"/>
        <w:ind w:rightChars="175" w:right="368" w:firstLineChars="150" w:firstLine="330"/>
      </w:pPr>
      <w:r w:rsidRPr="000A5250">
        <w:t>具电源浪</w:t>
      </w:r>
      <w:proofErr w:type="gramStart"/>
      <w:r w:rsidRPr="000A5250">
        <w:t>涌保护</w:t>
      </w:r>
      <w:proofErr w:type="gramEnd"/>
      <w:r w:rsidRPr="000A5250">
        <w:t>功能</w:t>
      </w:r>
    </w:p>
    <w:p w:rsidR="00643D61" w:rsidRPr="000A5250" w:rsidRDefault="00643D61" w:rsidP="00643D61">
      <w:pPr>
        <w:pStyle w:val="ad"/>
        <w:ind w:rightChars="175" w:right="368" w:firstLineChars="150" w:firstLine="330"/>
      </w:pPr>
      <w:r w:rsidRPr="000A5250">
        <w:t>铝材采用阳极氧化防锈处理</w:t>
      </w:r>
    </w:p>
    <w:p w:rsidR="00643D61" w:rsidRPr="000A5250" w:rsidRDefault="00643D61" w:rsidP="00643D61">
      <w:pPr>
        <w:pStyle w:val="ad"/>
        <w:ind w:rightChars="175" w:right="368" w:firstLineChars="150" w:firstLine="330"/>
      </w:pPr>
      <w:r w:rsidRPr="000A5250">
        <w:t>锁体与铁板表面镀锌防锈处理</w:t>
      </w:r>
    </w:p>
    <w:p w:rsidR="00643D61" w:rsidRPr="000A5250" w:rsidRDefault="00643D61" w:rsidP="00643D61">
      <w:pPr>
        <w:pStyle w:val="ad"/>
        <w:ind w:rightChars="175" w:right="368" w:firstLineChars="150" w:firstLine="330"/>
      </w:pPr>
      <w:r w:rsidRPr="000A5250">
        <w:t>带有门磁</w:t>
      </w:r>
      <w:r>
        <w:t>，</w:t>
      </w:r>
      <w:r w:rsidRPr="000A5250">
        <w:t>可反馈门的启闭状态</w:t>
      </w:r>
    </w:p>
    <w:p w:rsidR="00643D61" w:rsidRPr="000A5250" w:rsidRDefault="00643D61" w:rsidP="00643D61">
      <w:pPr>
        <w:pStyle w:val="ad"/>
        <w:ind w:rightChars="175" w:right="368" w:firstLineChars="150" w:firstLine="330"/>
      </w:pPr>
      <w:r w:rsidRPr="000A5250">
        <w:t>带</w:t>
      </w:r>
      <w:r w:rsidRPr="000A5250">
        <w:t>LED</w:t>
      </w:r>
      <w:r w:rsidRPr="000A5250">
        <w:t>信号指示</w:t>
      </w:r>
      <w:r>
        <w:t>，</w:t>
      </w:r>
      <w:r w:rsidRPr="000A5250">
        <w:t>锁开启时</w:t>
      </w:r>
      <w:r>
        <w:t>，</w:t>
      </w:r>
      <w:r w:rsidRPr="000A5250">
        <w:t>亮红灯</w:t>
      </w:r>
      <w:r>
        <w:t>，</w:t>
      </w:r>
      <w:r w:rsidRPr="000A5250">
        <w:t>关闭时</w:t>
      </w:r>
      <w:r>
        <w:t>，</w:t>
      </w:r>
      <w:r w:rsidRPr="000A5250">
        <w:t>亮绿灯</w:t>
      </w:r>
    </w:p>
    <w:p w:rsidR="00643D61" w:rsidRPr="000A5250" w:rsidRDefault="00643D61" w:rsidP="00643D61">
      <w:pPr>
        <w:pStyle w:val="ad"/>
        <w:ind w:rightChars="175" w:right="368" w:firstLineChars="150" w:firstLine="330"/>
      </w:pPr>
      <w:r w:rsidRPr="000A5250">
        <w:t>应适合于门框内、外各种安装方式</w:t>
      </w:r>
    </w:p>
    <w:p w:rsidR="00643D61" w:rsidRPr="000A5250" w:rsidRDefault="00643D61" w:rsidP="00643D61">
      <w:pPr>
        <w:pStyle w:val="ad"/>
        <w:ind w:rightChars="175" w:right="368" w:firstLineChars="150" w:firstLine="330"/>
      </w:pPr>
      <w:r w:rsidRPr="000A5250">
        <w:rPr>
          <w:rFonts w:hint="eastAsia"/>
        </w:rPr>
        <w:lastRenderedPageBreak/>
        <w:t>电门锁及组件在订购前须将样品报送工程师批准。</w:t>
      </w:r>
    </w:p>
    <w:p w:rsidR="00643D61" w:rsidRPr="000A5250" w:rsidRDefault="00643D61" w:rsidP="00643D61">
      <w:pPr>
        <w:pStyle w:val="3"/>
        <w:numPr>
          <w:ilvl w:val="0"/>
          <w:numId w:val="0"/>
        </w:numPr>
        <w:rPr>
          <w:lang w:eastAsia="zh-CN"/>
        </w:rPr>
      </w:pPr>
      <w:r>
        <w:rPr>
          <w:rFonts w:hint="eastAsia"/>
          <w:lang w:eastAsia="zh-CN"/>
        </w:rPr>
        <w:t xml:space="preserve">3.4 </w:t>
      </w:r>
      <w:r w:rsidRPr="000A5250">
        <w:rPr>
          <w:rFonts w:hint="eastAsia"/>
          <w:lang w:eastAsia="zh-CN"/>
        </w:rPr>
        <w:t>读卡器</w:t>
      </w:r>
    </w:p>
    <w:p w:rsidR="00643D61" w:rsidRPr="000A5250" w:rsidRDefault="00643D61" w:rsidP="00643D61">
      <w:pPr>
        <w:pStyle w:val="ad"/>
        <w:ind w:rightChars="175" w:right="368" w:firstLineChars="150" w:firstLine="330"/>
      </w:pPr>
      <w:r w:rsidRPr="000A5250">
        <w:rPr>
          <w:rFonts w:hint="eastAsia"/>
        </w:rPr>
        <w:t>要求采用与控制器同一品牌的读卡器；</w:t>
      </w:r>
    </w:p>
    <w:p w:rsidR="00643D61" w:rsidRPr="000A5250" w:rsidRDefault="00643D61" w:rsidP="00643D61">
      <w:pPr>
        <w:pStyle w:val="ad"/>
        <w:ind w:rightChars="175" w:right="368" w:firstLineChars="150" w:firstLine="330"/>
      </w:pPr>
      <w:r w:rsidRPr="000A5250">
        <w:rPr>
          <w:rFonts w:hint="eastAsia"/>
        </w:rPr>
        <w:t>提供</w:t>
      </w:r>
      <w:proofErr w:type="gramStart"/>
      <w:r w:rsidRPr="000A5250">
        <w:rPr>
          <w:rFonts w:hint="eastAsia"/>
        </w:rPr>
        <w:t>标准韦根输出</w:t>
      </w:r>
      <w:proofErr w:type="gramEnd"/>
      <w:r w:rsidRPr="000A5250">
        <w:rPr>
          <w:rFonts w:hint="eastAsia"/>
        </w:rPr>
        <w:t>；</w:t>
      </w:r>
    </w:p>
    <w:p w:rsidR="00643D61" w:rsidRPr="000A5250" w:rsidRDefault="00643D61" w:rsidP="00643D61">
      <w:pPr>
        <w:pStyle w:val="ad"/>
        <w:ind w:rightChars="175" w:right="368" w:firstLineChars="150" w:firstLine="330"/>
      </w:pPr>
      <w:r w:rsidRPr="000A5250">
        <w:rPr>
          <w:rFonts w:hint="eastAsia"/>
        </w:rPr>
        <w:t>具备符合</w:t>
      </w:r>
      <w:r w:rsidRPr="000A5250">
        <w:rPr>
          <w:rFonts w:hint="eastAsia"/>
        </w:rPr>
        <w:t>ISO14443A</w:t>
      </w:r>
      <w:r w:rsidRPr="000A5250">
        <w:rPr>
          <w:rFonts w:hint="eastAsia"/>
        </w:rPr>
        <w:t>（</w:t>
      </w:r>
      <w:r w:rsidRPr="000A5250">
        <w:rPr>
          <w:rFonts w:hint="eastAsia"/>
        </w:rPr>
        <w:t>Mifare-1</w:t>
      </w:r>
      <w:r w:rsidRPr="000A5250">
        <w:rPr>
          <w:rFonts w:hint="eastAsia"/>
        </w:rPr>
        <w:t>）等多技术</w:t>
      </w:r>
      <w:r w:rsidRPr="000A5250">
        <w:rPr>
          <w:rFonts w:hint="eastAsia"/>
        </w:rPr>
        <w:t>13</w:t>
      </w:r>
      <w:r>
        <w:rPr>
          <w:rFonts w:hint="eastAsia"/>
        </w:rPr>
        <w:t>.</w:t>
      </w:r>
      <w:r w:rsidRPr="000A5250">
        <w:rPr>
          <w:rFonts w:hint="eastAsia"/>
        </w:rPr>
        <w:t>56MHz</w:t>
      </w:r>
      <w:r w:rsidRPr="000A5250">
        <w:rPr>
          <w:rFonts w:hint="eastAsia"/>
        </w:rPr>
        <w:t>接口；</w:t>
      </w:r>
    </w:p>
    <w:p w:rsidR="00643D61" w:rsidRPr="000A5250" w:rsidRDefault="00643D61" w:rsidP="00643D61">
      <w:pPr>
        <w:pStyle w:val="ad"/>
        <w:ind w:rightChars="175" w:right="368" w:firstLineChars="150" w:firstLine="330"/>
      </w:pPr>
      <w:r w:rsidRPr="000A5250">
        <w:rPr>
          <w:rFonts w:hint="eastAsia"/>
        </w:rPr>
        <w:t>能够读取</w:t>
      </w:r>
      <w:r w:rsidRPr="000A5250">
        <w:rPr>
          <w:rFonts w:hint="eastAsia"/>
        </w:rPr>
        <w:t>32</w:t>
      </w:r>
      <w:r w:rsidRPr="000A5250">
        <w:rPr>
          <w:rFonts w:hint="eastAsia"/>
        </w:rPr>
        <w:t>位</w:t>
      </w:r>
      <w:r w:rsidRPr="000A5250">
        <w:rPr>
          <w:rFonts w:hint="eastAsia"/>
        </w:rPr>
        <w:t>Mifare</w:t>
      </w:r>
      <w:r w:rsidRPr="000A5250">
        <w:rPr>
          <w:rFonts w:hint="eastAsia"/>
        </w:rPr>
        <w:t>序列号；</w:t>
      </w:r>
    </w:p>
    <w:p w:rsidR="00643D61" w:rsidRPr="000A5250" w:rsidRDefault="00643D61" w:rsidP="00643D61">
      <w:pPr>
        <w:pStyle w:val="ad"/>
        <w:ind w:rightChars="175" w:right="368" w:firstLineChars="150" w:firstLine="330"/>
      </w:pPr>
      <w:r w:rsidRPr="000A5250">
        <w:rPr>
          <w:rFonts w:hint="eastAsia"/>
        </w:rPr>
        <w:t>使用高度安全的</w:t>
      </w:r>
      <w:r w:rsidRPr="000A5250">
        <w:rPr>
          <w:rFonts w:hint="eastAsia"/>
        </w:rPr>
        <w:t>64</w:t>
      </w:r>
      <w:r w:rsidRPr="000A5250">
        <w:rPr>
          <w:rFonts w:hint="eastAsia"/>
        </w:rPr>
        <w:t>位多变密钥进行相互验证；</w:t>
      </w:r>
    </w:p>
    <w:p w:rsidR="00643D61" w:rsidRPr="000A5250" w:rsidRDefault="00643D61" w:rsidP="00643D61">
      <w:pPr>
        <w:pStyle w:val="ad"/>
        <w:ind w:rightChars="175" w:right="368" w:firstLineChars="150" w:firstLine="330"/>
      </w:pPr>
      <w:r w:rsidRPr="000A5250">
        <w:rPr>
          <w:rFonts w:hint="eastAsia"/>
        </w:rPr>
        <w:t>通过使用安全算法</w:t>
      </w:r>
      <w:r>
        <w:rPr>
          <w:rFonts w:hint="eastAsia"/>
        </w:rPr>
        <w:t>，</w:t>
      </w:r>
      <w:proofErr w:type="gramStart"/>
      <w:r w:rsidRPr="000A5250">
        <w:rPr>
          <w:rFonts w:hint="eastAsia"/>
        </w:rPr>
        <w:t>实现卡</w:t>
      </w:r>
      <w:proofErr w:type="gramEnd"/>
      <w:r w:rsidRPr="000A5250">
        <w:rPr>
          <w:rFonts w:hint="eastAsia"/>
        </w:rPr>
        <w:t>和读卡器之间的安全数据传输；</w:t>
      </w:r>
    </w:p>
    <w:p w:rsidR="00643D61" w:rsidRPr="000A5250" w:rsidRDefault="00643D61" w:rsidP="00643D61">
      <w:pPr>
        <w:pStyle w:val="ad"/>
        <w:ind w:rightChars="175" w:right="368" w:firstLineChars="150" w:firstLine="330"/>
      </w:pPr>
      <w:r w:rsidRPr="000A5250">
        <w:rPr>
          <w:rFonts w:hint="eastAsia"/>
        </w:rPr>
        <w:t>具有先进的密钥管理系统</w:t>
      </w:r>
      <w:r>
        <w:rPr>
          <w:rFonts w:hint="eastAsia"/>
        </w:rPr>
        <w:t>，</w:t>
      </w:r>
      <w:r w:rsidRPr="000A5250">
        <w:rPr>
          <w:rFonts w:hint="eastAsia"/>
        </w:rPr>
        <w:t>以降低数据被窃或智能卡被复制的风险；</w:t>
      </w:r>
    </w:p>
    <w:p w:rsidR="00643D61" w:rsidRPr="000A5250" w:rsidRDefault="00643D61" w:rsidP="00643D61">
      <w:pPr>
        <w:pStyle w:val="ad"/>
        <w:ind w:rightChars="175" w:right="368" w:firstLineChars="150" w:firstLine="330"/>
      </w:pPr>
      <w:r w:rsidRPr="000A5250">
        <w:rPr>
          <w:rFonts w:hint="eastAsia"/>
        </w:rPr>
        <w:t>4H</w:t>
      </w:r>
      <w:r w:rsidRPr="000A5250">
        <w:rPr>
          <w:rFonts w:hint="eastAsia"/>
        </w:rPr>
        <w:t>硬度</w:t>
      </w:r>
      <w:r>
        <w:rPr>
          <w:rFonts w:hint="eastAsia"/>
        </w:rPr>
        <w:t>，</w:t>
      </w:r>
      <w:r w:rsidRPr="000A5250">
        <w:rPr>
          <w:rFonts w:hint="eastAsia"/>
        </w:rPr>
        <w:t>防刮</w:t>
      </w:r>
      <w:r>
        <w:rPr>
          <w:rFonts w:hint="eastAsia"/>
        </w:rPr>
        <w:t>，</w:t>
      </w:r>
      <w:proofErr w:type="gramStart"/>
      <w:r w:rsidRPr="000A5250">
        <w:rPr>
          <w:rFonts w:hint="eastAsia"/>
        </w:rPr>
        <w:t>背面胶</w:t>
      </w:r>
      <w:proofErr w:type="gramEnd"/>
      <w:r w:rsidRPr="000A5250">
        <w:rPr>
          <w:rFonts w:hint="eastAsia"/>
        </w:rPr>
        <w:t>防水处理</w:t>
      </w:r>
    </w:p>
    <w:p w:rsidR="00643D61" w:rsidRPr="000A5250" w:rsidRDefault="00643D61" w:rsidP="00643D61">
      <w:pPr>
        <w:pStyle w:val="ad"/>
        <w:ind w:rightChars="175" w:right="368" w:firstLineChars="150" w:firstLine="330"/>
      </w:pPr>
      <w:r w:rsidRPr="000A5250">
        <w:rPr>
          <w:rFonts w:hint="eastAsia"/>
        </w:rPr>
        <w:t>电源反接保护</w:t>
      </w:r>
    </w:p>
    <w:p w:rsidR="00643D61" w:rsidRPr="000A5250" w:rsidRDefault="00643D61" w:rsidP="00643D61">
      <w:pPr>
        <w:pStyle w:val="ad"/>
        <w:ind w:rightChars="175" w:right="368" w:firstLineChars="150" w:firstLine="330"/>
      </w:pPr>
      <w:r w:rsidRPr="000A5250">
        <w:rPr>
          <w:rFonts w:hint="eastAsia"/>
        </w:rPr>
        <w:t>所有输入和输出口都有直流</w:t>
      </w:r>
      <w:r w:rsidRPr="000A5250">
        <w:rPr>
          <w:rFonts w:hint="eastAsia"/>
        </w:rPr>
        <w:t>12V</w:t>
      </w:r>
      <w:r w:rsidRPr="000A5250">
        <w:rPr>
          <w:rFonts w:hint="eastAsia"/>
        </w:rPr>
        <w:t>和静电保护</w:t>
      </w:r>
    </w:p>
    <w:p w:rsidR="00643D61" w:rsidRPr="000A5250" w:rsidRDefault="00643D61" w:rsidP="00643D61">
      <w:pPr>
        <w:pStyle w:val="ad"/>
        <w:ind w:rightChars="175" w:right="368" w:firstLineChars="150" w:firstLine="330"/>
      </w:pPr>
      <w:r w:rsidRPr="000A5250">
        <w:rPr>
          <w:rFonts w:hint="eastAsia"/>
        </w:rPr>
        <w:t>金属底板</w:t>
      </w:r>
      <w:r>
        <w:rPr>
          <w:rFonts w:hint="eastAsia"/>
        </w:rPr>
        <w:t>，</w:t>
      </w:r>
      <w:r w:rsidRPr="000A5250">
        <w:rPr>
          <w:rFonts w:hint="eastAsia"/>
        </w:rPr>
        <w:t>以增加读卡距离的可靠性和抗干扰能力</w:t>
      </w:r>
    </w:p>
    <w:p w:rsidR="00643D61" w:rsidRPr="000A5250" w:rsidRDefault="00643D61" w:rsidP="00643D61">
      <w:pPr>
        <w:pStyle w:val="ad"/>
        <w:ind w:rightChars="175" w:right="368" w:firstLineChars="150" w:firstLine="330"/>
      </w:pPr>
      <w:r w:rsidRPr="000A5250">
        <w:rPr>
          <w:rFonts w:hint="eastAsia"/>
        </w:rPr>
        <w:t>适合于英标和美标的安装底盒</w:t>
      </w:r>
    </w:p>
    <w:p w:rsidR="00643D61" w:rsidRPr="000A5250" w:rsidRDefault="00643D61" w:rsidP="00643D61">
      <w:pPr>
        <w:pStyle w:val="ad"/>
        <w:ind w:rightChars="175" w:right="368" w:firstLineChars="150" w:firstLine="330"/>
      </w:pPr>
      <w:proofErr w:type="gramStart"/>
      <w:r w:rsidRPr="000A5250">
        <w:rPr>
          <w:rFonts w:hint="eastAsia"/>
        </w:rPr>
        <w:t>防拆保护</w:t>
      </w:r>
      <w:proofErr w:type="gramEnd"/>
    </w:p>
    <w:p w:rsidR="00643D61" w:rsidRPr="000A5250" w:rsidRDefault="00643D61" w:rsidP="008B0170">
      <w:pPr>
        <w:pStyle w:val="2"/>
        <w:numPr>
          <w:ilvl w:val="0"/>
          <w:numId w:val="100"/>
        </w:numPr>
      </w:pPr>
      <w:bookmarkStart w:id="256" w:name="_Toc404104228"/>
      <w:bookmarkStart w:id="257" w:name="_Toc484959591"/>
      <w:r w:rsidRPr="000A5250">
        <w:rPr>
          <w:rFonts w:hint="eastAsia"/>
        </w:rPr>
        <w:t>施工</w:t>
      </w:r>
      <w:bookmarkEnd w:id="256"/>
      <w:bookmarkEnd w:id="257"/>
    </w:p>
    <w:p w:rsidR="00643D61" w:rsidRPr="000A5250" w:rsidRDefault="00643D61" w:rsidP="00643D61">
      <w:pPr>
        <w:pStyle w:val="ad"/>
        <w:ind w:rightChars="175" w:right="368" w:firstLineChars="150" w:firstLine="330"/>
      </w:pPr>
      <w:r w:rsidRPr="000A5250">
        <w:t>本系统所有设备、管线及附件的安装工作</w:t>
      </w:r>
      <w:r>
        <w:t>，</w:t>
      </w:r>
      <w:r w:rsidRPr="000A5250">
        <w:t>均应符合国家现行规范及标准要求。</w:t>
      </w:r>
    </w:p>
    <w:p w:rsidR="00643D61" w:rsidRPr="000A5250" w:rsidRDefault="00643D61" w:rsidP="00643D61">
      <w:pPr>
        <w:pStyle w:val="ad"/>
        <w:ind w:rightChars="175" w:right="368" w:firstLineChars="150" w:firstLine="330"/>
      </w:pPr>
      <w:r w:rsidRPr="000A5250">
        <w:rPr>
          <w:rFonts w:hint="eastAsia"/>
        </w:rPr>
        <w:t>所有这类电缆应该敷设在专用穿线管／管子或干线槽内。不允许与其它用途的线路共用线管／管子或干线槽。</w:t>
      </w:r>
    </w:p>
    <w:p w:rsidR="00643D61" w:rsidRPr="000A5250" w:rsidRDefault="00643D61" w:rsidP="00643D61">
      <w:pPr>
        <w:pStyle w:val="ad"/>
        <w:ind w:rightChars="175" w:right="368" w:firstLineChars="150" w:firstLine="330"/>
      </w:pPr>
      <w:r w:rsidRPr="000A5250">
        <w:rPr>
          <w:rFonts w:hint="eastAsia"/>
        </w:rPr>
        <w:t>端子板与每个接线端</w:t>
      </w:r>
      <w:r>
        <w:rPr>
          <w:rFonts w:hint="eastAsia"/>
        </w:rPr>
        <w:t>，</w:t>
      </w:r>
      <w:r w:rsidRPr="000A5250">
        <w:rPr>
          <w:rFonts w:hint="eastAsia"/>
        </w:rPr>
        <w:t>接线不得超过两根。</w:t>
      </w:r>
    </w:p>
    <w:p w:rsidR="00643D61" w:rsidRPr="000A5250" w:rsidRDefault="00643D61" w:rsidP="00643D61">
      <w:pPr>
        <w:pStyle w:val="ad"/>
        <w:ind w:rightChars="175" w:right="368" w:firstLineChars="150" w:firstLine="330"/>
      </w:pPr>
      <w:r w:rsidRPr="000A5250">
        <w:rPr>
          <w:rFonts w:hint="eastAsia"/>
        </w:rPr>
        <w:t>电缆芯和导线应留有不小于</w:t>
      </w:r>
      <w:r w:rsidRPr="000A5250">
        <w:rPr>
          <w:rFonts w:hint="eastAsia"/>
        </w:rPr>
        <w:t>20cm</w:t>
      </w:r>
      <w:r w:rsidRPr="000A5250">
        <w:rPr>
          <w:rFonts w:hint="eastAsia"/>
        </w:rPr>
        <w:t>余量。</w:t>
      </w:r>
    </w:p>
    <w:p w:rsidR="00643D61" w:rsidRPr="000A5250" w:rsidRDefault="00643D61" w:rsidP="00643D61">
      <w:pPr>
        <w:pStyle w:val="ad"/>
        <w:ind w:rightChars="175" w:right="368" w:firstLineChars="150" w:firstLine="330"/>
      </w:pPr>
      <w:r w:rsidRPr="000A5250">
        <w:rPr>
          <w:rFonts w:hint="eastAsia"/>
        </w:rPr>
        <w:t>应在系统中配备合适的电流和电压冲击抑制器。整个系统不应受到雷电感应电流、电压冲击或干线所带电流、电压冲击的影响。</w:t>
      </w:r>
    </w:p>
    <w:p w:rsidR="00643D61" w:rsidRPr="000A5250" w:rsidRDefault="00643D61" w:rsidP="00643D61">
      <w:pPr>
        <w:pStyle w:val="ad"/>
        <w:ind w:rightChars="175" w:right="368" w:firstLineChars="150" w:firstLine="330"/>
      </w:pPr>
      <w:r w:rsidRPr="000A5250">
        <w:rPr>
          <w:rFonts w:hint="eastAsia"/>
        </w:rPr>
        <w:t>系统的工程防雷接地安装</w:t>
      </w:r>
      <w:r>
        <w:rPr>
          <w:rFonts w:hint="eastAsia"/>
        </w:rPr>
        <w:t>，</w:t>
      </w:r>
      <w:r w:rsidRPr="000A5250">
        <w:rPr>
          <w:rFonts w:hint="eastAsia"/>
        </w:rPr>
        <w:t>应严格按设计要求施工。接地安装</w:t>
      </w:r>
      <w:r>
        <w:rPr>
          <w:rFonts w:hint="eastAsia"/>
        </w:rPr>
        <w:t>，</w:t>
      </w:r>
      <w:r w:rsidRPr="000A5250">
        <w:rPr>
          <w:rFonts w:hint="eastAsia"/>
        </w:rPr>
        <w:t>应配合土建施工同时进行。所有电缆的屏蔽应在电缆的一端有效接地。</w:t>
      </w:r>
    </w:p>
    <w:p w:rsidR="00643D61" w:rsidRPr="000A5250" w:rsidRDefault="00643D61" w:rsidP="008B0170">
      <w:pPr>
        <w:pStyle w:val="2"/>
        <w:numPr>
          <w:ilvl w:val="0"/>
          <w:numId w:val="100"/>
        </w:numPr>
      </w:pPr>
      <w:bookmarkStart w:id="258" w:name="_Toc404104229"/>
      <w:bookmarkStart w:id="259" w:name="_Toc484959592"/>
      <w:r w:rsidRPr="000A5250">
        <w:t>调试</w:t>
      </w:r>
      <w:bookmarkEnd w:id="258"/>
      <w:bookmarkEnd w:id="259"/>
    </w:p>
    <w:p w:rsidR="00643D61" w:rsidRPr="000A5250" w:rsidRDefault="00643D61" w:rsidP="008B0170">
      <w:pPr>
        <w:pStyle w:val="ad"/>
        <w:numPr>
          <w:ilvl w:val="0"/>
          <w:numId w:val="65"/>
        </w:numPr>
        <w:ind w:left="0" w:rightChars="175" w:right="368" w:firstLineChars="150" w:firstLine="330"/>
      </w:pPr>
      <w:r w:rsidRPr="000A5250">
        <w:t>调试前应检查接地并做好记录</w:t>
      </w:r>
      <w:r>
        <w:t>；</w:t>
      </w:r>
    </w:p>
    <w:p w:rsidR="00643D61" w:rsidRPr="000A5250" w:rsidRDefault="00643D61" w:rsidP="00643D61">
      <w:pPr>
        <w:pStyle w:val="ad"/>
        <w:ind w:rightChars="175" w:right="368" w:firstLineChars="150" w:firstLine="330"/>
      </w:pPr>
      <w:r w:rsidRPr="000A5250">
        <w:t>按施工布线图对各回路进行校验</w:t>
      </w:r>
      <w:r>
        <w:t>，</w:t>
      </w:r>
      <w:r w:rsidRPr="000A5250">
        <w:t>检查确保接续正确﹑良好﹑编号无误</w:t>
      </w:r>
      <w:r>
        <w:t>；</w:t>
      </w:r>
    </w:p>
    <w:p w:rsidR="00643D61" w:rsidRPr="000A5250" w:rsidRDefault="00643D61" w:rsidP="00643D61">
      <w:pPr>
        <w:pStyle w:val="ad"/>
        <w:ind w:rightChars="175" w:right="368" w:firstLineChars="150" w:firstLine="330"/>
      </w:pPr>
      <w:r w:rsidRPr="000A5250">
        <w:t>按设计图纸及产品说明要求及相关规范要求</w:t>
      </w:r>
      <w:r>
        <w:t>，</w:t>
      </w:r>
      <w:r w:rsidRPr="000A5250">
        <w:t>逐个逐项接通调试</w:t>
      </w:r>
      <w:r>
        <w:t>，</w:t>
      </w:r>
      <w:r w:rsidRPr="000A5250">
        <w:t>以确保系统符</w:t>
      </w:r>
      <w:r w:rsidRPr="000A5250">
        <w:lastRenderedPageBreak/>
        <w:t>合设计及有关规范要求</w:t>
      </w:r>
      <w:r>
        <w:t>；</w:t>
      </w:r>
    </w:p>
    <w:p w:rsidR="00643D61" w:rsidRPr="000A5250" w:rsidRDefault="00643D61" w:rsidP="008B0170">
      <w:pPr>
        <w:pStyle w:val="2"/>
        <w:numPr>
          <w:ilvl w:val="0"/>
          <w:numId w:val="100"/>
        </w:numPr>
      </w:pPr>
      <w:bookmarkStart w:id="260" w:name="_Toc404104230"/>
      <w:bookmarkStart w:id="261" w:name="_Toc484959593"/>
      <w:r w:rsidRPr="000A5250">
        <w:rPr>
          <w:rFonts w:hint="eastAsia"/>
        </w:rPr>
        <w:t>竣工</w:t>
      </w:r>
      <w:bookmarkEnd w:id="260"/>
      <w:bookmarkEnd w:id="261"/>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4"/>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Pr="000A5250" w:rsidRDefault="00643D61" w:rsidP="00643D61">
      <w:pPr>
        <w:ind w:rightChars="175" w:right="368" w:firstLineChars="150" w:firstLine="315"/>
        <w:rPr>
          <w:rFonts w:ascii="宋体" w:hAnsi="宋体"/>
          <w:b/>
          <w:sz w:val="28"/>
          <w:szCs w:val="28"/>
        </w:rPr>
      </w:pPr>
      <w:r w:rsidRPr="000A5250">
        <w:rPr>
          <w:rFonts w:hint="eastAsia"/>
        </w:rPr>
        <w:t>竣工报告</w:t>
      </w:r>
    </w:p>
    <w:p w:rsidR="00643D61" w:rsidRPr="000A5250" w:rsidRDefault="00643D61" w:rsidP="008B0170">
      <w:pPr>
        <w:pStyle w:val="1"/>
        <w:numPr>
          <w:ilvl w:val="1"/>
          <w:numId w:val="94"/>
        </w:numPr>
      </w:pPr>
      <w:bookmarkStart w:id="262" w:name="_Toc470185371"/>
      <w:bookmarkStart w:id="263" w:name="_Toc484959594"/>
      <w:r w:rsidRPr="000A5250">
        <w:rPr>
          <w:rFonts w:hint="eastAsia"/>
        </w:rPr>
        <w:t>停车场管理系统</w:t>
      </w:r>
      <w:bookmarkEnd w:id="262"/>
      <w:r>
        <w:rPr>
          <w:rFonts w:hint="eastAsia"/>
        </w:rPr>
        <w:t>（统筹社会第三方免费投资单位，纳入本次招标工程范围）</w:t>
      </w:r>
      <w:bookmarkEnd w:id="263"/>
    </w:p>
    <w:p w:rsidR="00643D61" w:rsidRPr="000A5250" w:rsidRDefault="00643D61" w:rsidP="008B0170">
      <w:pPr>
        <w:pStyle w:val="2"/>
        <w:numPr>
          <w:ilvl w:val="2"/>
          <w:numId w:val="94"/>
        </w:numPr>
      </w:pPr>
      <w:bookmarkStart w:id="264" w:name="_Toc404104239"/>
      <w:bookmarkStart w:id="265" w:name="_Toc484959595"/>
      <w:r w:rsidRPr="000A5250">
        <w:t>总则</w:t>
      </w:r>
      <w:bookmarkEnd w:id="264"/>
      <w:bookmarkEnd w:id="265"/>
    </w:p>
    <w:p w:rsidR="00643D61" w:rsidRPr="000A5250" w:rsidRDefault="00643D61" w:rsidP="00643D61">
      <w:pPr>
        <w:pStyle w:val="3"/>
        <w:numPr>
          <w:ilvl w:val="0"/>
          <w:numId w:val="0"/>
        </w:numPr>
      </w:pPr>
      <w:r>
        <w:rPr>
          <w:rFonts w:hint="eastAsia"/>
          <w:lang w:eastAsia="zh-CN"/>
        </w:rPr>
        <w:t xml:space="preserve">1.1 </w:t>
      </w:r>
      <w:r w:rsidRPr="000A5250">
        <w:t>说明</w:t>
      </w:r>
    </w:p>
    <w:p w:rsidR="00643D61" w:rsidRPr="000A5250" w:rsidRDefault="00643D61" w:rsidP="008B0170">
      <w:pPr>
        <w:pStyle w:val="ad"/>
        <w:numPr>
          <w:ilvl w:val="0"/>
          <w:numId w:val="65"/>
        </w:numPr>
        <w:ind w:left="0" w:rightChars="175" w:right="368" w:firstLineChars="150" w:firstLine="330"/>
      </w:pPr>
      <w:r w:rsidRPr="000A5250">
        <w:rPr>
          <w:rFonts w:hint="eastAsia"/>
        </w:rPr>
        <w:t>承包商须为</w:t>
      </w:r>
      <w:proofErr w:type="gramStart"/>
      <w:r w:rsidRPr="000A5250">
        <w:rPr>
          <w:rFonts w:hint="eastAsia"/>
        </w:rPr>
        <w:t>本建筑</w:t>
      </w:r>
      <w:proofErr w:type="gramEnd"/>
      <w:r w:rsidRPr="000A5250">
        <w:rPr>
          <w:rFonts w:hint="eastAsia"/>
        </w:rPr>
        <w:t>的停车场系统进行设计、供货、安装、测试、投运、担保及提供两年的免费维修。</w:t>
      </w:r>
    </w:p>
    <w:p w:rsidR="00643D61" w:rsidRPr="000A5250" w:rsidRDefault="00643D61" w:rsidP="00643D61">
      <w:pPr>
        <w:pStyle w:val="ad"/>
        <w:ind w:rightChars="175" w:right="368" w:firstLineChars="150" w:firstLine="330"/>
      </w:pPr>
      <w:r w:rsidRPr="000A5250">
        <w:rPr>
          <w:rFonts w:hint="eastAsia"/>
        </w:rPr>
        <w:t>投标单位在送投标书时还须呈上一份“技术建议书”</w:t>
      </w:r>
      <w:r>
        <w:rPr>
          <w:rFonts w:hint="eastAsia"/>
        </w:rPr>
        <w:t>，</w:t>
      </w:r>
      <w:r w:rsidRPr="000A5250">
        <w:rPr>
          <w:rFonts w:hint="eastAsia"/>
        </w:rPr>
        <w:t>叙述该建议的系统及其配件如何符合规范的要求。同时须送呈有关的产品说明及制造厂的标准文件</w:t>
      </w:r>
      <w:r>
        <w:rPr>
          <w:rFonts w:hint="eastAsia"/>
        </w:rPr>
        <w:t>，</w:t>
      </w:r>
      <w:r w:rsidRPr="000A5250">
        <w:rPr>
          <w:rFonts w:hint="eastAsia"/>
        </w:rPr>
        <w:t>详细叙</w:t>
      </w:r>
      <w:r w:rsidRPr="000A5250">
        <w:rPr>
          <w:rFonts w:hint="eastAsia"/>
        </w:rPr>
        <w:lastRenderedPageBreak/>
        <w:t>述电缆、接线、连接设备等等</w:t>
      </w:r>
      <w:r>
        <w:rPr>
          <w:rFonts w:hint="eastAsia"/>
        </w:rPr>
        <w:t>，</w:t>
      </w:r>
      <w:r w:rsidRPr="000A5250">
        <w:rPr>
          <w:rFonts w:hint="eastAsia"/>
        </w:rPr>
        <w:t>包括产品目录、规范、图表和显示特征的简图。每个投标单位的标书将根据技术建议书的清楚程度与完整程度予以评定</w:t>
      </w:r>
      <w:r>
        <w:rPr>
          <w:rFonts w:hint="eastAsia"/>
        </w:rPr>
        <w:t>，</w:t>
      </w:r>
      <w:r w:rsidRPr="000A5250">
        <w:rPr>
          <w:rFonts w:hint="eastAsia"/>
        </w:rPr>
        <w:t>技术建议书的最低要求应包括下列资料：</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详细的系统示意图。它应根据招标文件及招标图纸绘制</w:t>
      </w:r>
      <w:r>
        <w:rPr>
          <w:rFonts w:hint="eastAsia"/>
        </w:rPr>
        <w:t>，</w:t>
      </w:r>
      <w:r w:rsidRPr="000A5250">
        <w:rPr>
          <w:rFonts w:hint="eastAsia"/>
        </w:rPr>
        <w:t>并加以深化</w:t>
      </w:r>
      <w:r>
        <w:rPr>
          <w:rFonts w:hint="eastAsia"/>
        </w:rPr>
        <w:t>，</w:t>
      </w:r>
      <w:r w:rsidRPr="000A5250">
        <w:rPr>
          <w:rFonts w:hint="eastAsia"/>
        </w:rPr>
        <w:t>以便显示与系统网络相连的</w:t>
      </w:r>
      <w:proofErr w:type="gramStart"/>
      <w:r w:rsidRPr="000A5250">
        <w:rPr>
          <w:rFonts w:hint="eastAsia"/>
        </w:rPr>
        <w:t>所有点</w:t>
      </w:r>
      <w:proofErr w:type="gramEnd"/>
      <w:r w:rsidRPr="000A5250">
        <w:rPr>
          <w:rFonts w:hint="eastAsia"/>
        </w:rPr>
        <w:t>的细节。</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技术性的叙述、解释系统的总体概念、设备的类型与质量、容量、功能与操作、速度和精确度。</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系统的扩建方法</w:t>
      </w:r>
      <w:r>
        <w:rPr>
          <w:rFonts w:hint="eastAsia"/>
        </w:rPr>
        <w:t>，</w:t>
      </w:r>
      <w:r w:rsidRPr="000A5250">
        <w:rPr>
          <w:rFonts w:hint="eastAsia"/>
        </w:rPr>
        <w:t>阐明在不同系统层次的局限性和最大容量。</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详细叙述在硬件结构各种层次中</w:t>
      </w:r>
      <w:r>
        <w:rPr>
          <w:rFonts w:hint="eastAsia"/>
        </w:rPr>
        <w:t>，</w:t>
      </w:r>
      <w:r w:rsidRPr="000A5250">
        <w:rPr>
          <w:rFonts w:hint="eastAsia"/>
        </w:rPr>
        <w:t>系统的任何部件发生故障时所产生的影响。重点应放在对系统运行的影响以及放在发生这种故障时仍能运行的系统部分。</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在制造厂和现场进行测试的步骤。</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为雇主代表而举办的培训计划建议。</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根据规范的要求制订的维修合同样本供雇主研究。</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详细的工作进度计划</w:t>
      </w:r>
      <w:r>
        <w:rPr>
          <w:rFonts w:hint="eastAsia"/>
        </w:rPr>
        <w:t>，</w:t>
      </w:r>
      <w:r w:rsidRPr="000A5250">
        <w:rPr>
          <w:rFonts w:hint="eastAsia"/>
        </w:rPr>
        <w:t>须符合建筑总合同中有关各种活动的工作程序所规定的制约。</w:t>
      </w:r>
    </w:p>
    <w:p w:rsidR="00643D61" w:rsidRPr="000A5250" w:rsidRDefault="00643D61" w:rsidP="008B0170">
      <w:pPr>
        <w:pStyle w:val="ae"/>
        <w:numPr>
          <w:ilvl w:val="0"/>
          <w:numId w:val="38"/>
        </w:numPr>
        <w:tabs>
          <w:tab w:val="clear" w:pos="1323"/>
          <w:tab w:val="num" w:pos="-52"/>
          <w:tab w:val="num" w:pos="158"/>
        </w:tabs>
        <w:spacing w:afterLines="0" w:line="360" w:lineRule="auto"/>
        <w:ind w:left="0" w:rightChars="175" w:right="368" w:firstLineChars="150" w:firstLine="330"/>
        <w:jc w:val="both"/>
      </w:pPr>
      <w:r w:rsidRPr="000A5250">
        <w:rPr>
          <w:rFonts w:hint="eastAsia"/>
        </w:rPr>
        <w:t>建议的组织机构表</w:t>
      </w:r>
      <w:r>
        <w:rPr>
          <w:rFonts w:hint="eastAsia"/>
        </w:rPr>
        <w:t>，</w:t>
      </w:r>
      <w:r w:rsidRPr="000A5250">
        <w:rPr>
          <w:rFonts w:hint="eastAsia"/>
        </w:rPr>
        <w:t>显示执行设计、工程、施工、测试与维修的工程人员的架构。</w:t>
      </w:r>
    </w:p>
    <w:p w:rsidR="00643D61" w:rsidRPr="000A5250" w:rsidRDefault="00643D61" w:rsidP="00643D61">
      <w:pPr>
        <w:pStyle w:val="ad"/>
        <w:ind w:rightChars="175" w:right="368" w:firstLineChars="150" w:firstLine="330"/>
      </w:pPr>
      <w:r w:rsidRPr="000A5250">
        <w:rPr>
          <w:rFonts w:hint="eastAsia"/>
        </w:rPr>
        <w:t>“技术建议书”的送呈不能被看作系统已被批准</w:t>
      </w:r>
      <w:r>
        <w:rPr>
          <w:rFonts w:hint="eastAsia"/>
        </w:rPr>
        <w:t>，</w:t>
      </w:r>
      <w:r w:rsidRPr="000A5250">
        <w:rPr>
          <w:rFonts w:hint="eastAsia"/>
        </w:rPr>
        <w:t>也绝不能解除投标单位应满足规范和图纸要求的责任。</w:t>
      </w:r>
    </w:p>
    <w:p w:rsidR="00643D61" w:rsidRPr="000A5250" w:rsidRDefault="00643D61" w:rsidP="00643D61">
      <w:pPr>
        <w:pStyle w:val="ad"/>
        <w:ind w:rightChars="175" w:right="368" w:firstLineChars="150" w:firstLine="330"/>
      </w:pPr>
      <w:r w:rsidRPr="000A5250">
        <w:rPr>
          <w:rFonts w:hint="eastAsia"/>
        </w:rPr>
        <w:t>所有设备的单价都应写在标书上</w:t>
      </w:r>
      <w:r>
        <w:rPr>
          <w:rFonts w:hint="eastAsia"/>
        </w:rPr>
        <w:t>，</w:t>
      </w:r>
      <w:r w:rsidRPr="000A5250">
        <w:rPr>
          <w:rFonts w:hint="eastAsia"/>
        </w:rPr>
        <w:t>以便对将来的变动进行评估。投标单位所提供的单价应包括运行所需的一切部件及零件。</w:t>
      </w:r>
    </w:p>
    <w:p w:rsidR="00643D61" w:rsidRPr="000A5250" w:rsidRDefault="00643D61" w:rsidP="00643D61">
      <w:pPr>
        <w:pStyle w:val="ad"/>
        <w:ind w:rightChars="175" w:right="368" w:firstLineChars="150" w:firstLine="330"/>
      </w:pPr>
      <w:r w:rsidRPr="000A5250">
        <w:rPr>
          <w:rFonts w:hint="eastAsia"/>
        </w:rPr>
        <w:t>安装与设计应遵循的国家规范：</w:t>
      </w:r>
    </w:p>
    <w:p w:rsidR="00643D61" w:rsidRPr="000A5250" w:rsidRDefault="00643D61" w:rsidP="00643D61">
      <w:pPr>
        <w:pStyle w:val="a0"/>
        <w:spacing w:after="156" w:line="360" w:lineRule="auto"/>
        <w:ind w:left="0" w:rightChars="175" w:right="368" w:firstLineChars="150" w:firstLine="330"/>
      </w:pPr>
      <w:r w:rsidRPr="000A5250">
        <w:t>《民用建筑电气设计规范》（</w:t>
      </w:r>
      <w:r w:rsidRPr="000A5250">
        <w:t>JGJ</w:t>
      </w:r>
      <w:r w:rsidRPr="000A5250">
        <w:t>／</w:t>
      </w:r>
      <w:r w:rsidRPr="000A5250">
        <w:t>T16</w:t>
      </w:r>
      <w:r w:rsidRPr="000A5250">
        <w:t>－</w:t>
      </w:r>
      <w:r w:rsidRPr="000A5250">
        <w:t>92</w:t>
      </w:r>
      <w:r w:rsidRPr="000A5250">
        <w:t>）</w:t>
      </w:r>
    </w:p>
    <w:p w:rsidR="00643D61" w:rsidRDefault="00643D61" w:rsidP="00643D61">
      <w:pPr>
        <w:pStyle w:val="a0"/>
        <w:spacing w:after="156" w:line="360" w:lineRule="auto"/>
        <w:ind w:left="0" w:rightChars="175" w:right="368" w:firstLineChars="150" w:firstLine="330"/>
      </w:pPr>
      <w:r w:rsidRPr="000A5250">
        <w:t>《智能建筑设计标准》（</w:t>
      </w:r>
      <w:r w:rsidRPr="000A5250">
        <w:t>DBJ08</w:t>
      </w:r>
      <w:r w:rsidRPr="000A5250">
        <w:t>－</w:t>
      </w:r>
      <w:r w:rsidRPr="000A5250">
        <w:t>4</w:t>
      </w:r>
      <w:r w:rsidRPr="000A5250">
        <w:t>－</w:t>
      </w:r>
      <w:r w:rsidRPr="000A5250">
        <w:t>95</w:t>
      </w:r>
      <w:r w:rsidRPr="000A5250">
        <w:t>）</w:t>
      </w:r>
    </w:p>
    <w:p w:rsidR="00643D61" w:rsidRPr="000A5250" w:rsidRDefault="00643D61" w:rsidP="00643D61">
      <w:pPr>
        <w:pStyle w:val="a0"/>
        <w:spacing w:after="156" w:line="360" w:lineRule="auto"/>
        <w:ind w:left="0" w:rightChars="175" w:right="368" w:firstLineChars="150" w:firstLine="330"/>
      </w:pPr>
      <w:r w:rsidRPr="000A5250">
        <w:t>《火灾自动报警系统设计规范》国家计委</w:t>
      </w:r>
      <w:r w:rsidRPr="000A5250">
        <w:t>1988</w:t>
      </w:r>
    </w:p>
    <w:p w:rsidR="00643D61" w:rsidRPr="008D4019" w:rsidRDefault="00643D61" w:rsidP="00643D61">
      <w:pPr>
        <w:pStyle w:val="3"/>
        <w:numPr>
          <w:ilvl w:val="0"/>
          <w:numId w:val="0"/>
        </w:numPr>
        <w:rPr>
          <w:lang w:eastAsia="zh-CN"/>
        </w:rPr>
      </w:pPr>
      <w:r>
        <w:rPr>
          <w:rFonts w:hint="eastAsia"/>
          <w:lang w:eastAsia="zh-CN"/>
        </w:rPr>
        <w:t xml:space="preserve">1.2 </w:t>
      </w:r>
      <w:r w:rsidRPr="008D4019">
        <w:rPr>
          <w:rFonts w:hint="eastAsia"/>
          <w:lang w:eastAsia="zh-CN"/>
        </w:rPr>
        <w:t>资料送审</w:t>
      </w:r>
    </w:p>
    <w:p w:rsidR="00643D61" w:rsidRPr="000A5250" w:rsidRDefault="00643D61" w:rsidP="00643D61">
      <w:pPr>
        <w:ind w:rightChars="175" w:right="368" w:firstLineChars="150" w:firstLine="330"/>
        <w:rPr>
          <w:sz w:val="22"/>
          <w:szCs w:val="22"/>
        </w:rPr>
      </w:pPr>
      <w:r w:rsidRPr="000A5250">
        <w:rPr>
          <w:rFonts w:hAnsi="宋体"/>
          <w:sz w:val="22"/>
          <w:szCs w:val="22"/>
        </w:rPr>
        <w:t>在工程进行的适当阶段中</w:t>
      </w:r>
      <w:r>
        <w:rPr>
          <w:rFonts w:hAnsi="宋体"/>
          <w:sz w:val="22"/>
          <w:szCs w:val="22"/>
        </w:rPr>
        <w:t>，</w:t>
      </w:r>
      <w:r w:rsidRPr="000A5250">
        <w:rPr>
          <w:rFonts w:hAnsi="宋体"/>
          <w:sz w:val="22"/>
          <w:szCs w:val="22"/>
        </w:rPr>
        <w:t>最低限度应送呈下列资料供审批：</w:t>
      </w:r>
    </w:p>
    <w:p w:rsidR="00643D61" w:rsidRPr="00A73BAC" w:rsidRDefault="00643D61" w:rsidP="008B0170">
      <w:pPr>
        <w:pStyle w:val="ad"/>
        <w:numPr>
          <w:ilvl w:val="0"/>
          <w:numId w:val="65"/>
        </w:numPr>
        <w:ind w:left="0" w:rightChars="175" w:right="368" w:firstLineChars="150" w:firstLine="330"/>
        <w:rPr>
          <w:rFonts w:hAnsi="Times New Roman"/>
        </w:rPr>
      </w:pPr>
      <w:r w:rsidRPr="000A5250">
        <w:t>设备与部件的详细清单</w:t>
      </w:r>
      <w:r>
        <w:t>，</w:t>
      </w:r>
      <w:r w:rsidRPr="000A5250">
        <w:t>制造厂的数据与样品。</w:t>
      </w:r>
    </w:p>
    <w:p w:rsidR="00643D61" w:rsidRPr="000A5250" w:rsidRDefault="00643D61" w:rsidP="00643D61">
      <w:pPr>
        <w:pStyle w:val="ad"/>
        <w:ind w:rightChars="175" w:right="368" w:firstLineChars="150" w:firstLine="330"/>
        <w:rPr>
          <w:rFonts w:hAnsi="Times New Roman"/>
        </w:rPr>
      </w:pPr>
      <w:r w:rsidRPr="000A5250">
        <w:lastRenderedPageBreak/>
        <w:t>接线系统图和详细的接线图。</w:t>
      </w:r>
    </w:p>
    <w:p w:rsidR="00643D61" w:rsidRPr="000A5250" w:rsidRDefault="00643D61" w:rsidP="00643D61">
      <w:pPr>
        <w:pStyle w:val="ad"/>
        <w:ind w:rightChars="175" w:right="368" w:firstLineChars="150" w:firstLine="330"/>
        <w:rPr>
          <w:rFonts w:hAnsi="Times New Roman"/>
        </w:rPr>
      </w:pPr>
      <w:r w:rsidRPr="000A5250">
        <w:t>控制／显示图解法的详图</w:t>
      </w:r>
      <w:r>
        <w:t>，</w:t>
      </w:r>
      <w:r w:rsidRPr="000A5250">
        <w:t>图解法的详细布置与略语。</w:t>
      </w:r>
    </w:p>
    <w:p w:rsidR="00643D61" w:rsidRPr="000A5250" w:rsidRDefault="00643D61" w:rsidP="00643D61">
      <w:pPr>
        <w:pStyle w:val="ad"/>
        <w:ind w:rightChars="175" w:right="368" w:firstLineChars="150" w:firstLine="330"/>
        <w:rPr>
          <w:rFonts w:hAnsi="Times New Roman"/>
        </w:rPr>
      </w:pPr>
      <w:r w:rsidRPr="000A5250">
        <w:t>施工图</w:t>
      </w:r>
      <w:r>
        <w:rPr>
          <w:rFonts w:hint="eastAsia"/>
        </w:rPr>
        <w:t>。</w:t>
      </w:r>
    </w:p>
    <w:p w:rsidR="00643D61" w:rsidRPr="000A5250" w:rsidRDefault="00643D61" w:rsidP="00643D61">
      <w:pPr>
        <w:pStyle w:val="ad"/>
        <w:ind w:rightChars="175" w:right="368" w:firstLineChars="150" w:firstLine="330"/>
        <w:rPr>
          <w:rFonts w:hAnsi="Times New Roman"/>
        </w:rPr>
      </w:pPr>
      <w:r w:rsidRPr="000A5250">
        <w:t>对建筑的要求。</w:t>
      </w:r>
    </w:p>
    <w:p w:rsidR="00643D61" w:rsidRPr="000A5250" w:rsidRDefault="00643D61" w:rsidP="00643D61">
      <w:pPr>
        <w:pStyle w:val="ad"/>
        <w:ind w:rightChars="175" w:right="368" w:firstLineChars="150" w:firstLine="330"/>
        <w:rPr>
          <w:rFonts w:hAnsi="Times New Roman"/>
        </w:rPr>
      </w:pPr>
      <w:r w:rsidRPr="000A5250">
        <w:t>对运行与试验步骤的建议。</w:t>
      </w:r>
    </w:p>
    <w:p w:rsidR="00643D61" w:rsidRPr="000A5250" w:rsidRDefault="00643D61" w:rsidP="00643D61">
      <w:pPr>
        <w:pStyle w:val="ad"/>
        <w:ind w:rightChars="175" w:right="368" w:firstLineChars="150" w:firstLine="330"/>
        <w:rPr>
          <w:rFonts w:hAnsi="Times New Roman"/>
        </w:rPr>
      </w:pPr>
      <w:r w:rsidRPr="000A5250">
        <w:t>竣工图。</w:t>
      </w:r>
    </w:p>
    <w:p w:rsidR="00643D61" w:rsidRPr="000A5250" w:rsidRDefault="00643D61" w:rsidP="00643D61">
      <w:pPr>
        <w:pStyle w:val="ad"/>
        <w:ind w:rightChars="175" w:right="368" w:firstLineChars="150" w:firstLine="330"/>
        <w:rPr>
          <w:rFonts w:hAnsi="Times New Roman"/>
        </w:rPr>
      </w:pPr>
      <w:r w:rsidRPr="000A5250">
        <w:t>完整的试验与试运行报告。</w:t>
      </w:r>
    </w:p>
    <w:p w:rsidR="00643D61" w:rsidRPr="000A5250" w:rsidRDefault="00643D61" w:rsidP="00643D61">
      <w:pPr>
        <w:pStyle w:val="ad"/>
        <w:ind w:rightChars="175" w:right="368" w:firstLineChars="150" w:firstLine="330"/>
        <w:rPr>
          <w:rFonts w:hAnsi="Times New Roman"/>
        </w:rPr>
      </w:pPr>
      <w:r w:rsidRPr="000A5250">
        <w:t>供所选设备对应型号的生产商印制的安装、运行与维修指示</w:t>
      </w:r>
      <w:r>
        <w:t>，</w:t>
      </w:r>
      <w:r w:rsidRPr="000A5250">
        <w:t>详述安装与运行的步骤、接线细节、线路详图、判断性波形的细节、零件清单、建议的备件清单、提供的备件清单、所有设备的完整维修步骤以及建议的</w:t>
      </w:r>
      <w:proofErr w:type="gramStart"/>
      <w:r w:rsidRPr="000A5250">
        <w:t>维范围</w:t>
      </w:r>
      <w:proofErr w:type="gramEnd"/>
      <w:r w:rsidRPr="000A5250">
        <w:t>与维修频率。</w:t>
      </w:r>
    </w:p>
    <w:p w:rsidR="00643D61" w:rsidRPr="00A75238" w:rsidRDefault="00643D61" w:rsidP="00643D61">
      <w:pPr>
        <w:tabs>
          <w:tab w:val="left" w:pos="1134"/>
        </w:tabs>
        <w:ind w:left="422" w:rightChars="175" w:right="368"/>
        <w:rPr>
          <w:rFonts w:ascii="宋体" w:hAnsi="宋体"/>
          <w:b/>
          <w:sz w:val="28"/>
          <w:szCs w:val="28"/>
        </w:rPr>
      </w:pPr>
      <w:bookmarkStart w:id="266" w:name="_Toc404104240"/>
      <w:r>
        <w:rPr>
          <w:rFonts w:ascii="宋体" w:hAnsi="宋体" w:hint="eastAsia"/>
          <w:b/>
          <w:sz w:val="28"/>
          <w:szCs w:val="28"/>
        </w:rPr>
        <w:t xml:space="preserve">第二节 </w:t>
      </w:r>
      <w:r w:rsidRPr="000A5250">
        <w:rPr>
          <w:rFonts w:ascii="宋体" w:hAnsi="宋体" w:hint="eastAsia"/>
          <w:b/>
          <w:sz w:val="28"/>
          <w:szCs w:val="28"/>
        </w:rPr>
        <w:t>系统说明</w:t>
      </w:r>
      <w:bookmarkEnd w:id="266"/>
    </w:p>
    <w:p w:rsidR="00643D61" w:rsidRPr="000A5250" w:rsidRDefault="00643D61" w:rsidP="00643D61">
      <w:pPr>
        <w:pStyle w:val="3"/>
        <w:numPr>
          <w:ilvl w:val="0"/>
          <w:numId w:val="0"/>
        </w:numPr>
        <w:rPr>
          <w:lang w:eastAsia="zh-CN"/>
        </w:rPr>
      </w:pPr>
      <w:r>
        <w:rPr>
          <w:rFonts w:hint="eastAsia"/>
          <w:lang w:eastAsia="zh-CN"/>
        </w:rPr>
        <w:t xml:space="preserve">2.1 </w:t>
      </w:r>
      <w:r w:rsidRPr="000A5250">
        <w:rPr>
          <w:rFonts w:hint="eastAsia"/>
          <w:lang w:eastAsia="zh-CN"/>
        </w:rPr>
        <w:t>系统结构</w:t>
      </w:r>
    </w:p>
    <w:p w:rsidR="00643D61" w:rsidRDefault="00643D61" w:rsidP="008B0170">
      <w:pPr>
        <w:pStyle w:val="ad"/>
        <w:numPr>
          <w:ilvl w:val="0"/>
          <w:numId w:val="65"/>
        </w:numPr>
        <w:ind w:left="0" w:rightChars="175" w:right="368" w:firstLineChars="150" w:firstLine="330"/>
      </w:pPr>
      <w:r w:rsidRPr="000A5250">
        <w:rPr>
          <w:rFonts w:hint="eastAsia"/>
        </w:rPr>
        <w:t>智能停车场管理体制总的思想是现场无人看管</w:t>
      </w:r>
      <w:r>
        <w:rPr>
          <w:rFonts w:hint="eastAsia"/>
        </w:rPr>
        <w:t>，</w:t>
      </w:r>
      <w:r w:rsidRPr="000A5250">
        <w:rPr>
          <w:rFonts w:hint="eastAsia"/>
        </w:rPr>
        <w:t>完全智能化</w:t>
      </w:r>
      <w:r>
        <w:rPr>
          <w:rFonts w:hint="eastAsia"/>
        </w:rPr>
        <w:t>，</w:t>
      </w:r>
      <w:r w:rsidRPr="000A5250">
        <w:rPr>
          <w:rFonts w:hint="eastAsia"/>
        </w:rPr>
        <w:t>管理人员可以在车场环境内的任意固定地点对于车场执行完全控制权</w:t>
      </w:r>
      <w:r>
        <w:rPr>
          <w:rFonts w:hint="eastAsia"/>
        </w:rPr>
        <w:t>，</w:t>
      </w:r>
      <w:r w:rsidRPr="000A5250">
        <w:rPr>
          <w:rFonts w:hint="eastAsia"/>
        </w:rPr>
        <w:t>完成各种统计、监视、报警</w:t>
      </w:r>
      <w:r>
        <w:rPr>
          <w:rFonts w:hint="eastAsia"/>
        </w:rPr>
        <w:t>，</w:t>
      </w:r>
      <w:r w:rsidRPr="000A5250">
        <w:rPr>
          <w:rFonts w:hint="eastAsia"/>
        </w:rPr>
        <w:t>达到大大降低管理人员的劳动量的目的。</w:t>
      </w:r>
    </w:p>
    <w:p w:rsidR="00643D61" w:rsidRDefault="00643D61" w:rsidP="008B0170">
      <w:pPr>
        <w:pStyle w:val="ad"/>
        <w:numPr>
          <w:ilvl w:val="0"/>
          <w:numId w:val="65"/>
        </w:numPr>
        <w:ind w:left="0" w:rightChars="175" w:right="368" w:firstLineChars="150" w:firstLine="330"/>
      </w:pPr>
      <w:r>
        <w:rPr>
          <w:rFonts w:hint="eastAsia"/>
        </w:rPr>
        <w:t>停车库管理系统配置包括停车场控制器，远程遥控、车牌识别控制器，自动道闸，车辆感应器，压力波检测器，</w:t>
      </w:r>
      <w:proofErr w:type="gramStart"/>
      <w:r>
        <w:rPr>
          <w:rFonts w:hint="eastAsia"/>
        </w:rPr>
        <w:t>地感线圈</w:t>
      </w:r>
      <w:proofErr w:type="gramEnd"/>
      <w:r>
        <w:rPr>
          <w:rFonts w:hint="eastAsia"/>
        </w:rPr>
        <w:t>，通讯适配器，摄像机，传输设备，停车库管理系统管理软件等。</w:t>
      </w:r>
    </w:p>
    <w:p w:rsidR="00643D61" w:rsidRDefault="00643D61" w:rsidP="008B0170">
      <w:pPr>
        <w:pStyle w:val="ad"/>
        <w:numPr>
          <w:ilvl w:val="0"/>
          <w:numId w:val="65"/>
        </w:numPr>
        <w:ind w:left="0" w:rightChars="175" w:right="368" w:firstLineChars="150" w:firstLine="330"/>
      </w:pPr>
      <w:r>
        <w:rPr>
          <w:rFonts w:hint="eastAsia"/>
        </w:rPr>
        <w:t>在建筑物的各停车场出入口，设置停车场控制器，自动道闸等配套设备，进行出入口车辆的授权放行，计费等功能，车辆进出需采用车牌识别方式进行计费、通行。</w:t>
      </w:r>
    </w:p>
    <w:p w:rsidR="00643D61" w:rsidRPr="00061843" w:rsidRDefault="00643D61" w:rsidP="008B0170">
      <w:pPr>
        <w:pStyle w:val="ad"/>
        <w:numPr>
          <w:ilvl w:val="0"/>
          <w:numId w:val="65"/>
        </w:numPr>
        <w:ind w:left="0" w:rightChars="175" w:right="368" w:firstLineChars="150" w:firstLine="330"/>
      </w:pPr>
      <w:r w:rsidRPr="00061843">
        <w:rPr>
          <w:rFonts w:hint="eastAsia"/>
        </w:rPr>
        <w:t>停车场同时设置视频车位引导系统，在道路的正上方安装一个视频检测器，视频检测器监测车位状态信息进行汇总、处理，上传至管理中心，管理中心通过监测到的车位状态，将信息传送至前端信息引导屏，引导车主到空余车位停车。</w:t>
      </w:r>
    </w:p>
    <w:p w:rsidR="00643D61" w:rsidRPr="00061843" w:rsidRDefault="00643D61" w:rsidP="008B0170">
      <w:pPr>
        <w:pStyle w:val="ad"/>
        <w:numPr>
          <w:ilvl w:val="0"/>
          <w:numId w:val="65"/>
        </w:numPr>
        <w:ind w:left="0" w:rightChars="175" w:right="368" w:firstLineChars="150" w:firstLine="330"/>
      </w:pPr>
      <w:r w:rsidRPr="00061843">
        <w:t>停车场需要</w:t>
      </w:r>
      <w:proofErr w:type="gramStart"/>
      <w:r w:rsidRPr="00061843">
        <w:t>配置蓝牙反向</w:t>
      </w:r>
      <w:proofErr w:type="gramEnd"/>
      <w:r w:rsidRPr="00061843">
        <w:t>寻车功能</w:t>
      </w:r>
      <w:r w:rsidRPr="00061843">
        <w:rPr>
          <w:rFonts w:hint="eastAsia"/>
        </w:rPr>
        <w:t>，</w:t>
      </w:r>
      <w:r w:rsidRPr="00061843">
        <w:t>通过手机</w:t>
      </w:r>
      <w:r w:rsidRPr="00061843">
        <w:t>APP</w:t>
      </w:r>
      <w:r w:rsidRPr="00061843">
        <w:rPr>
          <w:rFonts w:hint="eastAsia"/>
        </w:rPr>
        <w:t>可以引导车主实时导航寻车。</w:t>
      </w:r>
    </w:p>
    <w:p w:rsidR="00643D61" w:rsidRPr="000A5250" w:rsidRDefault="00643D61" w:rsidP="00643D61">
      <w:pPr>
        <w:pStyle w:val="3"/>
        <w:numPr>
          <w:ilvl w:val="0"/>
          <w:numId w:val="0"/>
        </w:numPr>
      </w:pPr>
      <w:r>
        <w:rPr>
          <w:rFonts w:hint="eastAsia"/>
          <w:lang w:eastAsia="zh-CN"/>
        </w:rPr>
        <w:t>2.2</w:t>
      </w:r>
      <w:r w:rsidRPr="000A5250">
        <w:rPr>
          <w:rFonts w:hint="eastAsia"/>
        </w:rPr>
        <w:t>系统功能</w:t>
      </w:r>
    </w:p>
    <w:p w:rsidR="00643D61" w:rsidRPr="000A5250" w:rsidRDefault="00643D61" w:rsidP="008B0170">
      <w:pPr>
        <w:pStyle w:val="ad"/>
        <w:numPr>
          <w:ilvl w:val="0"/>
          <w:numId w:val="65"/>
        </w:numPr>
        <w:ind w:left="0" w:rightChars="175" w:right="368" w:firstLineChars="150" w:firstLine="330"/>
      </w:pPr>
      <w:r w:rsidRPr="000A5250">
        <w:rPr>
          <w:rFonts w:hint="eastAsia"/>
        </w:rPr>
        <w:t>满位显示、语音提示及对讲功能</w:t>
      </w:r>
    </w:p>
    <w:p w:rsidR="00643D61" w:rsidRPr="000A5250" w:rsidRDefault="00643D61" w:rsidP="00643D61">
      <w:pPr>
        <w:pStyle w:val="ad"/>
        <w:ind w:rightChars="175" w:right="368" w:firstLineChars="150" w:firstLine="330"/>
      </w:pPr>
      <w:r w:rsidRPr="000A5250">
        <w:rPr>
          <w:rFonts w:hint="eastAsia"/>
        </w:rPr>
        <w:t>在停车场出、入口票箱上安装</w:t>
      </w:r>
      <w:r w:rsidRPr="000A5250">
        <w:t>L</w:t>
      </w:r>
      <w:r>
        <w:t>C</w:t>
      </w:r>
      <w:r w:rsidRPr="000A5250">
        <w:t>D</w:t>
      </w:r>
      <w:r w:rsidRPr="000A5250">
        <w:t>显示屏</w:t>
      </w:r>
      <w:r>
        <w:t>，</w:t>
      </w:r>
      <w:r w:rsidRPr="000A5250">
        <w:t>平时滚动显示停车场总车位、已用</w:t>
      </w:r>
      <w:r w:rsidRPr="000A5250">
        <w:lastRenderedPageBreak/>
        <w:t>车位、剩余车位</w:t>
      </w:r>
      <w:r>
        <w:t>，</w:t>
      </w:r>
      <w:r w:rsidRPr="000A5250">
        <w:t>在停车场车位已满的情况下显示满位信息</w:t>
      </w:r>
      <w:r>
        <w:t>，</w:t>
      </w:r>
      <w:r w:rsidRPr="000A5250">
        <w:t>并显示时钟、日期提示信息和欢迎信息；在读卡判别时</w:t>
      </w:r>
      <w:r>
        <w:t>，</w:t>
      </w:r>
      <w:r w:rsidRPr="000A5250">
        <w:t>显示有效卡或无效卡提示报警</w:t>
      </w:r>
      <w:r>
        <w:t>，</w:t>
      </w:r>
      <w:r w:rsidRPr="000A5250">
        <w:t>月租卡显示有效期及卡状态（有效、过期、挂失、进出场状态）。票箱上安装</w:t>
      </w:r>
      <w:r>
        <w:t>数字</w:t>
      </w:r>
      <w:r w:rsidRPr="000A5250">
        <w:t>语音提示和</w:t>
      </w:r>
      <w:r>
        <w:t>数字</w:t>
      </w:r>
      <w:r w:rsidRPr="000A5250">
        <w:t>对讲装置</w:t>
      </w:r>
      <w:r>
        <w:t>，</w:t>
      </w:r>
      <w:r w:rsidRPr="000A5250">
        <w:t>提示驾驶员应缴纳费用并指导驾驶员正确操作</w:t>
      </w:r>
      <w:r>
        <w:t>，</w:t>
      </w:r>
      <w:r w:rsidRPr="000A5250">
        <w:t>如仍有疑问</w:t>
      </w:r>
      <w:r>
        <w:t>，</w:t>
      </w:r>
      <w:r w:rsidRPr="000A5250">
        <w:t>还可按对讲按钮与管理员直接交流</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自动道闸功能</w:t>
      </w:r>
    </w:p>
    <w:p w:rsidR="00643D61" w:rsidRPr="000A5250" w:rsidRDefault="00643D61" w:rsidP="00643D61">
      <w:pPr>
        <w:pStyle w:val="ad"/>
        <w:ind w:rightChars="175" w:right="368" w:firstLineChars="150" w:firstLine="330"/>
      </w:pPr>
      <w:r w:rsidRPr="000A5250">
        <w:t>自动</w:t>
      </w:r>
      <w:proofErr w:type="gramStart"/>
      <w:r w:rsidRPr="000A5250">
        <w:t>道闸由曲柄</w:t>
      </w:r>
      <w:proofErr w:type="gramEnd"/>
      <w:r w:rsidRPr="000A5250">
        <w:t>连杆机构传动</w:t>
      </w:r>
      <w:r>
        <w:t>，</w:t>
      </w:r>
      <w:r w:rsidRPr="000A5250">
        <w:t>减少了机械故障、低噪声、无污染、不需保养</w:t>
      </w:r>
      <w:r>
        <w:t>，</w:t>
      </w:r>
      <w:r w:rsidRPr="000A5250">
        <w:t>工作时起落速度快</w:t>
      </w:r>
      <w:r>
        <w:t>，</w:t>
      </w:r>
      <w:r w:rsidRPr="000A5250">
        <w:t>功耗小</w:t>
      </w:r>
      <w:r>
        <w:t>，</w:t>
      </w:r>
      <w:r w:rsidRPr="000A5250">
        <w:t>寿命长</w:t>
      </w:r>
      <w:r>
        <w:t>，</w:t>
      </w:r>
      <w:r w:rsidRPr="000A5250">
        <w:t>电机带</w:t>
      </w:r>
      <w:proofErr w:type="gramStart"/>
      <w:r w:rsidRPr="000A5250">
        <w:t>热保护</w:t>
      </w:r>
      <w:proofErr w:type="gramEnd"/>
      <w:r w:rsidRPr="000A5250">
        <w:t>功能（机温大于</w:t>
      </w:r>
      <w:r w:rsidRPr="000A5250">
        <w:t>135</w:t>
      </w:r>
      <w:r w:rsidRPr="000A5250">
        <w:t>度时自动断电）</w:t>
      </w:r>
      <w:r>
        <w:t>，</w:t>
      </w:r>
      <w:r w:rsidRPr="000A5250">
        <w:t>不会轻易烧坏</w:t>
      </w:r>
      <w:r>
        <w:t>，</w:t>
      </w:r>
      <w:r w:rsidRPr="000A5250">
        <w:t>无论是炎热的夏天还是寒冷的冬季仍可以保持正常运行</w:t>
      </w:r>
      <w:r>
        <w:t>，</w:t>
      </w:r>
      <w:r w:rsidRPr="000A5250">
        <w:t>支持手动、自动、遥控三种方式</w:t>
      </w:r>
      <w:proofErr w:type="gramStart"/>
      <w:r w:rsidRPr="000A5250">
        <w:t>控制道</w:t>
      </w:r>
      <w:proofErr w:type="gramEnd"/>
      <w:r w:rsidRPr="000A5250">
        <w:t>闸</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图像捕捉对比</w:t>
      </w:r>
    </w:p>
    <w:p w:rsidR="00643D61" w:rsidRPr="000A5250" w:rsidRDefault="00643D61" w:rsidP="00643D61">
      <w:pPr>
        <w:pStyle w:val="ad"/>
        <w:ind w:rightChars="175" w:right="368" w:firstLineChars="150" w:firstLine="330"/>
      </w:pPr>
      <w:r w:rsidRPr="000A5250">
        <w:rPr>
          <w:rFonts w:hint="eastAsia"/>
        </w:rPr>
        <w:t>在出入口处分别设置图像捕捉系统</w:t>
      </w:r>
      <w:r>
        <w:rPr>
          <w:rFonts w:hint="eastAsia"/>
        </w:rPr>
        <w:t>，</w:t>
      </w:r>
      <w:r w:rsidRPr="000A5250">
        <w:rPr>
          <w:rFonts w:hint="eastAsia"/>
        </w:rPr>
        <w:t>安装摄像机</w:t>
      </w:r>
      <w:r>
        <w:rPr>
          <w:rFonts w:hint="eastAsia"/>
        </w:rPr>
        <w:t>，</w:t>
      </w:r>
      <w:r w:rsidRPr="000A5250">
        <w:rPr>
          <w:rFonts w:hint="eastAsia"/>
        </w:rPr>
        <w:t>对出入车辆进行图像捕捉</w:t>
      </w:r>
      <w:r>
        <w:rPr>
          <w:rFonts w:hint="eastAsia"/>
        </w:rPr>
        <w:t>，</w:t>
      </w:r>
      <w:r w:rsidRPr="000A5250">
        <w:rPr>
          <w:rFonts w:hint="eastAsia"/>
        </w:rPr>
        <w:t>在出口处对图像进行比较</w:t>
      </w:r>
      <w:r>
        <w:rPr>
          <w:rFonts w:hint="eastAsia"/>
        </w:rPr>
        <w:t>，</w:t>
      </w:r>
      <w:r w:rsidRPr="000A5250">
        <w:rPr>
          <w:rFonts w:hint="eastAsia"/>
        </w:rPr>
        <w:t>确保进出车辆为同一辆车</w:t>
      </w:r>
      <w:r>
        <w:rPr>
          <w:rFonts w:hint="eastAsia"/>
        </w:rPr>
        <w:t>，</w:t>
      </w:r>
      <w:r w:rsidRPr="000A5250">
        <w:rPr>
          <w:rFonts w:hint="eastAsia"/>
        </w:rPr>
        <w:t>并保存捕捉图像资料以供日后查阅；车辆进出场时</w:t>
      </w:r>
      <w:r>
        <w:rPr>
          <w:rFonts w:hint="eastAsia"/>
        </w:rPr>
        <w:t>，</w:t>
      </w:r>
      <w:r w:rsidRPr="000A5250">
        <w:rPr>
          <w:rFonts w:hint="eastAsia"/>
        </w:rPr>
        <w:t>自动启动摄像功能、自动切换视频</w:t>
      </w:r>
      <w:r>
        <w:rPr>
          <w:rFonts w:hint="eastAsia"/>
        </w:rPr>
        <w:t>，</w:t>
      </w:r>
      <w:r w:rsidRPr="000A5250">
        <w:rPr>
          <w:rFonts w:hint="eastAsia"/>
        </w:rPr>
        <w:t>监控人员对比两次的图片</w:t>
      </w:r>
      <w:r>
        <w:rPr>
          <w:rFonts w:hint="eastAsia"/>
        </w:rPr>
        <w:t>，</w:t>
      </w:r>
      <w:r w:rsidRPr="000A5250">
        <w:rPr>
          <w:rFonts w:hint="eastAsia"/>
        </w:rPr>
        <w:t>判断进出停车场的车辆是否为同一辆车</w:t>
      </w:r>
      <w:r>
        <w:rPr>
          <w:rFonts w:hint="eastAsia"/>
        </w:rPr>
        <w:t>，</w:t>
      </w:r>
      <w:r w:rsidRPr="000A5250">
        <w:rPr>
          <w:rFonts w:hint="eastAsia"/>
        </w:rPr>
        <w:t>并将其图像保存在电脑硬盘中。</w:t>
      </w:r>
    </w:p>
    <w:p w:rsidR="00643D61" w:rsidRPr="000A5250" w:rsidRDefault="00643D61" w:rsidP="00643D61">
      <w:pPr>
        <w:pStyle w:val="ad"/>
        <w:ind w:rightChars="175" w:right="368" w:firstLineChars="150" w:firstLine="330"/>
      </w:pPr>
      <w:proofErr w:type="gramStart"/>
      <w:r w:rsidRPr="000A5250">
        <w:rPr>
          <w:rFonts w:hint="eastAsia"/>
        </w:rPr>
        <w:t>防车辆</w:t>
      </w:r>
      <w:proofErr w:type="gramEnd"/>
      <w:r w:rsidRPr="000A5250">
        <w:rPr>
          <w:rFonts w:hint="eastAsia"/>
        </w:rPr>
        <w:t>跟随及非法闯入报警</w:t>
      </w:r>
    </w:p>
    <w:p w:rsidR="00643D61" w:rsidRPr="000A5250" w:rsidRDefault="00643D61" w:rsidP="00643D61">
      <w:pPr>
        <w:pStyle w:val="ad"/>
        <w:ind w:rightChars="175" w:right="368" w:firstLineChars="150" w:firstLine="330"/>
      </w:pPr>
      <w:r w:rsidRPr="000A5250">
        <w:t>高速道闸上安装压感胶条</w:t>
      </w:r>
      <w:r>
        <w:t>，</w:t>
      </w:r>
      <w:r w:rsidRPr="000A5250">
        <w:t>以实现</w:t>
      </w:r>
      <w:proofErr w:type="gramStart"/>
      <w:r w:rsidRPr="000A5250">
        <w:t>防车辆</w:t>
      </w:r>
      <w:proofErr w:type="gramEnd"/>
      <w:r w:rsidRPr="000A5250">
        <w:t>跟随和非法闯入报警功能</w:t>
      </w:r>
      <w:r>
        <w:rPr>
          <w:rFonts w:hint="eastAsia"/>
        </w:rPr>
        <w:t>，</w:t>
      </w:r>
      <w:r w:rsidRPr="000A5250">
        <w:t>支持手动、自动、遥控三种方式</w:t>
      </w:r>
      <w:proofErr w:type="gramStart"/>
      <w:r w:rsidRPr="000A5250">
        <w:t>控制道</w:t>
      </w:r>
      <w:proofErr w:type="gramEnd"/>
      <w:r w:rsidRPr="000A5250">
        <w:rPr>
          <w:rFonts w:hint="eastAsia"/>
        </w:rPr>
        <w:t>闸</w:t>
      </w:r>
      <w:r>
        <w:rPr>
          <w:rFonts w:hint="eastAsia"/>
        </w:rPr>
        <w:t>，</w:t>
      </w:r>
      <w:r w:rsidRPr="000A5250">
        <w:rPr>
          <w:rFonts w:hint="eastAsia"/>
        </w:rPr>
        <w:t>该道</w:t>
      </w:r>
      <w:proofErr w:type="gramStart"/>
      <w:r w:rsidRPr="000A5250">
        <w:rPr>
          <w:rFonts w:hint="eastAsia"/>
        </w:rPr>
        <w:t>闸配合非接触卡读卡</w:t>
      </w:r>
      <w:proofErr w:type="gramEnd"/>
      <w:r w:rsidRPr="000A5250">
        <w:rPr>
          <w:rFonts w:hint="eastAsia"/>
        </w:rPr>
        <w:t>系统的使用</w:t>
      </w:r>
      <w:r>
        <w:rPr>
          <w:rFonts w:hint="eastAsia"/>
        </w:rPr>
        <w:t>，</w:t>
      </w:r>
      <w:r w:rsidRPr="000A5250">
        <w:rPr>
          <w:rFonts w:hint="eastAsia"/>
        </w:rPr>
        <w:t>完全可以实现车辆快速出入停车场；</w:t>
      </w:r>
    </w:p>
    <w:p w:rsidR="00643D61" w:rsidRPr="000A5250" w:rsidRDefault="00643D61" w:rsidP="00643D61">
      <w:pPr>
        <w:pStyle w:val="ad"/>
        <w:ind w:rightChars="175" w:right="368" w:firstLineChars="150" w:firstLine="330"/>
      </w:pPr>
      <w:r w:rsidRPr="000A5250">
        <w:rPr>
          <w:rFonts w:hint="eastAsia"/>
        </w:rPr>
        <w:t>防砸车功能</w:t>
      </w:r>
    </w:p>
    <w:p w:rsidR="00643D61" w:rsidRPr="000A5250" w:rsidRDefault="00643D61" w:rsidP="00643D61">
      <w:pPr>
        <w:pStyle w:val="ad"/>
        <w:ind w:rightChars="175" w:right="368" w:firstLineChars="150" w:firstLine="330"/>
      </w:pPr>
      <w:r w:rsidRPr="000A5250">
        <w:rPr>
          <w:rFonts w:hint="eastAsia"/>
        </w:rPr>
        <w:t>当车辆处于道闸的正下方时</w:t>
      </w:r>
      <w:r>
        <w:rPr>
          <w:rFonts w:hint="eastAsia"/>
        </w:rPr>
        <w:t>，</w:t>
      </w:r>
      <w:proofErr w:type="gramStart"/>
      <w:r w:rsidRPr="000A5250">
        <w:rPr>
          <w:rFonts w:hint="eastAsia"/>
        </w:rPr>
        <w:t>地感线圈</w:t>
      </w:r>
      <w:proofErr w:type="gramEnd"/>
      <w:r w:rsidRPr="000A5250">
        <w:rPr>
          <w:rFonts w:hint="eastAsia"/>
        </w:rPr>
        <w:t>检测到车辆存在</w:t>
      </w:r>
      <w:r>
        <w:rPr>
          <w:rFonts w:hint="eastAsia"/>
        </w:rPr>
        <w:t>，</w:t>
      </w:r>
      <w:r w:rsidRPr="000A5250">
        <w:rPr>
          <w:rFonts w:hint="eastAsia"/>
        </w:rPr>
        <w:t>道</w:t>
      </w:r>
      <w:proofErr w:type="gramStart"/>
      <w:r w:rsidRPr="000A5250">
        <w:rPr>
          <w:rFonts w:hint="eastAsia"/>
        </w:rPr>
        <w:t>闸不会</w:t>
      </w:r>
      <w:proofErr w:type="gramEnd"/>
      <w:r w:rsidRPr="000A5250">
        <w:rPr>
          <w:rFonts w:hint="eastAsia"/>
        </w:rPr>
        <w:t>落杆直到车辆驶离正下方。</w:t>
      </w:r>
    </w:p>
    <w:p w:rsidR="00643D61" w:rsidRPr="000A5250" w:rsidRDefault="00643D61" w:rsidP="00643D61">
      <w:pPr>
        <w:pStyle w:val="ad"/>
        <w:ind w:rightChars="175" w:right="368" w:firstLineChars="150" w:firstLine="330"/>
      </w:pPr>
      <w:r w:rsidRPr="000A5250">
        <w:rPr>
          <w:rFonts w:hint="eastAsia"/>
        </w:rPr>
        <w:t>防反传功能</w:t>
      </w:r>
    </w:p>
    <w:p w:rsidR="00643D61" w:rsidRDefault="00643D61" w:rsidP="00643D61">
      <w:pPr>
        <w:pStyle w:val="ad"/>
        <w:ind w:rightChars="175" w:right="368" w:firstLineChars="150" w:firstLine="330"/>
      </w:pPr>
      <w:r w:rsidRPr="000A5250">
        <w:rPr>
          <w:rFonts w:hint="eastAsia"/>
        </w:rPr>
        <w:t>管理系统可自动对卡片进、出场信息进行逻辑判断</w:t>
      </w:r>
      <w:r>
        <w:rPr>
          <w:rFonts w:hint="eastAsia"/>
        </w:rPr>
        <w:t>，</w:t>
      </w:r>
      <w:r w:rsidRPr="000A5250">
        <w:rPr>
          <w:rFonts w:hint="eastAsia"/>
        </w:rPr>
        <w:t>确定其进场状态还是出场状态</w:t>
      </w:r>
      <w:r>
        <w:rPr>
          <w:rFonts w:hint="eastAsia"/>
        </w:rPr>
        <w:t>，</w:t>
      </w:r>
      <w:r w:rsidRPr="000A5250">
        <w:rPr>
          <w:rFonts w:hint="eastAsia"/>
        </w:rPr>
        <w:t>已出场车辆决不可能再次出场</w:t>
      </w:r>
      <w:r>
        <w:rPr>
          <w:rFonts w:hint="eastAsia"/>
        </w:rPr>
        <w:t>，</w:t>
      </w:r>
      <w:r w:rsidRPr="000A5250">
        <w:rPr>
          <w:rFonts w:hint="eastAsia"/>
        </w:rPr>
        <w:t>同样道理</w:t>
      </w:r>
      <w:r>
        <w:rPr>
          <w:rFonts w:hint="eastAsia"/>
        </w:rPr>
        <w:t>，</w:t>
      </w:r>
      <w:r w:rsidRPr="000A5250">
        <w:rPr>
          <w:rFonts w:hint="eastAsia"/>
        </w:rPr>
        <w:t>已进场车辆不可能再次进场</w:t>
      </w:r>
      <w:r>
        <w:rPr>
          <w:rFonts w:hint="eastAsia"/>
        </w:rPr>
        <w:t>，</w:t>
      </w:r>
      <w:r w:rsidRPr="000A5250">
        <w:rPr>
          <w:rFonts w:hint="eastAsia"/>
        </w:rPr>
        <w:t>从而避免了犯罪分子将已出场停车</w:t>
      </w:r>
      <w:proofErr w:type="gramStart"/>
      <w:r w:rsidRPr="000A5250">
        <w:rPr>
          <w:rFonts w:hint="eastAsia"/>
        </w:rPr>
        <w:t>卡反传入</w:t>
      </w:r>
      <w:proofErr w:type="gramEnd"/>
      <w:r w:rsidRPr="000A5250">
        <w:rPr>
          <w:rFonts w:hint="eastAsia"/>
        </w:rPr>
        <w:t>车场内</w:t>
      </w:r>
      <w:r>
        <w:rPr>
          <w:rFonts w:hint="eastAsia"/>
        </w:rPr>
        <w:t>，</w:t>
      </w:r>
      <w:r w:rsidRPr="000A5250">
        <w:rPr>
          <w:rFonts w:hint="eastAsia"/>
        </w:rPr>
        <w:t>然后再次开车出场盗窃车辆的事件。</w:t>
      </w:r>
    </w:p>
    <w:p w:rsidR="00643D61" w:rsidRPr="00C951EE" w:rsidRDefault="00643D61" w:rsidP="00643D61">
      <w:pPr>
        <w:pStyle w:val="ad"/>
        <w:ind w:rightChars="175" w:right="368" w:firstLineChars="150" w:firstLine="330"/>
      </w:pPr>
      <w:r w:rsidRPr="00C951EE">
        <w:rPr>
          <w:rFonts w:hint="eastAsia"/>
        </w:rPr>
        <w:t>车位引导功能</w:t>
      </w:r>
    </w:p>
    <w:p w:rsidR="00643D61" w:rsidRDefault="00643D61" w:rsidP="00643D61">
      <w:pPr>
        <w:pStyle w:val="ad"/>
        <w:ind w:rightChars="175" w:right="368" w:firstLineChars="150" w:firstLine="330"/>
      </w:pPr>
      <w:bookmarkStart w:id="267" w:name="_Toc404104241"/>
      <w:r>
        <w:rPr>
          <w:rFonts w:hint="eastAsia"/>
        </w:rPr>
        <w:t>基于图像</w:t>
      </w:r>
      <w:r>
        <w:rPr>
          <w:rFonts w:hint="eastAsia"/>
        </w:rPr>
        <w:t>/</w:t>
      </w:r>
      <w:r>
        <w:rPr>
          <w:rFonts w:hint="eastAsia"/>
        </w:rPr>
        <w:t>视频分析技术，实时分析车位占用</w:t>
      </w:r>
      <w:r>
        <w:rPr>
          <w:rFonts w:hint="eastAsia"/>
        </w:rPr>
        <w:t>/</w:t>
      </w:r>
      <w:r>
        <w:rPr>
          <w:rFonts w:hint="eastAsia"/>
        </w:rPr>
        <w:t>空闲状态，为引导屏及车位状态指示灯提供基础数据；</w:t>
      </w:r>
    </w:p>
    <w:p w:rsidR="00643D61" w:rsidRDefault="00643D61" w:rsidP="00643D61">
      <w:pPr>
        <w:pStyle w:val="ad"/>
        <w:ind w:rightChars="175" w:right="368" w:firstLineChars="150" w:firstLine="330"/>
      </w:pPr>
      <w:r>
        <w:rPr>
          <w:rFonts w:hint="eastAsia"/>
        </w:rPr>
        <w:t>根据停车场实际环境，在行车路线上实现岔路</w:t>
      </w:r>
      <w:proofErr w:type="gramStart"/>
      <w:r>
        <w:rPr>
          <w:rFonts w:hint="eastAsia"/>
        </w:rPr>
        <w:t>口各方</w:t>
      </w:r>
      <w:proofErr w:type="gramEnd"/>
      <w:r>
        <w:rPr>
          <w:rFonts w:hint="eastAsia"/>
        </w:rPr>
        <w:t>向、层间、入口等引导屏的</w:t>
      </w:r>
      <w:r>
        <w:rPr>
          <w:rFonts w:hint="eastAsia"/>
        </w:rPr>
        <w:lastRenderedPageBreak/>
        <w:t>多种类型的引导功能，指示</w:t>
      </w:r>
      <w:proofErr w:type="gramStart"/>
      <w:r>
        <w:rPr>
          <w:rFonts w:hint="eastAsia"/>
        </w:rPr>
        <w:t>空车位</w:t>
      </w:r>
      <w:proofErr w:type="gramEnd"/>
      <w:r>
        <w:rPr>
          <w:rFonts w:hint="eastAsia"/>
        </w:rPr>
        <w:t>方向；</w:t>
      </w:r>
    </w:p>
    <w:p w:rsidR="00643D61" w:rsidRDefault="00643D61" w:rsidP="00643D61">
      <w:pPr>
        <w:pStyle w:val="ad"/>
        <w:ind w:rightChars="175" w:right="368" w:firstLineChars="150" w:firstLine="330"/>
      </w:pPr>
      <w:r>
        <w:rPr>
          <w:rFonts w:hint="eastAsia"/>
        </w:rPr>
        <w:t>车位状态指示灯正确、及时的显示车位的忙、闲状态，指示</w:t>
      </w:r>
      <w:proofErr w:type="gramStart"/>
      <w:r>
        <w:rPr>
          <w:rFonts w:hint="eastAsia"/>
        </w:rPr>
        <w:t>空车位</w:t>
      </w:r>
      <w:proofErr w:type="gramEnd"/>
      <w:r>
        <w:rPr>
          <w:rFonts w:hint="eastAsia"/>
        </w:rPr>
        <w:t>位置；</w:t>
      </w:r>
    </w:p>
    <w:p w:rsidR="00643D61" w:rsidRDefault="00643D61" w:rsidP="00643D61">
      <w:pPr>
        <w:pStyle w:val="ad"/>
        <w:ind w:rightChars="175" w:right="368" w:firstLineChars="150" w:firstLine="330"/>
      </w:pPr>
      <w:r>
        <w:rPr>
          <w:rFonts w:hint="eastAsia"/>
        </w:rPr>
        <w:t>可配置引导</w:t>
      </w:r>
      <w:proofErr w:type="gramStart"/>
      <w:r>
        <w:rPr>
          <w:rFonts w:hint="eastAsia"/>
        </w:rPr>
        <w:t>屏每个</w:t>
      </w:r>
      <w:proofErr w:type="gramEnd"/>
      <w:r>
        <w:rPr>
          <w:rFonts w:hint="eastAsia"/>
        </w:rPr>
        <w:t>指示方向管辖车位；</w:t>
      </w:r>
    </w:p>
    <w:p w:rsidR="00643D61" w:rsidRDefault="00643D61" w:rsidP="00643D61">
      <w:pPr>
        <w:pStyle w:val="ad"/>
        <w:ind w:rightChars="175" w:right="368" w:firstLineChars="150" w:firstLine="330"/>
      </w:pPr>
      <w:r>
        <w:rPr>
          <w:rFonts w:hint="eastAsia"/>
        </w:rPr>
        <w:t>可灵活配置车位状态指示灯与车位的映射管理；</w:t>
      </w:r>
    </w:p>
    <w:p w:rsidR="00643D61" w:rsidRDefault="00643D61" w:rsidP="00643D61">
      <w:pPr>
        <w:pStyle w:val="ad"/>
        <w:ind w:rightChars="175" w:right="368" w:firstLineChars="150" w:firstLine="330"/>
      </w:pPr>
      <w:r>
        <w:rPr>
          <w:rFonts w:hint="eastAsia"/>
        </w:rPr>
        <w:t>提供对引导</w:t>
      </w:r>
      <w:proofErr w:type="gramStart"/>
      <w:r>
        <w:rPr>
          <w:rFonts w:hint="eastAsia"/>
        </w:rPr>
        <w:t>屏设备</w:t>
      </w:r>
      <w:proofErr w:type="gramEnd"/>
      <w:r>
        <w:rPr>
          <w:rFonts w:hint="eastAsia"/>
        </w:rPr>
        <w:t>的配置管理能力；</w:t>
      </w:r>
    </w:p>
    <w:p w:rsidR="00643D61" w:rsidRDefault="00643D61" w:rsidP="00643D61">
      <w:pPr>
        <w:pStyle w:val="ad"/>
        <w:ind w:rightChars="175" w:right="368" w:firstLineChars="150" w:firstLine="330"/>
      </w:pPr>
      <w:r>
        <w:rPr>
          <w:rFonts w:hint="eastAsia"/>
        </w:rPr>
        <w:t>车位异常管理，辅助安防功能，有异物靠近车辆时，拍照或视频，保留车位被侵入时的照片或视频证据。</w:t>
      </w:r>
    </w:p>
    <w:p w:rsidR="00643D61" w:rsidRPr="000A5250" w:rsidRDefault="00643D61" w:rsidP="00643D61">
      <w:pPr>
        <w:pStyle w:val="2"/>
        <w:numPr>
          <w:ilvl w:val="0"/>
          <w:numId w:val="0"/>
        </w:numPr>
        <w:rPr>
          <w:lang w:eastAsia="zh-CN"/>
        </w:rPr>
      </w:pPr>
      <w:bookmarkStart w:id="268" w:name="_Toc484959596"/>
      <w:r>
        <w:rPr>
          <w:rFonts w:hint="eastAsia"/>
          <w:lang w:eastAsia="zh-CN"/>
        </w:rPr>
        <w:t>第二节</w:t>
      </w:r>
      <w:r>
        <w:rPr>
          <w:rFonts w:hint="eastAsia"/>
          <w:lang w:eastAsia="zh-CN"/>
        </w:rPr>
        <w:t xml:space="preserve"> </w:t>
      </w:r>
      <w:r w:rsidRPr="000A5250">
        <w:rPr>
          <w:rFonts w:hint="eastAsia"/>
          <w:lang w:eastAsia="zh-CN"/>
        </w:rPr>
        <w:t>系统设备</w:t>
      </w:r>
      <w:bookmarkEnd w:id="267"/>
      <w:bookmarkEnd w:id="268"/>
    </w:p>
    <w:p w:rsidR="00643D61" w:rsidRPr="000A5250" w:rsidRDefault="00643D61" w:rsidP="00643D61">
      <w:pPr>
        <w:pStyle w:val="3"/>
        <w:numPr>
          <w:ilvl w:val="0"/>
          <w:numId w:val="0"/>
        </w:numPr>
        <w:rPr>
          <w:lang w:eastAsia="zh-CN"/>
        </w:rPr>
      </w:pPr>
      <w:r>
        <w:rPr>
          <w:rFonts w:hint="eastAsia"/>
          <w:lang w:eastAsia="zh-CN"/>
        </w:rPr>
        <w:t xml:space="preserve">2.1 </w:t>
      </w:r>
      <w:r w:rsidRPr="000A5250">
        <w:rPr>
          <w:rFonts w:hint="eastAsia"/>
          <w:lang w:eastAsia="zh-CN"/>
        </w:rPr>
        <w:t>停车场控制器</w:t>
      </w:r>
    </w:p>
    <w:p w:rsidR="00643D61" w:rsidRPr="000A5250" w:rsidRDefault="00643D61" w:rsidP="00643D61">
      <w:pPr>
        <w:pStyle w:val="ad"/>
        <w:ind w:rightChars="175" w:right="368" w:firstLineChars="150" w:firstLine="330"/>
      </w:pPr>
      <w:r w:rsidRPr="000A5250">
        <w:rPr>
          <w:rFonts w:hint="eastAsia"/>
        </w:rPr>
        <w:t>可支持计算机联机或脱机独立运行。</w:t>
      </w:r>
    </w:p>
    <w:p w:rsidR="00643D61" w:rsidRPr="000A5250" w:rsidRDefault="00643D61" w:rsidP="00643D61">
      <w:pPr>
        <w:pStyle w:val="ad"/>
        <w:ind w:rightChars="175" w:right="368" w:firstLineChars="150" w:firstLine="330"/>
      </w:pPr>
      <w:r w:rsidRPr="000A5250">
        <w:rPr>
          <w:rFonts w:hint="eastAsia"/>
        </w:rPr>
        <w:t>可同时管理一进一出两个车道。</w:t>
      </w:r>
    </w:p>
    <w:p w:rsidR="00643D61" w:rsidRPr="000A5250" w:rsidRDefault="00643D61" w:rsidP="00643D61">
      <w:pPr>
        <w:pStyle w:val="ad"/>
        <w:ind w:rightChars="175" w:right="368" w:firstLineChars="150" w:firstLine="330"/>
      </w:pPr>
      <w:proofErr w:type="gramStart"/>
      <w:r w:rsidRPr="000A5250">
        <w:rPr>
          <w:rFonts w:hint="eastAsia"/>
        </w:rPr>
        <w:t>支持地感检测器</w:t>
      </w:r>
      <w:proofErr w:type="gramEnd"/>
      <w:r w:rsidRPr="000A5250">
        <w:rPr>
          <w:rFonts w:hint="eastAsia"/>
        </w:rPr>
        <w:t>未侦测到车辆时</w:t>
      </w:r>
      <w:r>
        <w:rPr>
          <w:rFonts w:hint="eastAsia"/>
        </w:rPr>
        <w:t>，</w:t>
      </w:r>
      <w:r w:rsidRPr="000A5250">
        <w:rPr>
          <w:rFonts w:hint="eastAsia"/>
        </w:rPr>
        <w:t>读卡机读卡无效</w:t>
      </w:r>
      <w:r>
        <w:rPr>
          <w:rFonts w:hint="eastAsia"/>
        </w:rPr>
        <w:t>，</w:t>
      </w:r>
      <w:r w:rsidRPr="000A5250">
        <w:rPr>
          <w:rFonts w:hint="eastAsia"/>
        </w:rPr>
        <w:t>道闸</w:t>
      </w:r>
      <w:proofErr w:type="gramStart"/>
      <w:r w:rsidRPr="000A5250">
        <w:rPr>
          <w:rFonts w:hint="eastAsia"/>
        </w:rPr>
        <w:t>不</w:t>
      </w:r>
      <w:proofErr w:type="gramEnd"/>
      <w:r w:rsidRPr="000A5250">
        <w:rPr>
          <w:rFonts w:hint="eastAsia"/>
        </w:rPr>
        <w:t>动作。</w:t>
      </w:r>
    </w:p>
    <w:p w:rsidR="00643D61" w:rsidRPr="000A5250" w:rsidRDefault="00643D61" w:rsidP="00643D61">
      <w:pPr>
        <w:pStyle w:val="ad"/>
        <w:ind w:rightChars="175" w:right="368" w:firstLineChars="150" w:firstLine="330"/>
      </w:pPr>
      <w:r w:rsidRPr="000A5250">
        <w:rPr>
          <w:rFonts w:hint="eastAsia"/>
        </w:rPr>
        <w:t>所有侦测出入点均具备光耦合隔离输入的保护设计。</w:t>
      </w:r>
    </w:p>
    <w:p w:rsidR="00643D61" w:rsidRPr="000A5250" w:rsidRDefault="00643D61" w:rsidP="00643D61">
      <w:pPr>
        <w:pStyle w:val="ad"/>
        <w:ind w:rightChars="175" w:right="368" w:firstLineChars="150" w:firstLine="330"/>
      </w:pPr>
      <w:r w:rsidRPr="000A5250">
        <w:rPr>
          <w:rFonts w:hint="eastAsia"/>
        </w:rPr>
        <w:t>每个车道提供</w:t>
      </w:r>
      <w:r w:rsidRPr="000A5250">
        <w:rPr>
          <w:rFonts w:hint="eastAsia"/>
        </w:rPr>
        <w:t>2</w:t>
      </w:r>
      <w:r w:rsidRPr="000A5250">
        <w:rPr>
          <w:rFonts w:hint="eastAsia"/>
        </w:rPr>
        <w:t>组</w:t>
      </w:r>
      <w:r w:rsidRPr="000A5250">
        <w:rPr>
          <w:rFonts w:hint="eastAsia"/>
        </w:rPr>
        <w:t>RELAY</w:t>
      </w:r>
      <w:r w:rsidRPr="000A5250">
        <w:rPr>
          <w:rFonts w:hint="eastAsia"/>
        </w:rPr>
        <w:t>输出点</w:t>
      </w:r>
      <w:r>
        <w:rPr>
          <w:rFonts w:hint="eastAsia"/>
        </w:rPr>
        <w:t>，</w:t>
      </w:r>
      <w:proofErr w:type="gramStart"/>
      <w:r w:rsidRPr="000A5250">
        <w:rPr>
          <w:rFonts w:hint="eastAsia"/>
        </w:rPr>
        <w:t>供道闸及</w:t>
      </w:r>
      <w:proofErr w:type="gramEnd"/>
      <w:r w:rsidRPr="000A5250">
        <w:rPr>
          <w:rFonts w:hint="eastAsia"/>
        </w:rPr>
        <w:t>秘密警报输出使用。</w:t>
      </w:r>
    </w:p>
    <w:p w:rsidR="00643D61" w:rsidRPr="000A5250" w:rsidRDefault="00643D61" w:rsidP="00643D61">
      <w:pPr>
        <w:pStyle w:val="ad"/>
        <w:ind w:rightChars="175" w:right="368" w:firstLineChars="150" w:firstLine="330"/>
      </w:pPr>
      <w:proofErr w:type="gramStart"/>
      <w:r w:rsidRPr="000A5250">
        <w:rPr>
          <w:rFonts w:hint="eastAsia"/>
        </w:rPr>
        <w:t>具大型</w:t>
      </w:r>
      <w:proofErr w:type="gramEnd"/>
      <w:r w:rsidRPr="000A5250">
        <w:rPr>
          <w:rFonts w:hint="eastAsia"/>
        </w:rPr>
        <w:t>内存容量</w:t>
      </w:r>
      <w:r>
        <w:rPr>
          <w:rFonts w:hint="eastAsia"/>
        </w:rPr>
        <w:t>，</w:t>
      </w:r>
      <w:r w:rsidRPr="000A5250">
        <w:rPr>
          <w:rFonts w:hint="eastAsia"/>
        </w:rPr>
        <w:t>合法卡与储存记录笔数</w:t>
      </w:r>
      <w:r>
        <w:rPr>
          <w:rFonts w:hint="eastAsia"/>
        </w:rPr>
        <w:t>，</w:t>
      </w:r>
      <w:r w:rsidRPr="000A5250">
        <w:rPr>
          <w:rFonts w:hint="eastAsia"/>
        </w:rPr>
        <w:t>最大容量可达</w:t>
      </w:r>
      <w:r>
        <w:t>20</w:t>
      </w:r>
      <w:r>
        <w:t>万</w:t>
      </w:r>
      <w:r w:rsidRPr="000A5250">
        <w:rPr>
          <w:rFonts w:hint="eastAsia"/>
        </w:rPr>
        <w:t>笔。</w:t>
      </w:r>
    </w:p>
    <w:p w:rsidR="00643D61" w:rsidRPr="000A5250" w:rsidRDefault="00643D61" w:rsidP="00643D61">
      <w:pPr>
        <w:pStyle w:val="ad"/>
        <w:ind w:rightChars="175" w:right="368" w:firstLineChars="150" w:firstLine="330"/>
      </w:pPr>
      <w:r w:rsidRPr="000A5250">
        <w:rPr>
          <w:rFonts w:hint="eastAsia"/>
        </w:rPr>
        <w:t>支持黑名单功能</w:t>
      </w:r>
      <w:r>
        <w:rPr>
          <w:rFonts w:hint="eastAsia"/>
        </w:rPr>
        <w:t>，</w:t>
      </w:r>
      <w:r w:rsidRPr="000A5250">
        <w:rPr>
          <w:rFonts w:hint="eastAsia"/>
        </w:rPr>
        <w:t>并可设定是否</w:t>
      </w:r>
      <w:proofErr w:type="gramStart"/>
      <w:r w:rsidRPr="000A5250">
        <w:rPr>
          <w:rFonts w:hint="eastAsia"/>
        </w:rPr>
        <w:t>启动此</w:t>
      </w:r>
      <w:proofErr w:type="gramEnd"/>
      <w:r w:rsidRPr="000A5250">
        <w:rPr>
          <w:rFonts w:hint="eastAsia"/>
        </w:rPr>
        <w:t>功能。</w:t>
      </w:r>
    </w:p>
    <w:p w:rsidR="00643D61" w:rsidRPr="000A5250" w:rsidRDefault="00643D61" w:rsidP="00643D61">
      <w:pPr>
        <w:pStyle w:val="ad"/>
        <w:ind w:rightChars="175" w:right="368" w:firstLineChars="150" w:firstLine="330"/>
      </w:pPr>
      <w:r w:rsidRPr="000A5250">
        <w:rPr>
          <w:rFonts w:hint="eastAsia"/>
        </w:rPr>
        <w:t>具静电放电防护设计</w:t>
      </w:r>
      <w:r>
        <w:rPr>
          <w:rFonts w:hint="eastAsia"/>
        </w:rPr>
        <w:t>，</w:t>
      </w:r>
      <w:r w:rsidRPr="000A5250">
        <w:rPr>
          <w:rFonts w:hint="eastAsia"/>
        </w:rPr>
        <w:t>以确保数据传输不受干扰。</w:t>
      </w:r>
    </w:p>
    <w:p w:rsidR="00643D61" w:rsidRPr="000A5250" w:rsidRDefault="00643D61" w:rsidP="00643D61">
      <w:pPr>
        <w:pStyle w:val="ad"/>
        <w:ind w:rightChars="175" w:right="368" w:firstLineChars="150" w:firstLine="330"/>
      </w:pPr>
      <w:r w:rsidRPr="000A5250">
        <w:rPr>
          <w:rFonts w:hint="eastAsia"/>
        </w:rPr>
        <w:t>内建</w:t>
      </w:r>
      <w:r w:rsidRPr="000A5250">
        <w:rPr>
          <w:rFonts w:hint="eastAsia"/>
        </w:rPr>
        <w:t>RTC</w:t>
      </w:r>
      <w:r>
        <w:rPr>
          <w:rFonts w:hint="eastAsia"/>
        </w:rPr>
        <w:t>，</w:t>
      </w:r>
      <w:r w:rsidRPr="000A5250">
        <w:rPr>
          <w:rFonts w:hint="eastAsia"/>
        </w:rPr>
        <w:t>提供准确的日期、时间提示。</w:t>
      </w:r>
    </w:p>
    <w:p w:rsidR="00643D61" w:rsidRDefault="00643D61" w:rsidP="00643D61">
      <w:pPr>
        <w:pStyle w:val="ad"/>
        <w:ind w:rightChars="175" w:right="368" w:firstLineChars="150" w:firstLine="330"/>
      </w:pPr>
      <w:r w:rsidRPr="000A5250">
        <w:rPr>
          <w:rFonts w:hint="eastAsia"/>
        </w:rPr>
        <w:t>具通讯传输数据错误检查验证设计</w:t>
      </w:r>
      <w:r>
        <w:rPr>
          <w:rFonts w:hint="eastAsia"/>
        </w:rPr>
        <w:t>，</w:t>
      </w:r>
      <w:r w:rsidRPr="000A5250">
        <w:rPr>
          <w:rFonts w:hint="eastAsia"/>
        </w:rPr>
        <w:t>确保数据传输正确无误。</w:t>
      </w:r>
    </w:p>
    <w:p w:rsidR="00643D61" w:rsidRDefault="00643D61" w:rsidP="00643D61">
      <w:pPr>
        <w:pStyle w:val="ad"/>
        <w:ind w:rightChars="175" w:right="368" w:firstLineChars="150" w:firstLine="330"/>
      </w:pPr>
      <w:r>
        <w:rPr>
          <w:rFonts w:hint="eastAsia"/>
        </w:rPr>
        <w:t>可以识读深圳通卡，通过深圳通卡进行计费。</w:t>
      </w:r>
    </w:p>
    <w:p w:rsidR="00643D61" w:rsidRDefault="00643D61" w:rsidP="00643D61">
      <w:pPr>
        <w:pStyle w:val="ad"/>
        <w:ind w:rightChars="175" w:right="368" w:firstLineChars="150" w:firstLine="330"/>
      </w:pPr>
      <w:r>
        <w:t>通讯方式</w:t>
      </w:r>
      <w:r>
        <w:rPr>
          <w:rFonts w:hint="eastAsia"/>
        </w:rPr>
        <w:t>：</w:t>
      </w:r>
      <w:r>
        <w:rPr>
          <w:rFonts w:hint="eastAsia"/>
        </w:rPr>
        <w:t>TCP/IP</w:t>
      </w:r>
    </w:p>
    <w:p w:rsidR="00643D61" w:rsidRDefault="00643D61" w:rsidP="00643D61">
      <w:pPr>
        <w:pStyle w:val="ad"/>
        <w:ind w:rightChars="175" w:right="368" w:firstLineChars="150" w:firstLine="330"/>
      </w:pPr>
      <w:r>
        <w:t>语音提示</w:t>
      </w:r>
      <w:r>
        <w:rPr>
          <w:rFonts w:hint="eastAsia"/>
        </w:rPr>
        <w:t>：智能化、行业化、情景化图形的交互</w:t>
      </w:r>
    </w:p>
    <w:p w:rsidR="00643D61" w:rsidRPr="001D543E" w:rsidRDefault="00643D61" w:rsidP="00643D61">
      <w:pPr>
        <w:pStyle w:val="ad"/>
        <w:ind w:rightChars="175" w:right="368" w:firstLineChars="150" w:firstLine="330"/>
      </w:pPr>
      <w:r w:rsidRPr="001D543E">
        <w:rPr>
          <w:rFonts w:hint="eastAsia"/>
        </w:rPr>
        <w:t>采用</w:t>
      </w:r>
      <w:r w:rsidRPr="001D543E">
        <w:rPr>
          <w:rFonts w:hint="eastAsia"/>
        </w:rPr>
        <w:t>Linux</w:t>
      </w:r>
      <w:r w:rsidRPr="001D543E">
        <w:rPr>
          <w:rFonts w:hint="eastAsia"/>
        </w:rPr>
        <w:t>操作系统</w:t>
      </w:r>
      <w:r w:rsidRPr="001D543E">
        <w:rPr>
          <w:rFonts w:hint="eastAsia"/>
        </w:rPr>
        <w:t>+SQLite</w:t>
      </w:r>
      <w:r w:rsidRPr="001D543E">
        <w:rPr>
          <w:rFonts w:hint="eastAsia"/>
        </w:rPr>
        <w:t>数据库自主嵌入式操作系统</w:t>
      </w:r>
    </w:p>
    <w:p w:rsidR="00643D61" w:rsidRDefault="00643D61" w:rsidP="00643D61">
      <w:pPr>
        <w:pStyle w:val="ad"/>
        <w:ind w:rightChars="175" w:right="368" w:firstLineChars="150" w:firstLine="330"/>
      </w:pPr>
      <w:r>
        <w:rPr>
          <w:rFonts w:hint="eastAsia"/>
        </w:rPr>
        <w:t>硬件平台：主芯片</w:t>
      </w:r>
      <w:r>
        <w:rPr>
          <w:rFonts w:hint="eastAsia"/>
        </w:rPr>
        <w:t>ARM CortexTM-A8</w:t>
      </w:r>
      <w:r>
        <w:rPr>
          <w:rFonts w:hint="eastAsia"/>
        </w:rPr>
        <w:t>，主频</w:t>
      </w:r>
      <w:r>
        <w:rPr>
          <w:rFonts w:hint="eastAsia"/>
        </w:rPr>
        <w:t>1GHZ</w:t>
      </w:r>
    </w:p>
    <w:p w:rsidR="00643D61" w:rsidRDefault="00643D61" w:rsidP="00643D61">
      <w:pPr>
        <w:pStyle w:val="ad"/>
        <w:ind w:rightChars="175" w:right="368" w:firstLineChars="150" w:firstLine="330"/>
      </w:pPr>
      <w:r>
        <w:rPr>
          <w:rFonts w:hint="eastAsia"/>
        </w:rPr>
        <w:t>图像处理器</w:t>
      </w:r>
      <w:r>
        <w:rPr>
          <w:rFonts w:hint="eastAsia"/>
        </w:rPr>
        <w:t>DSP+Cortex-M3</w:t>
      </w:r>
      <w:r>
        <w:rPr>
          <w:rFonts w:hint="eastAsia"/>
        </w:rPr>
        <w:t>，</w:t>
      </w:r>
      <w:r>
        <w:rPr>
          <w:rFonts w:hint="eastAsia"/>
        </w:rPr>
        <w:t>4</w:t>
      </w:r>
      <w:r>
        <w:rPr>
          <w:rFonts w:hint="eastAsia"/>
        </w:rPr>
        <w:t>核</w:t>
      </w:r>
    </w:p>
    <w:p w:rsidR="00643D61" w:rsidRDefault="00643D61" w:rsidP="00643D61">
      <w:pPr>
        <w:pStyle w:val="ad"/>
        <w:ind w:rightChars="175" w:right="368" w:firstLineChars="150" w:firstLine="330"/>
      </w:pPr>
      <w:r>
        <w:t>产品防护等级</w:t>
      </w:r>
      <w:r>
        <w:rPr>
          <w:rFonts w:hint="eastAsia"/>
        </w:rPr>
        <w:t>：</w:t>
      </w:r>
      <w:r>
        <w:rPr>
          <w:rFonts w:hint="eastAsia"/>
        </w:rPr>
        <w:t>IP54</w:t>
      </w:r>
    </w:p>
    <w:p w:rsidR="00643D61" w:rsidRDefault="00643D61" w:rsidP="00643D61">
      <w:pPr>
        <w:pStyle w:val="ad"/>
        <w:ind w:rightChars="175" w:right="368" w:firstLineChars="150" w:firstLine="330"/>
      </w:pPr>
      <w:r>
        <w:t>支持</w:t>
      </w:r>
      <w:r>
        <w:rPr>
          <w:rFonts w:hint="eastAsia"/>
        </w:rPr>
        <w:t>USB</w:t>
      </w:r>
      <w:r>
        <w:rPr>
          <w:rFonts w:hint="eastAsia"/>
        </w:rPr>
        <w:t>摄像机图像抓拍</w:t>
      </w:r>
    </w:p>
    <w:p w:rsidR="00643D61" w:rsidRDefault="00643D61" w:rsidP="00643D61">
      <w:pPr>
        <w:pStyle w:val="ad"/>
        <w:ind w:rightChars="175" w:right="368" w:firstLineChars="150" w:firstLine="330"/>
      </w:pPr>
      <w:r>
        <w:rPr>
          <w:rFonts w:hint="eastAsia"/>
        </w:rPr>
        <w:t>脱机存储：</w:t>
      </w:r>
      <w:r w:rsidRPr="001D543E">
        <w:rPr>
          <w:rFonts w:hint="eastAsia"/>
        </w:rPr>
        <w:t>SQLite</w:t>
      </w:r>
      <w:r w:rsidRPr="001D543E">
        <w:rPr>
          <w:rFonts w:hint="eastAsia"/>
        </w:rPr>
        <w:t>数据库</w:t>
      </w:r>
      <w:r>
        <w:rPr>
          <w:rFonts w:hint="eastAsia"/>
        </w:rPr>
        <w:t>记录</w:t>
      </w:r>
      <w:r>
        <w:rPr>
          <w:rFonts w:hint="eastAsia"/>
        </w:rPr>
        <w:t>1</w:t>
      </w:r>
      <w:r>
        <w:rPr>
          <w:rFonts w:hint="eastAsia"/>
        </w:rPr>
        <w:t>万条</w:t>
      </w:r>
    </w:p>
    <w:p w:rsidR="00643D61" w:rsidRDefault="00643D61" w:rsidP="00643D61">
      <w:pPr>
        <w:pStyle w:val="3"/>
        <w:numPr>
          <w:ilvl w:val="0"/>
          <w:numId w:val="0"/>
        </w:numPr>
        <w:rPr>
          <w:lang w:eastAsia="zh-CN"/>
        </w:rPr>
      </w:pPr>
      <w:r>
        <w:rPr>
          <w:rFonts w:hint="eastAsia"/>
          <w:lang w:eastAsia="zh-CN"/>
        </w:rPr>
        <w:lastRenderedPageBreak/>
        <w:t xml:space="preserve">2.2 </w:t>
      </w:r>
      <w:r w:rsidRPr="00E02CE5">
        <w:rPr>
          <w:rFonts w:hint="eastAsia"/>
          <w:lang w:eastAsia="zh-CN"/>
        </w:rPr>
        <w:t>车牌识别高清摄像机</w:t>
      </w:r>
    </w:p>
    <w:p w:rsidR="00643D61" w:rsidRPr="00E02CE5" w:rsidRDefault="00643D61" w:rsidP="00643D61">
      <w:pPr>
        <w:pStyle w:val="ad"/>
        <w:ind w:rightChars="175" w:right="368" w:firstLineChars="150" w:firstLine="330"/>
      </w:pPr>
      <w:r w:rsidRPr="00E02CE5">
        <w:rPr>
          <w:rFonts w:hint="eastAsia"/>
        </w:rPr>
        <w:t>硬件识别，快速准确</w:t>
      </w:r>
    </w:p>
    <w:p w:rsidR="00643D61" w:rsidRPr="00E02CE5" w:rsidRDefault="00643D61" w:rsidP="00643D61">
      <w:pPr>
        <w:pStyle w:val="ad"/>
        <w:ind w:rightChars="175" w:right="368" w:firstLineChars="150" w:firstLine="330"/>
      </w:pPr>
      <w:r w:rsidRPr="00E02CE5">
        <w:rPr>
          <w:rFonts w:hint="eastAsia"/>
        </w:rPr>
        <w:t>车牌自动识别，无需人工对比</w:t>
      </w:r>
    </w:p>
    <w:p w:rsidR="00643D61" w:rsidRPr="00E02CE5" w:rsidRDefault="00643D61" w:rsidP="00643D61">
      <w:pPr>
        <w:pStyle w:val="ad"/>
        <w:ind w:rightChars="175" w:right="368" w:firstLineChars="150" w:firstLine="330"/>
      </w:pPr>
      <w:r w:rsidRPr="00E02CE5">
        <w:rPr>
          <w:rFonts w:hint="eastAsia"/>
        </w:rPr>
        <w:t>可识别汉字、字母、数字，准确率达</w:t>
      </w:r>
      <w:r w:rsidRPr="00E02CE5">
        <w:rPr>
          <w:rFonts w:hint="eastAsia"/>
        </w:rPr>
        <w:t>99%</w:t>
      </w:r>
    </w:p>
    <w:p w:rsidR="00643D61" w:rsidRPr="00E02CE5" w:rsidRDefault="00643D61" w:rsidP="00643D61">
      <w:pPr>
        <w:pStyle w:val="ad"/>
        <w:ind w:rightChars="175" w:right="368" w:firstLineChars="150" w:firstLine="330"/>
      </w:pPr>
      <w:r w:rsidRPr="00E02CE5">
        <w:rPr>
          <w:rFonts w:hint="eastAsia"/>
        </w:rPr>
        <w:t>结合感应卡刷卡，图像对比更加快速、可靠</w:t>
      </w:r>
    </w:p>
    <w:p w:rsidR="00643D61" w:rsidRPr="00E02CE5" w:rsidRDefault="00643D61" w:rsidP="00643D61">
      <w:pPr>
        <w:pStyle w:val="ad"/>
        <w:ind w:rightChars="175" w:right="368" w:firstLineChars="150" w:firstLine="330"/>
      </w:pPr>
      <w:bookmarkStart w:id="269" w:name="_Toc412656037"/>
      <w:bookmarkStart w:id="270" w:name="_Toc412656797"/>
      <w:r w:rsidRPr="00E02CE5">
        <w:rPr>
          <w:rFonts w:hint="eastAsia"/>
        </w:rPr>
        <w:t>可虚拟</w:t>
      </w:r>
      <w:proofErr w:type="gramStart"/>
      <w:r w:rsidRPr="00E02CE5">
        <w:rPr>
          <w:rFonts w:hint="eastAsia"/>
        </w:rPr>
        <w:t>地感线</w:t>
      </w:r>
      <w:proofErr w:type="gramEnd"/>
      <w:r w:rsidRPr="00E02CE5">
        <w:rPr>
          <w:rFonts w:hint="eastAsia"/>
        </w:rPr>
        <w:t>触发拍照识别，也可实际地感触发</w:t>
      </w:r>
      <w:bookmarkEnd w:id="269"/>
      <w:bookmarkEnd w:id="270"/>
    </w:p>
    <w:p w:rsidR="00643D61" w:rsidRPr="00E02CE5" w:rsidRDefault="00643D61" w:rsidP="00643D61">
      <w:pPr>
        <w:pStyle w:val="ad"/>
        <w:ind w:rightChars="175" w:right="368" w:firstLineChars="150" w:firstLine="330"/>
      </w:pPr>
      <w:r>
        <w:t>内置车牌、车标、车身颜色识别等功能</w:t>
      </w:r>
    </w:p>
    <w:p w:rsidR="00643D61" w:rsidRPr="00E02CE5" w:rsidRDefault="00643D61" w:rsidP="00643D61">
      <w:pPr>
        <w:pStyle w:val="ad"/>
        <w:ind w:rightChars="175" w:right="368" w:firstLineChars="150" w:firstLine="330"/>
      </w:pPr>
      <w:r>
        <w:t>集成手动变焦镜头，满足不同监控场景需求</w:t>
      </w:r>
    </w:p>
    <w:p w:rsidR="00643D61" w:rsidRPr="00E02CE5" w:rsidRDefault="00643D61" w:rsidP="00643D61">
      <w:pPr>
        <w:pStyle w:val="ad"/>
        <w:ind w:rightChars="175" w:right="368" w:firstLineChars="150" w:firstLine="330"/>
      </w:pPr>
      <w:proofErr w:type="gramStart"/>
      <w:r>
        <w:t>内置白</w:t>
      </w:r>
      <w:proofErr w:type="gramEnd"/>
      <w:r>
        <w:t>名单功能，可实现对道闸的控制</w:t>
      </w:r>
    </w:p>
    <w:p w:rsidR="00643D61" w:rsidRPr="00E02CE5" w:rsidRDefault="00643D61" w:rsidP="00643D61">
      <w:pPr>
        <w:pStyle w:val="ad"/>
        <w:ind w:rightChars="175" w:right="368" w:firstLineChars="150" w:firstLine="330"/>
      </w:pPr>
      <w:proofErr w:type="gramStart"/>
      <w:r>
        <w:t>双码流</w:t>
      </w:r>
      <w:proofErr w:type="gramEnd"/>
      <w:r>
        <w:t>输出，双快门技术，实现视频与图片同时完美输出</w:t>
      </w:r>
    </w:p>
    <w:p w:rsidR="00643D61" w:rsidRPr="00913E27" w:rsidRDefault="00643D61" w:rsidP="00643D61">
      <w:pPr>
        <w:pStyle w:val="ad"/>
        <w:ind w:rightChars="175" w:right="368" w:firstLineChars="150" w:firstLine="330"/>
      </w:pPr>
      <w:r w:rsidRPr="00913E27">
        <w:rPr>
          <w:rFonts w:hint="eastAsia"/>
        </w:rPr>
        <w:t>摄像机达到</w:t>
      </w:r>
      <w:r w:rsidRPr="00913E27">
        <w:rPr>
          <w:rFonts w:hint="eastAsia"/>
        </w:rPr>
        <w:t>200</w:t>
      </w:r>
      <w:proofErr w:type="gramStart"/>
      <w:r w:rsidRPr="00913E27">
        <w:rPr>
          <w:rFonts w:hint="eastAsia"/>
        </w:rPr>
        <w:t>万像</w:t>
      </w:r>
      <w:proofErr w:type="gramEnd"/>
      <w:r w:rsidRPr="00913E27">
        <w:rPr>
          <w:rFonts w:hint="eastAsia"/>
        </w:rPr>
        <w:t>素或以上，直接输出车牌号至后台软件</w:t>
      </w:r>
    </w:p>
    <w:p w:rsidR="00643D61" w:rsidRPr="00913E27" w:rsidRDefault="00643D61" w:rsidP="00643D61">
      <w:pPr>
        <w:pStyle w:val="ad"/>
        <w:ind w:rightChars="175" w:right="368" w:firstLineChars="150" w:firstLine="330"/>
      </w:pPr>
      <w:r w:rsidRPr="00913E27">
        <w:rPr>
          <w:rFonts w:hint="eastAsia"/>
        </w:rPr>
        <w:t>采用视频</w:t>
      </w:r>
      <w:proofErr w:type="gramStart"/>
      <w:r w:rsidRPr="00913E27">
        <w:rPr>
          <w:rFonts w:hint="eastAsia"/>
        </w:rPr>
        <w:t>流多次</w:t>
      </w:r>
      <w:proofErr w:type="gramEnd"/>
      <w:r w:rsidRPr="00913E27">
        <w:rPr>
          <w:rFonts w:hint="eastAsia"/>
        </w:rPr>
        <w:t>验证识别模式，不采用地感触发单次识别方式</w:t>
      </w:r>
    </w:p>
    <w:p w:rsidR="00643D61" w:rsidRPr="00913E27" w:rsidRDefault="00643D61" w:rsidP="00643D61">
      <w:pPr>
        <w:pStyle w:val="ad"/>
        <w:ind w:rightChars="175" w:right="368" w:firstLineChars="150" w:firstLine="330"/>
      </w:pPr>
      <w:r w:rsidRPr="00913E27">
        <w:rPr>
          <w:rFonts w:hint="eastAsia"/>
        </w:rPr>
        <w:t>在车牌整洁情况下，且行驶车牌无遮挡，平均字母和数字识别率可达到</w:t>
      </w:r>
      <w:r w:rsidRPr="00913E27">
        <w:rPr>
          <w:rFonts w:hint="eastAsia"/>
        </w:rPr>
        <w:t>99%</w:t>
      </w:r>
      <w:r w:rsidRPr="00913E27">
        <w:rPr>
          <w:rFonts w:hint="eastAsia"/>
        </w:rPr>
        <w:t>以上；通过针对系统应用地区加强模板，可</w:t>
      </w:r>
      <w:proofErr w:type="gramStart"/>
      <w:r w:rsidRPr="00913E27">
        <w:rPr>
          <w:rFonts w:hint="eastAsia"/>
        </w:rPr>
        <w:t>实现整牌识别率</w:t>
      </w:r>
      <w:proofErr w:type="gramEnd"/>
      <w:r w:rsidRPr="00913E27">
        <w:rPr>
          <w:rFonts w:hint="eastAsia"/>
        </w:rPr>
        <w:t>（含车牌汉字）达到</w:t>
      </w:r>
      <w:r w:rsidRPr="00913E27">
        <w:rPr>
          <w:rFonts w:hint="eastAsia"/>
        </w:rPr>
        <w:t>98%</w:t>
      </w:r>
      <w:r w:rsidRPr="00913E27">
        <w:rPr>
          <w:rFonts w:hint="eastAsia"/>
        </w:rPr>
        <w:t>以上。</w:t>
      </w:r>
    </w:p>
    <w:p w:rsidR="00643D61" w:rsidRPr="00913E27" w:rsidRDefault="00643D61" w:rsidP="00643D61">
      <w:pPr>
        <w:pStyle w:val="ad"/>
        <w:ind w:rightChars="175" w:right="368" w:firstLineChars="150" w:firstLine="330"/>
      </w:pPr>
      <w:r w:rsidRPr="00913E27">
        <w:rPr>
          <w:rFonts w:hint="eastAsia"/>
        </w:rPr>
        <w:t>单号牌识别时间：小于</w:t>
      </w:r>
      <w:r w:rsidRPr="00913E27">
        <w:rPr>
          <w:rFonts w:hint="eastAsia"/>
        </w:rPr>
        <w:t xml:space="preserve">0.04 </w:t>
      </w:r>
      <w:r w:rsidRPr="00913E27">
        <w:rPr>
          <w:rFonts w:hint="eastAsia"/>
        </w:rPr>
        <w:t>秒</w:t>
      </w:r>
    </w:p>
    <w:p w:rsidR="00643D61" w:rsidRPr="00913E27" w:rsidRDefault="00643D61" w:rsidP="00643D61">
      <w:pPr>
        <w:pStyle w:val="ad"/>
        <w:ind w:rightChars="175" w:right="368" w:firstLineChars="150" w:firstLine="330"/>
      </w:pPr>
      <w:proofErr w:type="gramStart"/>
      <w:r w:rsidRPr="00913E27">
        <w:rPr>
          <w:rFonts w:hint="eastAsia"/>
        </w:rPr>
        <w:t>整牌识别率</w:t>
      </w:r>
      <w:proofErr w:type="gramEnd"/>
      <w:r w:rsidRPr="00913E27">
        <w:rPr>
          <w:rFonts w:hint="eastAsia"/>
        </w:rPr>
        <w:t>：</w:t>
      </w:r>
      <w:r w:rsidRPr="00913E27">
        <w:rPr>
          <w:rFonts w:hint="eastAsia"/>
        </w:rPr>
        <w:t xml:space="preserve">&gt;98% </w:t>
      </w:r>
      <w:r w:rsidRPr="00913E27">
        <w:rPr>
          <w:rFonts w:hint="eastAsia"/>
        </w:rPr>
        <w:t>（</w:t>
      </w:r>
      <w:proofErr w:type="gramStart"/>
      <w:r w:rsidRPr="00913E27">
        <w:rPr>
          <w:rFonts w:hint="eastAsia"/>
        </w:rPr>
        <w:t>整牌识别率</w:t>
      </w:r>
      <w:proofErr w:type="gramEnd"/>
      <w:r w:rsidRPr="00913E27">
        <w:rPr>
          <w:rFonts w:hint="eastAsia"/>
        </w:rPr>
        <w:t xml:space="preserve"> = </w:t>
      </w:r>
      <w:r w:rsidRPr="00913E27">
        <w:rPr>
          <w:rFonts w:hint="eastAsia"/>
        </w:rPr>
        <w:t>完全正确</w:t>
      </w:r>
      <w:proofErr w:type="gramStart"/>
      <w:r w:rsidRPr="00913E27">
        <w:rPr>
          <w:rFonts w:hint="eastAsia"/>
        </w:rPr>
        <w:t>号牌数</w:t>
      </w:r>
      <w:proofErr w:type="gramEnd"/>
      <w:r w:rsidRPr="00913E27">
        <w:rPr>
          <w:rFonts w:hint="eastAsia"/>
        </w:rPr>
        <w:t>/</w:t>
      </w:r>
      <w:r w:rsidRPr="00913E27">
        <w:rPr>
          <w:rFonts w:hint="eastAsia"/>
        </w:rPr>
        <w:t>自然车流量）</w:t>
      </w:r>
    </w:p>
    <w:p w:rsidR="00643D61" w:rsidRPr="00913E27" w:rsidRDefault="00643D61" w:rsidP="00643D61">
      <w:pPr>
        <w:pStyle w:val="ad"/>
        <w:ind w:rightChars="175" w:right="368" w:firstLineChars="150" w:firstLine="330"/>
      </w:pPr>
      <w:r w:rsidRPr="00913E27">
        <w:rPr>
          <w:rFonts w:hint="eastAsia"/>
        </w:rPr>
        <w:t>号牌检测率：</w:t>
      </w:r>
      <w:r w:rsidRPr="00913E27">
        <w:rPr>
          <w:rFonts w:hint="eastAsia"/>
        </w:rPr>
        <w:t>&gt;99%</w:t>
      </w:r>
    </w:p>
    <w:p w:rsidR="00643D61" w:rsidRPr="00913E27" w:rsidRDefault="00643D61" w:rsidP="00643D61">
      <w:pPr>
        <w:pStyle w:val="ad"/>
        <w:ind w:rightChars="175" w:right="368" w:firstLineChars="150" w:firstLine="330"/>
      </w:pPr>
      <w:r w:rsidRPr="00913E27">
        <w:rPr>
          <w:rFonts w:hint="eastAsia"/>
        </w:rPr>
        <w:t>输出图像分辨率：</w:t>
      </w:r>
      <w:r w:rsidRPr="00913E27">
        <w:t xml:space="preserve">1920 </w:t>
      </w:r>
      <w:r w:rsidRPr="00913E27">
        <w:t>×</w:t>
      </w:r>
      <w:r w:rsidRPr="00913E27">
        <w:t xml:space="preserve"> 1080</w:t>
      </w:r>
    </w:p>
    <w:p w:rsidR="00643D61" w:rsidRPr="00913E27" w:rsidRDefault="00643D61" w:rsidP="00643D61">
      <w:pPr>
        <w:pStyle w:val="ad"/>
        <w:ind w:rightChars="175" w:right="368" w:firstLineChars="150" w:firstLine="330"/>
      </w:pPr>
      <w:r w:rsidRPr="00913E27">
        <w:rPr>
          <w:rFonts w:hint="eastAsia"/>
        </w:rPr>
        <w:t>设备输出接口：</w:t>
      </w:r>
      <w:r w:rsidRPr="00913E27">
        <w:rPr>
          <w:rFonts w:hint="eastAsia"/>
        </w:rPr>
        <w:t xml:space="preserve"> RS232</w:t>
      </w:r>
      <w:r w:rsidRPr="00913E27">
        <w:rPr>
          <w:rFonts w:hint="eastAsia"/>
        </w:rPr>
        <w:t>、</w:t>
      </w:r>
      <w:r w:rsidRPr="00913E27">
        <w:rPr>
          <w:rFonts w:hint="eastAsia"/>
        </w:rPr>
        <w:t xml:space="preserve">RS485 </w:t>
      </w:r>
      <w:r w:rsidRPr="00913E27">
        <w:rPr>
          <w:rFonts w:hint="eastAsia"/>
        </w:rPr>
        <w:t>串口、</w:t>
      </w:r>
      <w:r w:rsidRPr="00913E27">
        <w:rPr>
          <w:rFonts w:hint="eastAsia"/>
        </w:rPr>
        <w:t>10/1000M</w:t>
      </w:r>
      <w:r w:rsidRPr="00913E27">
        <w:rPr>
          <w:rFonts w:hint="eastAsia"/>
        </w:rPr>
        <w:t>自适应网口</w:t>
      </w:r>
    </w:p>
    <w:p w:rsidR="00643D61" w:rsidRPr="00913E27" w:rsidRDefault="00643D61" w:rsidP="00643D61">
      <w:pPr>
        <w:pStyle w:val="ad"/>
        <w:ind w:rightChars="175" w:right="368" w:firstLineChars="150" w:firstLine="330"/>
      </w:pPr>
      <w:r w:rsidRPr="00913E27">
        <w:rPr>
          <w:rFonts w:hint="eastAsia"/>
        </w:rPr>
        <w:t>无线传输方式：</w:t>
      </w:r>
      <w:r w:rsidRPr="00913E27">
        <w:rPr>
          <w:rFonts w:hint="eastAsia"/>
        </w:rPr>
        <w:t>ADSL</w:t>
      </w:r>
      <w:r w:rsidRPr="00913E27">
        <w:rPr>
          <w:rFonts w:hint="eastAsia"/>
        </w:rPr>
        <w:t>、</w:t>
      </w:r>
      <w:r w:rsidRPr="00913E27">
        <w:rPr>
          <w:rFonts w:hint="eastAsia"/>
        </w:rPr>
        <w:t>CDMA</w:t>
      </w:r>
      <w:r w:rsidRPr="00913E27">
        <w:rPr>
          <w:rFonts w:hint="eastAsia"/>
        </w:rPr>
        <w:t>、</w:t>
      </w:r>
      <w:r w:rsidRPr="00913E27">
        <w:rPr>
          <w:rFonts w:hint="eastAsia"/>
        </w:rPr>
        <w:t>GPRS</w:t>
      </w:r>
      <w:r w:rsidRPr="00913E27">
        <w:rPr>
          <w:rFonts w:hint="eastAsia"/>
        </w:rPr>
        <w:t>、</w:t>
      </w:r>
      <w:r w:rsidRPr="00913E27">
        <w:rPr>
          <w:rFonts w:hint="eastAsia"/>
        </w:rPr>
        <w:t>GSM</w:t>
      </w:r>
    </w:p>
    <w:p w:rsidR="00643D61" w:rsidRPr="00913E27" w:rsidRDefault="00643D61" w:rsidP="00643D61">
      <w:pPr>
        <w:pStyle w:val="ad"/>
        <w:ind w:rightChars="175" w:right="368" w:firstLineChars="150" w:firstLine="330"/>
      </w:pPr>
      <w:r w:rsidRPr="00913E27">
        <w:rPr>
          <w:rFonts w:hint="eastAsia"/>
        </w:rPr>
        <w:t>输出信息：</w:t>
      </w:r>
      <w:r w:rsidRPr="00913E27">
        <w:rPr>
          <w:rFonts w:hint="eastAsia"/>
        </w:rPr>
        <w:t>1</w:t>
      </w:r>
      <w:r w:rsidRPr="00913E27">
        <w:rPr>
          <w:rFonts w:hint="eastAsia"/>
        </w:rPr>
        <w:t>张或</w:t>
      </w:r>
      <w:r w:rsidRPr="00913E27">
        <w:rPr>
          <w:rFonts w:hint="eastAsia"/>
        </w:rPr>
        <w:t>2</w:t>
      </w:r>
      <w:r w:rsidRPr="00913E27">
        <w:rPr>
          <w:rFonts w:hint="eastAsia"/>
        </w:rPr>
        <w:t>张车辆大图（可设置）、车牌彩色小图、车牌二值图、车牌颜色、车牌号码、附加信息文本等</w:t>
      </w:r>
    </w:p>
    <w:p w:rsidR="00643D61" w:rsidRPr="00913E27" w:rsidRDefault="00643D61" w:rsidP="00643D61">
      <w:pPr>
        <w:pStyle w:val="ad"/>
        <w:ind w:rightChars="175" w:right="368" w:firstLineChars="150" w:firstLine="330"/>
      </w:pPr>
      <w:r w:rsidRPr="00913E27">
        <w:rPr>
          <w:rFonts w:hint="eastAsia"/>
        </w:rPr>
        <w:t>平均无故障时间：</w:t>
      </w:r>
      <w:r w:rsidRPr="00913E27">
        <w:rPr>
          <w:rFonts w:hint="eastAsia"/>
        </w:rPr>
        <w:t xml:space="preserve">MTBF </w:t>
      </w:r>
      <w:r w:rsidRPr="00913E27">
        <w:rPr>
          <w:rFonts w:hint="eastAsia"/>
        </w:rPr>
        <w:t>≥</w:t>
      </w:r>
      <w:r w:rsidRPr="00913E27">
        <w:rPr>
          <w:rFonts w:hint="eastAsia"/>
        </w:rPr>
        <w:t xml:space="preserve"> 30000 </w:t>
      </w:r>
      <w:r w:rsidRPr="00913E27">
        <w:rPr>
          <w:rFonts w:hint="eastAsia"/>
        </w:rPr>
        <w:t>小时</w:t>
      </w:r>
    </w:p>
    <w:p w:rsidR="00643D61" w:rsidRPr="00913E27" w:rsidRDefault="00643D61" w:rsidP="00643D61">
      <w:pPr>
        <w:pStyle w:val="ad"/>
        <w:ind w:rightChars="175" w:right="368" w:firstLineChars="150" w:firstLine="330"/>
      </w:pPr>
      <w:r w:rsidRPr="00913E27">
        <w:rPr>
          <w:rFonts w:hint="eastAsia"/>
        </w:rPr>
        <w:t>平均修复时间：</w:t>
      </w:r>
      <w:r w:rsidRPr="00913E27">
        <w:t xml:space="preserve">MTTR </w:t>
      </w:r>
      <w:r w:rsidRPr="00913E27">
        <w:t>≤</w:t>
      </w:r>
      <w:r w:rsidRPr="00913E27">
        <w:rPr>
          <w:rFonts w:hint="eastAsia"/>
        </w:rPr>
        <w:t>1</w:t>
      </w:r>
      <w:r w:rsidRPr="00913E27">
        <w:rPr>
          <w:rFonts w:hint="eastAsia"/>
        </w:rPr>
        <w:t>分钟</w:t>
      </w:r>
    </w:p>
    <w:p w:rsidR="00643D61" w:rsidRPr="00913E27" w:rsidRDefault="00643D61" w:rsidP="00643D61">
      <w:pPr>
        <w:pStyle w:val="ad"/>
        <w:ind w:rightChars="175" w:right="368" w:firstLineChars="150" w:firstLine="330"/>
      </w:pPr>
      <w:r w:rsidRPr="00913E27">
        <w:rPr>
          <w:rFonts w:hint="eastAsia"/>
        </w:rPr>
        <w:t>环境温度：</w:t>
      </w:r>
      <w:r w:rsidRPr="00913E27">
        <w:rPr>
          <w:rFonts w:hint="eastAsia"/>
        </w:rPr>
        <w:t>-20~60</w:t>
      </w:r>
      <w:r w:rsidRPr="00913E27">
        <w:rPr>
          <w:rFonts w:hint="eastAsia"/>
        </w:rPr>
        <w:t>℃</w:t>
      </w:r>
    </w:p>
    <w:p w:rsidR="00643D61" w:rsidRPr="00913E27" w:rsidRDefault="00643D61" w:rsidP="00643D61">
      <w:pPr>
        <w:pStyle w:val="ad"/>
        <w:ind w:rightChars="175" w:right="368" w:firstLineChars="150" w:firstLine="330"/>
      </w:pPr>
      <w:r w:rsidRPr="00913E27">
        <w:rPr>
          <w:rFonts w:hint="eastAsia"/>
        </w:rPr>
        <w:t>相对湿度：</w:t>
      </w:r>
      <w:r w:rsidRPr="00913E27">
        <w:rPr>
          <w:rFonts w:hint="eastAsia"/>
        </w:rPr>
        <w:t>20%~90%</w:t>
      </w:r>
      <w:r w:rsidRPr="00913E27">
        <w:rPr>
          <w:rFonts w:hint="eastAsia"/>
        </w:rPr>
        <w:t>（无凝结）</w:t>
      </w:r>
    </w:p>
    <w:p w:rsidR="00643D61" w:rsidRPr="00913E27" w:rsidRDefault="00643D61" w:rsidP="00643D61">
      <w:pPr>
        <w:pStyle w:val="ad"/>
        <w:ind w:rightChars="175" w:right="368" w:firstLineChars="150" w:firstLine="330"/>
      </w:pPr>
      <w:r w:rsidRPr="00913E27">
        <w:rPr>
          <w:rFonts w:hint="eastAsia"/>
        </w:rPr>
        <w:t>功耗：</w:t>
      </w:r>
      <w:r w:rsidRPr="00913E27">
        <w:t>≤</w:t>
      </w:r>
      <w:r w:rsidRPr="00913E27">
        <w:t xml:space="preserve"> 20W</w:t>
      </w:r>
    </w:p>
    <w:p w:rsidR="00643D61" w:rsidRPr="00E02CE5" w:rsidRDefault="00643D61" w:rsidP="00643D61">
      <w:pPr>
        <w:pStyle w:val="ad"/>
        <w:ind w:rightChars="175" w:right="368" w:firstLineChars="150" w:firstLine="330"/>
      </w:pPr>
      <w:r w:rsidRPr="00913E27">
        <w:rPr>
          <w:rFonts w:hint="eastAsia"/>
        </w:rPr>
        <w:t>工作电压：</w:t>
      </w:r>
      <w:r w:rsidRPr="00913E27">
        <w:rPr>
          <w:rFonts w:hint="eastAsia"/>
        </w:rPr>
        <w:t xml:space="preserve">AC 220V </w:t>
      </w:r>
      <w:r w:rsidRPr="00913E27">
        <w:rPr>
          <w:rFonts w:hint="eastAsia"/>
        </w:rPr>
        <w:t>±</w:t>
      </w:r>
      <w:r w:rsidRPr="00913E27">
        <w:rPr>
          <w:rFonts w:hint="eastAsia"/>
        </w:rPr>
        <w:t xml:space="preserve"> 10% 50Hz</w:t>
      </w:r>
    </w:p>
    <w:p w:rsidR="00643D61" w:rsidRPr="000A5250" w:rsidRDefault="00643D61" w:rsidP="00643D61">
      <w:pPr>
        <w:pStyle w:val="3"/>
        <w:numPr>
          <w:ilvl w:val="0"/>
          <w:numId w:val="0"/>
        </w:numPr>
        <w:rPr>
          <w:lang w:eastAsia="zh-CN"/>
        </w:rPr>
      </w:pPr>
      <w:r>
        <w:rPr>
          <w:rFonts w:hint="eastAsia"/>
          <w:lang w:eastAsia="zh-CN"/>
        </w:rPr>
        <w:lastRenderedPageBreak/>
        <w:t xml:space="preserve">2.3 </w:t>
      </w:r>
      <w:r w:rsidRPr="000A5250">
        <w:rPr>
          <w:rFonts w:hint="eastAsia"/>
          <w:lang w:eastAsia="zh-CN"/>
        </w:rPr>
        <w:t>电动道闸</w:t>
      </w:r>
    </w:p>
    <w:p w:rsidR="00643D61" w:rsidRPr="000A5250" w:rsidRDefault="00643D61" w:rsidP="00643D61">
      <w:pPr>
        <w:pStyle w:val="ad"/>
        <w:ind w:rightChars="175" w:right="368" w:firstLineChars="150" w:firstLine="330"/>
      </w:pPr>
      <w:proofErr w:type="gramStart"/>
      <w:r w:rsidRPr="000A5250">
        <w:rPr>
          <w:rFonts w:hint="eastAsia"/>
        </w:rPr>
        <w:t>档臂可</w:t>
      </w:r>
      <w:proofErr w:type="gramEnd"/>
      <w:r w:rsidRPr="000A5250">
        <w:rPr>
          <w:rFonts w:hint="eastAsia"/>
        </w:rPr>
        <w:t>左右换向杆开启和闭合</w:t>
      </w:r>
    </w:p>
    <w:p w:rsidR="00643D61" w:rsidRPr="000A5250" w:rsidRDefault="00643D61" w:rsidP="008B0170">
      <w:pPr>
        <w:pStyle w:val="ad"/>
        <w:numPr>
          <w:ilvl w:val="0"/>
          <w:numId w:val="65"/>
        </w:numPr>
        <w:ind w:left="0" w:rightChars="175" w:right="368" w:firstLineChars="150" w:firstLine="330"/>
      </w:pPr>
      <w:r w:rsidRPr="000A5250">
        <w:rPr>
          <w:rFonts w:hint="eastAsia"/>
        </w:rPr>
        <w:t>起落</w:t>
      </w:r>
      <w:proofErr w:type="gramStart"/>
      <w:r w:rsidRPr="000A5250">
        <w:rPr>
          <w:rFonts w:hint="eastAsia"/>
        </w:rPr>
        <w:t>杆时间</w:t>
      </w:r>
      <w:proofErr w:type="gramEnd"/>
      <w:r w:rsidRPr="000A5250">
        <w:rPr>
          <w:rFonts w:hint="eastAsia"/>
        </w:rPr>
        <w:t>可灵活自由调节</w:t>
      </w:r>
      <w:r>
        <w:rPr>
          <w:rFonts w:hint="eastAsia"/>
        </w:rPr>
        <w:t>，方便拥护需要</w:t>
      </w:r>
    </w:p>
    <w:p w:rsidR="00643D61" w:rsidRPr="000A5250" w:rsidRDefault="00643D61" w:rsidP="008B0170">
      <w:pPr>
        <w:pStyle w:val="ad"/>
        <w:numPr>
          <w:ilvl w:val="0"/>
          <w:numId w:val="65"/>
        </w:numPr>
        <w:ind w:left="0" w:rightChars="175" w:right="368" w:firstLineChars="150" w:firstLine="330"/>
      </w:pPr>
      <w:r w:rsidRPr="000A5250">
        <w:rPr>
          <w:rFonts w:hint="eastAsia"/>
        </w:rPr>
        <w:t>自带限位</w:t>
      </w:r>
      <w:r>
        <w:rPr>
          <w:rFonts w:hint="eastAsia"/>
        </w:rPr>
        <w:t>调节和电子减速系统</w:t>
      </w:r>
    </w:p>
    <w:p w:rsidR="00643D61" w:rsidRPr="000A5250" w:rsidRDefault="00643D61" w:rsidP="008B0170">
      <w:pPr>
        <w:pStyle w:val="ad"/>
        <w:numPr>
          <w:ilvl w:val="0"/>
          <w:numId w:val="65"/>
        </w:numPr>
        <w:ind w:left="0" w:rightChars="175" w:right="368" w:firstLineChars="150" w:firstLine="330"/>
      </w:pPr>
      <w:r>
        <w:rPr>
          <w:rFonts w:hint="eastAsia"/>
        </w:rPr>
        <w:t>手动按钮可作“开启”及“停止”操作</w:t>
      </w:r>
    </w:p>
    <w:p w:rsidR="00643D61" w:rsidRPr="000A5250" w:rsidRDefault="00643D61" w:rsidP="008B0170">
      <w:pPr>
        <w:pStyle w:val="ad"/>
        <w:numPr>
          <w:ilvl w:val="0"/>
          <w:numId w:val="65"/>
        </w:numPr>
        <w:ind w:left="0" w:rightChars="175" w:right="368" w:firstLineChars="150" w:firstLine="330"/>
      </w:pPr>
      <w:r w:rsidRPr="000A5250">
        <w:rPr>
          <w:rFonts w:hint="eastAsia"/>
        </w:rPr>
        <w:t>挡臂上自带防撞胶条</w:t>
      </w:r>
      <w:r>
        <w:rPr>
          <w:rFonts w:hint="eastAsia"/>
        </w:rPr>
        <w:t>，</w:t>
      </w:r>
      <w:r w:rsidRPr="000A5250">
        <w:rPr>
          <w:rFonts w:hint="eastAsia"/>
        </w:rPr>
        <w:t>有防砸和美观功效</w:t>
      </w:r>
      <w:r>
        <w:rPr>
          <w:rFonts w:hint="eastAsia"/>
        </w:rPr>
        <w:t>，并且可以安装夜视灯</w:t>
      </w:r>
    </w:p>
    <w:p w:rsidR="00643D61" w:rsidRPr="000A5250" w:rsidRDefault="00643D61" w:rsidP="00643D61">
      <w:pPr>
        <w:pStyle w:val="ad"/>
        <w:ind w:rightChars="175" w:right="368" w:firstLineChars="150" w:firstLine="330"/>
      </w:pPr>
      <w:r>
        <w:rPr>
          <w:rFonts w:hint="eastAsia"/>
        </w:rPr>
        <w:t>栏杆开关的停止位置可以内部进行调节</w:t>
      </w:r>
    </w:p>
    <w:p w:rsidR="00643D61" w:rsidRPr="000A5250" w:rsidRDefault="00643D61" w:rsidP="00643D61">
      <w:pPr>
        <w:pStyle w:val="ad"/>
        <w:ind w:rightChars="175" w:right="368" w:firstLineChars="150" w:firstLine="330"/>
      </w:pPr>
      <w:r>
        <w:rPr>
          <w:rFonts w:hint="eastAsia"/>
        </w:rPr>
        <w:t>具有自动及半自动两种工作模式</w:t>
      </w:r>
    </w:p>
    <w:p w:rsidR="00643D61" w:rsidRPr="000A5250" w:rsidRDefault="00643D61" w:rsidP="00643D61">
      <w:pPr>
        <w:pStyle w:val="ad"/>
        <w:ind w:rightChars="175" w:right="368" w:firstLineChars="150" w:firstLine="330"/>
      </w:pPr>
      <w:r w:rsidRPr="000A5250">
        <w:rPr>
          <w:rFonts w:hint="eastAsia"/>
        </w:rPr>
        <w:t>通过钥匙可以实现人工释放</w:t>
      </w:r>
      <w:r>
        <w:rPr>
          <w:rFonts w:hint="eastAsia"/>
        </w:rPr>
        <w:t>，手动抬杆</w:t>
      </w:r>
    </w:p>
    <w:p w:rsidR="00643D61" w:rsidRPr="000A5250" w:rsidRDefault="00643D61" w:rsidP="00643D61">
      <w:pPr>
        <w:pStyle w:val="ad"/>
        <w:ind w:rightChars="175" w:right="368" w:firstLineChars="150" w:firstLine="330"/>
      </w:pPr>
      <w:r w:rsidRPr="000A5250">
        <w:rPr>
          <w:rFonts w:hint="eastAsia"/>
        </w:rPr>
        <w:t>栏杆长度：</w:t>
      </w:r>
      <w:r w:rsidRPr="000A5250">
        <w:rPr>
          <w:rFonts w:hint="eastAsia"/>
        </w:rPr>
        <w:t>4</w:t>
      </w:r>
      <w:r>
        <w:rPr>
          <w:rFonts w:hint="eastAsia"/>
        </w:rPr>
        <w:t>米（标配）</w:t>
      </w:r>
    </w:p>
    <w:p w:rsidR="00643D61" w:rsidRPr="000A5250" w:rsidRDefault="00643D61" w:rsidP="00643D61">
      <w:pPr>
        <w:pStyle w:val="ad"/>
        <w:ind w:rightChars="175" w:right="368" w:firstLineChars="150" w:firstLine="330"/>
      </w:pPr>
      <w:r w:rsidRPr="000A5250">
        <w:rPr>
          <w:rFonts w:hint="eastAsia"/>
        </w:rPr>
        <w:t>栏杆起落时间：</w:t>
      </w:r>
      <w:r>
        <w:rPr>
          <w:rFonts w:hint="eastAsia"/>
        </w:rPr>
        <w:t>2</w:t>
      </w:r>
      <w:r w:rsidRPr="000A5250">
        <w:t>—</w:t>
      </w:r>
      <w:r>
        <w:rPr>
          <w:rFonts w:hint="eastAsia"/>
        </w:rPr>
        <w:t>3</w:t>
      </w:r>
      <w:r>
        <w:rPr>
          <w:rFonts w:hint="eastAsia"/>
        </w:rPr>
        <w:t>秒</w:t>
      </w:r>
    </w:p>
    <w:p w:rsidR="00643D61" w:rsidRDefault="00643D61" w:rsidP="00643D61">
      <w:pPr>
        <w:pStyle w:val="ad"/>
        <w:ind w:rightChars="175" w:right="368" w:firstLineChars="150" w:firstLine="330"/>
      </w:pPr>
      <w:r w:rsidRPr="000A5250">
        <w:rPr>
          <w:rFonts w:hint="eastAsia"/>
        </w:rPr>
        <w:t>使用寿命：≥</w:t>
      </w:r>
      <w:r w:rsidRPr="000A5250">
        <w:rPr>
          <w:rFonts w:hint="eastAsia"/>
        </w:rPr>
        <w:t>300</w:t>
      </w:r>
      <w:r>
        <w:rPr>
          <w:rFonts w:hint="eastAsia"/>
        </w:rPr>
        <w:t>万次</w:t>
      </w:r>
    </w:p>
    <w:p w:rsidR="00643D61" w:rsidRPr="00F27DD5" w:rsidRDefault="00643D61" w:rsidP="00643D61">
      <w:pPr>
        <w:pStyle w:val="ad"/>
        <w:ind w:rightChars="175" w:right="368" w:firstLineChars="150" w:firstLine="330"/>
      </w:pPr>
      <w:r w:rsidRPr="00F27DD5">
        <w:rPr>
          <w:rFonts w:hint="eastAsia"/>
        </w:rPr>
        <w:t>自带通行状态指示灯</w:t>
      </w:r>
    </w:p>
    <w:p w:rsidR="00643D61" w:rsidRPr="00F27DD5" w:rsidRDefault="00643D61" w:rsidP="00643D61">
      <w:pPr>
        <w:pStyle w:val="ad"/>
        <w:ind w:rightChars="175" w:right="368" w:firstLineChars="150" w:firstLine="330"/>
      </w:pPr>
      <w:r w:rsidRPr="00F27DD5">
        <w:rPr>
          <w:rFonts w:hint="eastAsia"/>
        </w:rPr>
        <w:t>采用</w:t>
      </w:r>
      <w:r w:rsidRPr="00F27DD5">
        <w:t>“</w:t>
      </w:r>
      <w:r w:rsidRPr="00F27DD5">
        <w:rPr>
          <w:rFonts w:hint="eastAsia"/>
        </w:rPr>
        <w:t>直流伺服控制</w:t>
      </w:r>
      <w:r w:rsidRPr="00F27DD5">
        <w:t>”</w:t>
      </w:r>
      <w:r w:rsidRPr="00F27DD5">
        <w:rPr>
          <w:rFonts w:hint="eastAsia"/>
        </w:rPr>
        <w:t>技术，保障</w:t>
      </w:r>
      <w:proofErr w:type="gramStart"/>
      <w:r w:rsidRPr="00F27DD5">
        <w:rPr>
          <w:rFonts w:hint="eastAsia"/>
        </w:rPr>
        <w:t>闸杆运行</w:t>
      </w:r>
      <w:proofErr w:type="gramEnd"/>
      <w:r w:rsidRPr="00F27DD5">
        <w:rPr>
          <w:rFonts w:hint="eastAsia"/>
        </w:rPr>
        <w:t>精确定位，平稳、低噪音</w:t>
      </w:r>
    </w:p>
    <w:p w:rsidR="00643D61" w:rsidRPr="00F27DD5" w:rsidRDefault="00643D61" w:rsidP="00643D61">
      <w:pPr>
        <w:pStyle w:val="ad"/>
        <w:ind w:rightChars="175" w:right="368" w:firstLineChars="150" w:firstLine="330"/>
      </w:pPr>
      <w:r w:rsidRPr="00F27DD5">
        <w:rPr>
          <w:rFonts w:hint="eastAsia"/>
        </w:rPr>
        <w:t>采用</w:t>
      </w:r>
      <w:r w:rsidRPr="00F27DD5">
        <w:t>“</w:t>
      </w:r>
      <w:r w:rsidRPr="00F27DD5">
        <w:rPr>
          <w:rFonts w:hint="eastAsia"/>
        </w:rPr>
        <w:t>工作温度控制</w:t>
      </w:r>
      <w:r w:rsidRPr="00F27DD5">
        <w:t>”</w:t>
      </w:r>
      <w:r w:rsidRPr="00F27DD5">
        <w:rPr>
          <w:rFonts w:hint="eastAsia"/>
        </w:rPr>
        <w:t>技术，为道</w:t>
      </w:r>
      <w:proofErr w:type="gramStart"/>
      <w:r w:rsidRPr="00F27DD5">
        <w:rPr>
          <w:rFonts w:hint="eastAsia"/>
        </w:rPr>
        <w:t>闸提供</w:t>
      </w:r>
      <w:proofErr w:type="gramEnd"/>
      <w:r w:rsidRPr="00F27DD5">
        <w:rPr>
          <w:rFonts w:hint="eastAsia"/>
        </w:rPr>
        <w:t>过流、过热、过压保护</w:t>
      </w:r>
    </w:p>
    <w:p w:rsidR="00643D61" w:rsidRPr="00F27DD5" w:rsidRDefault="00643D61" w:rsidP="00643D61">
      <w:pPr>
        <w:pStyle w:val="ad"/>
        <w:ind w:rightChars="175" w:right="368" w:firstLineChars="150" w:firstLine="330"/>
      </w:pPr>
      <w:r w:rsidRPr="00F27DD5">
        <w:rPr>
          <w:rFonts w:hint="eastAsia"/>
        </w:rPr>
        <w:t>采用</w:t>
      </w:r>
      <w:r w:rsidRPr="00F27DD5">
        <w:t>“</w:t>
      </w:r>
      <w:r w:rsidRPr="00F27DD5">
        <w:rPr>
          <w:rFonts w:hint="eastAsia"/>
        </w:rPr>
        <w:t>三级防雷</w:t>
      </w:r>
      <w:r w:rsidRPr="00F27DD5">
        <w:t>”</w:t>
      </w:r>
      <w:r w:rsidRPr="00F27DD5">
        <w:rPr>
          <w:rFonts w:hint="eastAsia"/>
        </w:rPr>
        <w:t>设计（控制器光</w:t>
      </w:r>
      <w:proofErr w:type="gramStart"/>
      <w:r w:rsidRPr="00F27DD5">
        <w:rPr>
          <w:rFonts w:hint="eastAsia"/>
        </w:rPr>
        <w:t>耦</w:t>
      </w:r>
      <w:proofErr w:type="gramEnd"/>
      <w:r w:rsidRPr="00F27DD5">
        <w:rPr>
          <w:rFonts w:hint="eastAsia"/>
        </w:rPr>
        <w:t>隔离防雷、设备外接信号</w:t>
      </w:r>
      <w:r w:rsidRPr="00F27DD5">
        <w:rPr>
          <w:rFonts w:hint="eastAsia"/>
        </w:rPr>
        <w:t>/</w:t>
      </w:r>
      <w:r w:rsidRPr="00F27DD5">
        <w:rPr>
          <w:rFonts w:hint="eastAsia"/>
        </w:rPr>
        <w:t>电源防雷和接地防雷），保障雷暴天气稳定运行</w:t>
      </w:r>
    </w:p>
    <w:p w:rsidR="00643D61" w:rsidRPr="00F27DD5" w:rsidRDefault="00643D61" w:rsidP="00643D61">
      <w:pPr>
        <w:pStyle w:val="ad"/>
        <w:ind w:rightChars="175" w:right="368" w:firstLineChars="150" w:firstLine="330"/>
      </w:pPr>
      <w:r w:rsidRPr="00F27DD5">
        <w:rPr>
          <w:rFonts w:hint="eastAsia"/>
        </w:rPr>
        <w:t>采用</w:t>
      </w:r>
      <w:r w:rsidRPr="00F27DD5">
        <w:t>“</w:t>
      </w:r>
      <w:r w:rsidRPr="00F27DD5">
        <w:rPr>
          <w:rFonts w:hint="eastAsia"/>
        </w:rPr>
        <w:t>故障自检报警提示</w:t>
      </w:r>
      <w:r w:rsidRPr="00F27DD5">
        <w:t>”</w:t>
      </w:r>
      <w:r w:rsidRPr="00F27DD5">
        <w:rPr>
          <w:rFonts w:hint="eastAsia"/>
        </w:rPr>
        <w:t>技术，方便产品维护</w:t>
      </w:r>
    </w:p>
    <w:p w:rsidR="00643D61" w:rsidRPr="00F27DD5" w:rsidRDefault="00643D61" w:rsidP="00643D61">
      <w:pPr>
        <w:pStyle w:val="ad"/>
        <w:ind w:rightChars="175" w:right="368" w:firstLineChars="150" w:firstLine="330"/>
      </w:pPr>
      <w:r w:rsidRPr="00F27DD5">
        <w:rPr>
          <w:rFonts w:hint="eastAsia"/>
        </w:rPr>
        <w:t>自动落闸</w:t>
      </w:r>
    </w:p>
    <w:p w:rsidR="00643D61" w:rsidRPr="00F27DD5" w:rsidRDefault="00643D61" w:rsidP="00643D61">
      <w:pPr>
        <w:pStyle w:val="ad"/>
        <w:ind w:rightChars="175" w:right="368" w:firstLineChars="150" w:firstLine="330"/>
      </w:pPr>
      <w:r w:rsidRPr="00F27DD5">
        <w:rPr>
          <w:rFonts w:hint="eastAsia"/>
        </w:rPr>
        <w:t>车辆防砸：采用“车辆检测”、“数字防砸”、“开优先”三重防砸设计</w:t>
      </w:r>
    </w:p>
    <w:p w:rsidR="00643D61" w:rsidRPr="00F27DD5" w:rsidRDefault="00643D61" w:rsidP="00643D61">
      <w:pPr>
        <w:pStyle w:val="ad"/>
        <w:ind w:rightChars="175" w:right="368" w:firstLineChars="150" w:firstLine="330"/>
      </w:pPr>
      <w:r w:rsidRPr="00F27DD5">
        <w:rPr>
          <w:rFonts w:hint="eastAsia"/>
        </w:rPr>
        <w:t>停电可手动抬杆</w:t>
      </w:r>
    </w:p>
    <w:p w:rsidR="00643D61" w:rsidRPr="00F27DD5" w:rsidRDefault="00643D61" w:rsidP="00643D61">
      <w:pPr>
        <w:pStyle w:val="ad"/>
        <w:ind w:rightChars="175" w:right="368" w:firstLineChars="150" w:firstLine="330"/>
      </w:pPr>
      <w:r w:rsidRPr="00F27DD5">
        <w:rPr>
          <w:rFonts w:hint="eastAsia"/>
        </w:rPr>
        <w:t>接受手动输入信号，便于调试安装。</w:t>
      </w:r>
    </w:p>
    <w:p w:rsidR="00643D61" w:rsidRPr="00F27DD5" w:rsidRDefault="00643D61" w:rsidP="00643D61">
      <w:pPr>
        <w:pStyle w:val="ad"/>
        <w:ind w:rightChars="175" w:right="368" w:firstLineChars="150" w:firstLine="330"/>
      </w:pPr>
      <w:r w:rsidRPr="00F27DD5">
        <w:rPr>
          <w:rFonts w:hint="eastAsia"/>
        </w:rPr>
        <w:t>可感知车辆通过，自动落闸。</w:t>
      </w:r>
    </w:p>
    <w:p w:rsidR="00643D61" w:rsidRPr="00F27DD5" w:rsidRDefault="00643D61" w:rsidP="00643D61">
      <w:pPr>
        <w:pStyle w:val="ad"/>
        <w:ind w:rightChars="175" w:right="368" w:firstLineChars="150" w:firstLine="330"/>
      </w:pPr>
      <w:r w:rsidRPr="00F27DD5">
        <w:rPr>
          <w:rFonts w:hint="eastAsia"/>
        </w:rPr>
        <w:t>落闸时，感知栏杆下有车误入时，自动停闸，具有安全防护措施，防止栏杆砸车情况发生。</w:t>
      </w:r>
    </w:p>
    <w:p w:rsidR="00643D61" w:rsidRPr="00F27DD5" w:rsidRDefault="00643D61" w:rsidP="00643D61">
      <w:pPr>
        <w:pStyle w:val="ad"/>
        <w:ind w:rightChars="175" w:right="368" w:firstLineChars="150" w:firstLine="330"/>
      </w:pPr>
      <w:r w:rsidRPr="00F27DD5">
        <w:rPr>
          <w:rFonts w:hint="eastAsia"/>
        </w:rPr>
        <w:t>工作电压：</w:t>
      </w:r>
      <w:r w:rsidRPr="00F27DD5">
        <w:rPr>
          <w:rFonts w:hint="eastAsia"/>
        </w:rPr>
        <w:t>AC220V</w:t>
      </w:r>
      <w:r w:rsidRPr="00F27DD5">
        <w:rPr>
          <w:rFonts w:hint="eastAsia"/>
        </w:rPr>
        <w:t>±</w:t>
      </w:r>
      <w:r w:rsidRPr="00F27DD5">
        <w:rPr>
          <w:rFonts w:hint="eastAsia"/>
        </w:rPr>
        <w:t>10%</w:t>
      </w:r>
      <w:r w:rsidRPr="00F27DD5">
        <w:rPr>
          <w:rFonts w:hint="eastAsia"/>
        </w:rPr>
        <w:t>，</w:t>
      </w:r>
      <w:r w:rsidRPr="00F27DD5">
        <w:rPr>
          <w:rFonts w:hint="eastAsia"/>
        </w:rPr>
        <w:t>50Hz</w:t>
      </w:r>
    </w:p>
    <w:p w:rsidR="00643D61" w:rsidRPr="000A5250" w:rsidRDefault="00643D61" w:rsidP="00643D61">
      <w:pPr>
        <w:pStyle w:val="ad"/>
        <w:ind w:rightChars="175" w:right="368" w:firstLineChars="150" w:firstLine="330"/>
      </w:pPr>
      <w:r w:rsidRPr="00F27DD5">
        <w:rPr>
          <w:rFonts w:hint="eastAsia"/>
        </w:rPr>
        <w:t>功耗≤</w:t>
      </w:r>
      <w:r w:rsidRPr="00F27DD5">
        <w:rPr>
          <w:rFonts w:hint="eastAsia"/>
        </w:rPr>
        <w:t>50W</w:t>
      </w:r>
    </w:p>
    <w:p w:rsidR="00643D61" w:rsidRPr="008D4019" w:rsidRDefault="00643D61" w:rsidP="00643D61">
      <w:pPr>
        <w:pStyle w:val="3"/>
        <w:numPr>
          <w:ilvl w:val="0"/>
          <w:numId w:val="0"/>
        </w:numPr>
        <w:rPr>
          <w:szCs w:val="24"/>
          <w:lang w:eastAsia="zh-CN"/>
        </w:rPr>
      </w:pPr>
      <w:r>
        <w:rPr>
          <w:rFonts w:hint="eastAsia"/>
          <w:szCs w:val="24"/>
          <w:lang w:eastAsia="zh-CN"/>
        </w:rPr>
        <w:t>2.4</w:t>
      </w:r>
      <w:r w:rsidRPr="008D4019">
        <w:rPr>
          <w:rFonts w:hint="eastAsia"/>
          <w:szCs w:val="24"/>
          <w:lang w:eastAsia="zh-CN"/>
        </w:rPr>
        <w:t>车辆检测器</w:t>
      </w:r>
    </w:p>
    <w:p w:rsidR="00643D61" w:rsidRPr="000A5250" w:rsidRDefault="00643D61" w:rsidP="00643D61">
      <w:pPr>
        <w:pStyle w:val="ad"/>
        <w:ind w:rightChars="175" w:right="368" w:firstLineChars="150" w:firstLine="330"/>
      </w:pPr>
      <w:r w:rsidRPr="000A5250">
        <w:rPr>
          <w:rFonts w:hint="eastAsia"/>
        </w:rPr>
        <w:t>以数字量逻辑判断代替传统的模拟量开关判断</w:t>
      </w:r>
      <w:r>
        <w:rPr>
          <w:rFonts w:hint="eastAsia"/>
        </w:rPr>
        <w:t>，</w:t>
      </w:r>
      <w:r w:rsidRPr="000A5250">
        <w:rPr>
          <w:rFonts w:hint="eastAsia"/>
        </w:rPr>
        <w:t>确保判断准确性；</w:t>
      </w:r>
    </w:p>
    <w:p w:rsidR="00643D61" w:rsidRPr="000A5250" w:rsidRDefault="00643D61" w:rsidP="00643D61">
      <w:pPr>
        <w:pStyle w:val="ad"/>
        <w:ind w:rightChars="175" w:right="368" w:firstLineChars="150" w:firstLine="330"/>
      </w:pPr>
      <w:r w:rsidRPr="000A5250">
        <w:rPr>
          <w:rFonts w:hint="eastAsia"/>
        </w:rPr>
        <w:lastRenderedPageBreak/>
        <w:t>全天候性能设计</w:t>
      </w:r>
      <w:r>
        <w:rPr>
          <w:rFonts w:hint="eastAsia"/>
        </w:rPr>
        <w:t>，</w:t>
      </w:r>
      <w:r w:rsidRPr="000A5250">
        <w:rPr>
          <w:rFonts w:hint="eastAsia"/>
        </w:rPr>
        <w:t>排除了外界环境的影响；</w:t>
      </w:r>
    </w:p>
    <w:p w:rsidR="00643D61" w:rsidRPr="000A5250" w:rsidRDefault="00643D61" w:rsidP="00643D61">
      <w:pPr>
        <w:pStyle w:val="ad"/>
        <w:ind w:rightChars="175" w:right="368" w:firstLineChars="150" w:firstLine="330"/>
      </w:pPr>
      <w:r w:rsidRPr="000A5250">
        <w:rPr>
          <w:rFonts w:hint="eastAsia"/>
        </w:rPr>
        <w:t>感应量灵活调节</w:t>
      </w:r>
      <w:r>
        <w:rPr>
          <w:rFonts w:hint="eastAsia"/>
        </w:rPr>
        <w:t>，</w:t>
      </w:r>
      <w:r w:rsidRPr="000A5250">
        <w:rPr>
          <w:rFonts w:hint="eastAsia"/>
        </w:rPr>
        <w:t>确保不同车辆的判断要求；</w:t>
      </w:r>
    </w:p>
    <w:p w:rsidR="00643D61" w:rsidRPr="000A5250" w:rsidRDefault="00643D61" w:rsidP="00643D61">
      <w:pPr>
        <w:pStyle w:val="ad"/>
        <w:ind w:rightChars="175" w:right="368" w:firstLineChars="150" w:firstLine="330"/>
      </w:pPr>
      <w:r w:rsidRPr="000A5250">
        <w:rPr>
          <w:rFonts w:hint="eastAsia"/>
        </w:rPr>
        <w:t>智能逻辑判断</w:t>
      </w:r>
      <w:r>
        <w:rPr>
          <w:rFonts w:hint="eastAsia"/>
        </w:rPr>
        <w:t>，</w:t>
      </w:r>
      <w:r w:rsidRPr="000A5250">
        <w:rPr>
          <w:rFonts w:hint="eastAsia"/>
        </w:rPr>
        <w:t>确保各类复杂组合的判断；</w:t>
      </w:r>
    </w:p>
    <w:p w:rsidR="00643D61" w:rsidRPr="000A5250" w:rsidRDefault="00643D61" w:rsidP="00643D61">
      <w:pPr>
        <w:pStyle w:val="ad"/>
        <w:ind w:rightChars="175" w:right="368" w:firstLineChars="150" w:firstLine="330"/>
      </w:pPr>
      <w:r w:rsidRPr="000A5250">
        <w:rPr>
          <w:rFonts w:hint="eastAsia"/>
        </w:rPr>
        <w:t>感应灵敏度至少</w:t>
      </w:r>
      <w:r>
        <w:rPr>
          <w:rFonts w:hint="eastAsia"/>
        </w:rPr>
        <w:t>三</w:t>
      </w:r>
      <w:r w:rsidRPr="000A5250">
        <w:rPr>
          <w:rFonts w:hint="eastAsia"/>
        </w:rPr>
        <w:t>级可调；</w:t>
      </w:r>
    </w:p>
    <w:p w:rsidR="00643D61" w:rsidRPr="000A5250" w:rsidRDefault="00643D61" w:rsidP="00643D61">
      <w:pPr>
        <w:pStyle w:val="ad"/>
        <w:ind w:rightChars="175" w:right="368" w:firstLineChars="150" w:firstLine="330"/>
      </w:pPr>
      <w:r w:rsidRPr="000A5250">
        <w:rPr>
          <w:rFonts w:hint="eastAsia"/>
        </w:rPr>
        <w:t>具有电源</w:t>
      </w:r>
      <w:r w:rsidRPr="000A5250">
        <w:rPr>
          <w:rFonts w:hint="eastAsia"/>
        </w:rPr>
        <w:t>LED</w:t>
      </w:r>
      <w:r w:rsidRPr="000A5250">
        <w:rPr>
          <w:rFonts w:hint="eastAsia"/>
        </w:rPr>
        <w:t>指示灯</w:t>
      </w:r>
      <w:r>
        <w:rPr>
          <w:rFonts w:hint="eastAsia"/>
        </w:rPr>
        <w:t>，</w:t>
      </w:r>
      <w:r w:rsidRPr="000A5250">
        <w:rPr>
          <w:rFonts w:hint="eastAsia"/>
        </w:rPr>
        <w:t>感应线圈工作状态指示灯；</w:t>
      </w:r>
    </w:p>
    <w:p w:rsidR="00643D61" w:rsidRPr="000A5250" w:rsidRDefault="00643D61" w:rsidP="00643D61">
      <w:pPr>
        <w:pStyle w:val="ad"/>
        <w:ind w:rightChars="175" w:right="368" w:firstLineChars="150" w:firstLine="330"/>
      </w:pPr>
      <w:r w:rsidRPr="000A5250">
        <w:rPr>
          <w:rFonts w:hint="eastAsia"/>
        </w:rPr>
        <w:t>具有四级频率调整</w:t>
      </w:r>
      <w:r>
        <w:rPr>
          <w:rFonts w:hint="eastAsia"/>
        </w:rPr>
        <w:t>，</w:t>
      </w:r>
      <w:r w:rsidRPr="000A5250">
        <w:rPr>
          <w:rFonts w:hint="eastAsia"/>
        </w:rPr>
        <w:t>避免相邻感应线圈的干扰。</w:t>
      </w:r>
    </w:p>
    <w:p w:rsidR="00643D61" w:rsidRPr="000A5250" w:rsidRDefault="00643D61" w:rsidP="00643D61">
      <w:pPr>
        <w:pStyle w:val="ad"/>
        <w:ind w:rightChars="175" w:right="368" w:firstLineChars="150" w:firstLine="330"/>
      </w:pPr>
      <w:r w:rsidRPr="000A5250">
        <w:rPr>
          <w:rFonts w:hint="eastAsia"/>
        </w:rPr>
        <w:t>输出方式：干接点信号两组</w:t>
      </w:r>
      <w:r>
        <w:rPr>
          <w:rFonts w:hint="eastAsia"/>
        </w:rPr>
        <w:t>，</w:t>
      </w:r>
      <w:r w:rsidRPr="000A5250">
        <w:rPr>
          <w:rFonts w:hint="eastAsia"/>
        </w:rPr>
        <w:t>每组有常开和常闭信号各一路</w:t>
      </w:r>
    </w:p>
    <w:p w:rsidR="00643D61" w:rsidRPr="000A5250" w:rsidRDefault="00643D61" w:rsidP="00643D61">
      <w:pPr>
        <w:pStyle w:val="ad"/>
        <w:ind w:rightChars="175" w:right="368" w:firstLineChars="150" w:firstLine="330"/>
      </w:pPr>
      <w:r w:rsidRPr="000A5250">
        <w:rPr>
          <w:rFonts w:hint="eastAsia"/>
        </w:rPr>
        <w:t>工作频率范围：</w:t>
      </w:r>
      <w:r w:rsidRPr="000A5250">
        <w:rPr>
          <w:rFonts w:hint="eastAsia"/>
        </w:rPr>
        <w:t>20KHzto170KHz</w:t>
      </w:r>
      <w:r w:rsidRPr="000A5250">
        <w:rPr>
          <w:rFonts w:hint="eastAsia"/>
        </w:rPr>
        <w:t>（两级可调节）</w:t>
      </w:r>
    </w:p>
    <w:p w:rsidR="00643D61" w:rsidRPr="000A5250" w:rsidRDefault="00643D61" w:rsidP="00643D61">
      <w:pPr>
        <w:pStyle w:val="ad"/>
        <w:ind w:rightChars="175" w:right="368" w:firstLineChars="150" w:firstLine="330"/>
      </w:pPr>
      <w:r w:rsidRPr="000A5250">
        <w:rPr>
          <w:rFonts w:hint="eastAsia"/>
        </w:rPr>
        <w:t>反应时间：</w:t>
      </w:r>
      <w:r w:rsidRPr="000A5250">
        <w:rPr>
          <w:rFonts w:hint="eastAsia"/>
        </w:rPr>
        <w:t>90</w:t>
      </w:r>
      <w:r w:rsidRPr="000A5250">
        <w:rPr>
          <w:rFonts w:hint="eastAsia"/>
        </w:rPr>
        <w:t>毫秒</w:t>
      </w:r>
    </w:p>
    <w:p w:rsidR="00643D61" w:rsidRPr="000A5250" w:rsidRDefault="00643D61" w:rsidP="00643D61">
      <w:pPr>
        <w:pStyle w:val="3"/>
        <w:numPr>
          <w:ilvl w:val="0"/>
          <w:numId w:val="0"/>
        </w:numPr>
        <w:rPr>
          <w:lang w:eastAsia="zh-CN"/>
        </w:rPr>
      </w:pPr>
      <w:r>
        <w:rPr>
          <w:rFonts w:hint="eastAsia"/>
          <w:lang w:eastAsia="zh-CN"/>
        </w:rPr>
        <w:t>2.5</w:t>
      </w:r>
      <w:r w:rsidRPr="000A5250">
        <w:rPr>
          <w:rFonts w:hint="eastAsia"/>
          <w:lang w:eastAsia="zh-CN"/>
        </w:rPr>
        <w:t>自动出</w:t>
      </w:r>
      <w:r>
        <w:rPr>
          <w:rFonts w:hint="eastAsia"/>
          <w:lang w:eastAsia="zh-CN"/>
        </w:rPr>
        <w:t>纸票</w:t>
      </w:r>
      <w:r w:rsidRPr="000A5250">
        <w:rPr>
          <w:rFonts w:hint="eastAsia"/>
          <w:lang w:eastAsia="zh-CN"/>
        </w:rPr>
        <w:t>机</w:t>
      </w:r>
    </w:p>
    <w:p w:rsidR="00643D61" w:rsidRPr="000A5250" w:rsidRDefault="00643D61" w:rsidP="00643D61">
      <w:pPr>
        <w:pStyle w:val="ad"/>
        <w:ind w:rightChars="175" w:right="368" w:firstLineChars="150" w:firstLine="330"/>
      </w:pPr>
      <w:r w:rsidRPr="000A5250">
        <w:rPr>
          <w:rFonts w:hint="eastAsia"/>
        </w:rPr>
        <w:t>使用环境：室内外全天候条件；</w:t>
      </w:r>
    </w:p>
    <w:p w:rsidR="00643D61" w:rsidRPr="000A5250" w:rsidRDefault="00643D61" w:rsidP="00643D61">
      <w:pPr>
        <w:pStyle w:val="ad"/>
        <w:ind w:rightChars="175" w:right="368" w:firstLineChars="150" w:firstLine="330"/>
      </w:pPr>
      <w:r w:rsidRPr="000A5250">
        <w:rPr>
          <w:rFonts w:hint="eastAsia"/>
        </w:rPr>
        <w:t>语音提示系统及对讲分机；</w:t>
      </w:r>
    </w:p>
    <w:p w:rsidR="00643D61" w:rsidRDefault="00643D61" w:rsidP="00643D61">
      <w:pPr>
        <w:pStyle w:val="ad"/>
        <w:ind w:rightChars="175" w:right="368" w:firstLineChars="150" w:firstLine="330"/>
      </w:pPr>
      <w:r w:rsidRPr="000A5250">
        <w:rPr>
          <w:rFonts w:hint="eastAsia"/>
        </w:rPr>
        <w:t>防水金属机箱。</w:t>
      </w:r>
    </w:p>
    <w:p w:rsidR="00643D61" w:rsidRDefault="00643D61" w:rsidP="00643D61">
      <w:pPr>
        <w:pStyle w:val="ad"/>
        <w:ind w:rightChars="175" w:right="368" w:firstLineChars="150" w:firstLine="330"/>
      </w:pPr>
      <w:r>
        <w:rPr>
          <w:rFonts w:hint="eastAsia"/>
        </w:rPr>
        <w:t>条码</w:t>
      </w:r>
      <w:proofErr w:type="gramStart"/>
      <w:r>
        <w:rPr>
          <w:rFonts w:hint="eastAsia"/>
        </w:rPr>
        <w:t>票质量</w:t>
      </w:r>
      <w:proofErr w:type="gramEnd"/>
      <w:r>
        <w:rPr>
          <w:rFonts w:hint="eastAsia"/>
        </w:rPr>
        <w:t>要求</w:t>
      </w:r>
      <w:r>
        <w:rPr>
          <w:rFonts w:hint="eastAsia"/>
        </w:rPr>
        <w:t>180g</w:t>
      </w:r>
      <w:r>
        <w:rPr>
          <w:rFonts w:hint="eastAsia"/>
        </w:rPr>
        <w:t>或以上级别</w:t>
      </w:r>
    </w:p>
    <w:p w:rsidR="00643D61" w:rsidRDefault="00643D61" w:rsidP="00643D61">
      <w:pPr>
        <w:pStyle w:val="ad"/>
        <w:ind w:rightChars="175" w:right="368" w:firstLineChars="150" w:firstLine="330"/>
      </w:pPr>
      <w:r>
        <w:rPr>
          <w:rFonts w:hint="eastAsia"/>
        </w:rPr>
        <w:t>装载容量≤</w:t>
      </w:r>
      <w:r>
        <w:rPr>
          <w:rFonts w:hint="eastAsia"/>
        </w:rPr>
        <w:t>1350</w:t>
      </w:r>
      <w:r>
        <w:rPr>
          <w:rFonts w:hint="eastAsia"/>
        </w:rPr>
        <w:t>张</w:t>
      </w:r>
    </w:p>
    <w:p w:rsidR="00643D61" w:rsidRDefault="00643D61" w:rsidP="00643D61">
      <w:pPr>
        <w:pStyle w:val="ad"/>
        <w:ind w:rightChars="175" w:right="368" w:firstLineChars="150" w:firstLine="330"/>
      </w:pPr>
      <w:r>
        <w:rPr>
          <w:rFonts w:hint="eastAsia"/>
        </w:rPr>
        <w:t>最大纸卷直径</w:t>
      </w:r>
      <w:r>
        <w:rPr>
          <w:rFonts w:hint="eastAsia"/>
        </w:rPr>
        <w:t>300mm</w:t>
      </w:r>
    </w:p>
    <w:p w:rsidR="00643D61" w:rsidRDefault="00643D61" w:rsidP="00643D61">
      <w:pPr>
        <w:pStyle w:val="ad"/>
        <w:ind w:rightChars="175" w:right="368" w:firstLineChars="150" w:firstLine="330"/>
      </w:pPr>
      <w:r>
        <w:rPr>
          <w:rFonts w:hint="eastAsia"/>
        </w:rPr>
        <w:t>打印纸张克重：</w:t>
      </w:r>
      <w:r>
        <w:rPr>
          <w:rFonts w:hint="eastAsia"/>
        </w:rPr>
        <w:t xml:space="preserve">180-250g/m2 </w:t>
      </w:r>
    </w:p>
    <w:p w:rsidR="00643D61" w:rsidRDefault="00643D61" w:rsidP="00643D61">
      <w:pPr>
        <w:pStyle w:val="ad"/>
        <w:ind w:rightChars="175" w:right="368" w:firstLineChars="150" w:firstLine="330"/>
      </w:pPr>
      <w:r>
        <w:rPr>
          <w:rFonts w:hint="eastAsia"/>
        </w:rPr>
        <w:t>打印速度：</w:t>
      </w:r>
      <w:r>
        <w:rPr>
          <w:rFonts w:hint="eastAsia"/>
        </w:rPr>
        <w:t xml:space="preserve">250mm/s </w:t>
      </w:r>
    </w:p>
    <w:p w:rsidR="00643D61" w:rsidRDefault="00643D61" w:rsidP="00643D61">
      <w:pPr>
        <w:pStyle w:val="ad"/>
        <w:ind w:rightChars="175" w:right="368" w:firstLineChars="150" w:firstLine="330"/>
      </w:pPr>
      <w:proofErr w:type="gramStart"/>
      <w:r>
        <w:rPr>
          <w:rFonts w:hint="eastAsia"/>
        </w:rPr>
        <w:t>半切</w:t>
      </w:r>
      <w:r>
        <w:rPr>
          <w:rFonts w:hint="eastAsia"/>
        </w:rPr>
        <w:t>/</w:t>
      </w:r>
      <w:proofErr w:type="gramEnd"/>
      <w:r>
        <w:rPr>
          <w:rFonts w:hint="eastAsia"/>
        </w:rPr>
        <w:t>全切：全切</w:t>
      </w:r>
    </w:p>
    <w:p w:rsidR="00643D61" w:rsidRDefault="00643D61" w:rsidP="00643D61">
      <w:pPr>
        <w:pStyle w:val="ad"/>
        <w:ind w:rightChars="175" w:right="368" w:firstLineChars="150" w:firstLine="330"/>
      </w:pPr>
      <w:r>
        <w:rPr>
          <w:rFonts w:hint="eastAsia"/>
        </w:rPr>
        <w:t>高速</w:t>
      </w:r>
      <w:r>
        <w:rPr>
          <w:rFonts w:hint="eastAsia"/>
        </w:rPr>
        <w:t xml:space="preserve">USB </w:t>
      </w:r>
      <w:r>
        <w:rPr>
          <w:rFonts w:hint="eastAsia"/>
        </w:rPr>
        <w:t>或</w:t>
      </w:r>
      <w:r>
        <w:rPr>
          <w:rFonts w:hint="eastAsia"/>
        </w:rPr>
        <w:t xml:space="preserve"> RS232 </w:t>
      </w:r>
      <w:r>
        <w:rPr>
          <w:rFonts w:hint="eastAsia"/>
        </w:rPr>
        <w:t>接口</w:t>
      </w:r>
    </w:p>
    <w:p w:rsidR="00643D61" w:rsidRDefault="00643D61" w:rsidP="00643D61">
      <w:pPr>
        <w:pStyle w:val="ad"/>
        <w:ind w:rightChars="175" w:right="368" w:firstLineChars="150" w:firstLine="330"/>
      </w:pPr>
      <w:r>
        <w:rPr>
          <w:rFonts w:hint="eastAsia"/>
        </w:rPr>
        <w:t>最高打印速度</w:t>
      </w:r>
      <w:r>
        <w:rPr>
          <w:rFonts w:hint="eastAsia"/>
        </w:rPr>
        <w:t>250mm/s</w:t>
      </w:r>
    </w:p>
    <w:p w:rsidR="00643D61" w:rsidRPr="000A5250" w:rsidRDefault="00643D61" w:rsidP="00643D61">
      <w:pPr>
        <w:pStyle w:val="ad"/>
        <w:ind w:rightChars="175" w:right="368" w:firstLineChars="150" w:firstLine="330"/>
      </w:pPr>
      <w:r>
        <w:rPr>
          <w:rFonts w:hint="eastAsia"/>
        </w:rPr>
        <w:t>可选塞纸传感器和纸将尽传感器</w:t>
      </w:r>
    </w:p>
    <w:p w:rsidR="00643D61" w:rsidRPr="000A5250" w:rsidRDefault="00643D61" w:rsidP="00643D61">
      <w:pPr>
        <w:pStyle w:val="3"/>
        <w:numPr>
          <w:ilvl w:val="0"/>
          <w:numId w:val="0"/>
        </w:numPr>
        <w:rPr>
          <w:lang w:eastAsia="zh-CN"/>
        </w:rPr>
      </w:pPr>
      <w:r>
        <w:rPr>
          <w:rFonts w:hint="eastAsia"/>
          <w:lang w:eastAsia="zh-CN"/>
        </w:rPr>
        <w:t xml:space="preserve">2.6 </w:t>
      </w:r>
      <w:r w:rsidRPr="000A5250">
        <w:rPr>
          <w:rFonts w:hint="eastAsia"/>
          <w:lang w:eastAsia="zh-CN"/>
        </w:rPr>
        <w:t>车位</w:t>
      </w:r>
      <w:r>
        <w:rPr>
          <w:rFonts w:hint="eastAsia"/>
          <w:lang w:eastAsia="zh-CN"/>
        </w:rPr>
        <w:t>视频探测器</w:t>
      </w:r>
    </w:p>
    <w:p w:rsidR="00643D61" w:rsidRPr="00E02CE5" w:rsidRDefault="00643D61" w:rsidP="00643D61">
      <w:pPr>
        <w:pStyle w:val="ad"/>
        <w:ind w:rightChars="175" w:right="368" w:firstLineChars="150" w:firstLine="330"/>
      </w:pPr>
      <w:r>
        <w:rPr>
          <w:rFonts w:hint="eastAsia"/>
        </w:rPr>
        <w:t>布线：布线简单，只有电源线和网络通信线，扩展功能除外</w:t>
      </w:r>
    </w:p>
    <w:p w:rsidR="00643D61" w:rsidRPr="00E02CE5" w:rsidRDefault="00643D61" w:rsidP="00643D61">
      <w:pPr>
        <w:pStyle w:val="ad"/>
        <w:ind w:rightChars="175" w:right="368" w:firstLineChars="150" w:firstLine="330"/>
      </w:pPr>
      <w:r>
        <w:rPr>
          <w:rFonts w:hint="eastAsia"/>
        </w:rPr>
        <w:t>低功耗：正常工作时，单向车辆检测器小于</w:t>
      </w:r>
      <w:r>
        <w:rPr>
          <w:rFonts w:hint="eastAsia"/>
        </w:rPr>
        <w:t>4W</w:t>
      </w:r>
      <w:r>
        <w:rPr>
          <w:rFonts w:hint="eastAsia"/>
        </w:rPr>
        <w:t>，双向车辆检测器小于</w:t>
      </w:r>
      <w:r>
        <w:rPr>
          <w:rFonts w:hint="eastAsia"/>
        </w:rPr>
        <w:t>8W</w:t>
      </w:r>
      <w:r>
        <w:rPr>
          <w:rFonts w:hint="eastAsia"/>
        </w:rPr>
        <w:t>。</w:t>
      </w:r>
    </w:p>
    <w:p w:rsidR="00643D61" w:rsidRPr="00E02CE5" w:rsidRDefault="00643D61" w:rsidP="00643D61">
      <w:pPr>
        <w:pStyle w:val="ad"/>
        <w:ind w:rightChars="175" w:right="368" w:firstLineChars="150" w:firstLine="330"/>
      </w:pPr>
      <w:r>
        <w:rPr>
          <w:rFonts w:hint="eastAsia"/>
        </w:rPr>
        <w:t>外观上的指示灯需要提示通信是否正常、供电是否正常。</w:t>
      </w:r>
    </w:p>
    <w:p w:rsidR="00643D61" w:rsidRDefault="00643D61" w:rsidP="00643D61">
      <w:pPr>
        <w:pStyle w:val="ad"/>
        <w:ind w:rightChars="175" w:right="368" w:firstLineChars="150" w:firstLine="330"/>
      </w:pPr>
      <w:r>
        <w:rPr>
          <w:rFonts w:hint="eastAsia"/>
        </w:rPr>
        <w:t>有车无车的</w:t>
      </w:r>
      <w:proofErr w:type="gramStart"/>
      <w:r>
        <w:rPr>
          <w:rFonts w:hint="eastAsia"/>
        </w:rPr>
        <w:t>的</w:t>
      </w:r>
      <w:proofErr w:type="gramEnd"/>
      <w:r>
        <w:rPr>
          <w:rFonts w:hint="eastAsia"/>
        </w:rPr>
        <w:t>识别率：不小于</w:t>
      </w:r>
      <w:r>
        <w:rPr>
          <w:rFonts w:hint="eastAsia"/>
        </w:rPr>
        <w:t>9</w:t>
      </w:r>
      <w:r>
        <w:t>8</w:t>
      </w:r>
      <w:r>
        <w:t>％</w:t>
      </w:r>
    </w:p>
    <w:p w:rsidR="00643D61" w:rsidRPr="00E02CE5" w:rsidRDefault="00643D61" w:rsidP="00643D61">
      <w:pPr>
        <w:pStyle w:val="ad"/>
        <w:ind w:rightChars="175" w:right="368" w:firstLineChars="150" w:firstLine="330"/>
      </w:pPr>
      <w:r>
        <w:t>车牌识别率</w:t>
      </w:r>
      <w:r>
        <w:rPr>
          <w:rFonts w:hint="eastAsia"/>
        </w:rPr>
        <w:t>：</w:t>
      </w:r>
      <w:r>
        <w:t>不小于</w:t>
      </w:r>
      <w:r>
        <w:rPr>
          <w:rFonts w:hint="eastAsia"/>
        </w:rPr>
        <w:t>9</w:t>
      </w:r>
      <w:r>
        <w:t>7</w:t>
      </w:r>
      <w:r>
        <w:t>％</w:t>
      </w:r>
      <w:r>
        <w:rPr>
          <w:rFonts w:hint="eastAsia"/>
        </w:rPr>
        <w:t>，</w:t>
      </w:r>
      <w:r>
        <w:t>可屏蔽干扰区域</w:t>
      </w:r>
      <w:r>
        <w:rPr>
          <w:rFonts w:hint="eastAsia"/>
        </w:rPr>
        <w:t>。</w:t>
      </w:r>
    </w:p>
    <w:p w:rsidR="00643D61" w:rsidRPr="00E02CE5" w:rsidRDefault="00643D61" w:rsidP="00643D61">
      <w:pPr>
        <w:pStyle w:val="ad"/>
        <w:ind w:rightChars="175" w:right="368" w:firstLineChars="150" w:firstLine="330"/>
      </w:pPr>
      <w:r>
        <w:rPr>
          <w:rFonts w:hint="eastAsia"/>
        </w:rPr>
        <w:t>有车时，输出有车标识及车牌号，车位编号。车辆进入车位时，输出进入车位的</w:t>
      </w:r>
      <w:r>
        <w:rPr>
          <w:rFonts w:hint="eastAsia"/>
        </w:rPr>
        <w:lastRenderedPageBreak/>
        <w:t>时间及识别到车牌的抓拍图片。</w:t>
      </w:r>
      <w:r>
        <w:t>车辆离场时</w:t>
      </w:r>
      <w:r>
        <w:rPr>
          <w:rFonts w:hint="eastAsia"/>
        </w:rPr>
        <w:t>，</w:t>
      </w:r>
      <w:r>
        <w:t>输出离场时间</w:t>
      </w:r>
      <w:r>
        <w:rPr>
          <w:rFonts w:hint="eastAsia"/>
        </w:rPr>
        <w:t>。</w:t>
      </w:r>
    </w:p>
    <w:p w:rsidR="00643D61" w:rsidRPr="00E02CE5" w:rsidRDefault="00643D61" w:rsidP="00643D61">
      <w:pPr>
        <w:pStyle w:val="ad"/>
        <w:ind w:rightChars="175" w:right="368" w:firstLineChars="150" w:firstLine="330"/>
      </w:pPr>
      <w:r>
        <w:t>能支持串行环形组网</w:t>
      </w:r>
      <w:r>
        <w:rPr>
          <w:rFonts w:hint="eastAsia"/>
        </w:rPr>
        <w:t>。</w:t>
      </w:r>
    </w:p>
    <w:p w:rsidR="00643D61" w:rsidRPr="00E02CE5" w:rsidRDefault="00643D61" w:rsidP="00643D61">
      <w:pPr>
        <w:pStyle w:val="ad"/>
        <w:ind w:rightChars="175" w:right="368" w:firstLineChars="150" w:firstLine="330"/>
      </w:pPr>
      <w:r>
        <w:rPr>
          <w:rFonts w:hint="eastAsia"/>
        </w:rPr>
        <w:t>有效像素：</w:t>
      </w:r>
      <w:r>
        <w:rPr>
          <w:rFonts w:hint="eastAsia"/>
        </w:rPr>
        <w:t>1920</w:t>
      </w:r>
      <w:r>
        <w:rPr>
          <w:rFonts w:hint="eastAsia"/>
        </w:rPr>
        <w:t>（</w:t>
      </w:r>
      <w:r>
        <w:rPr>
          <w:rFonts w:hint="eastAsia"/>
        </w:rPr>
        <w:t>H</w:t>
      </w:r>
      <w:r>
        <w:rPr>
          <w:rFonts w:hint="eastAsia"/>
        </w:rPr>
        <w:t>）</w:t>
      </w:r>
      <w:r>
        <w:rPr>
          <w:rFonts w:hint="eastAsia"/>
        </w:rPr>
        <w:t>*</w:t>
      </w:r>
      <w:r>
        <w:t>1080</w:t>
      </w:r>
      <w:r>
        <w:rPr>
          <w:rFonts w:hint="eastAsia"/>
        </w:rPr>
        <w:t>（</w:t>
      </w:r>
      <w:r>
        <w:rPr>
          <w:rFonts w:hint="eastAsia"/>
        </w:rPr>
        <w:t>V</w:t>
      </w:r>
      <w:r>
        <w:rPr>
          <w:rFonts w:hint="eastAsia"/>
        </w:rPr>
        <w:t>）；帧率：</w:t>
      </w:r>
      <w:r>
        <w:rPr>
          <w:rFonts w:hint="eastAsia"/>
        </w:rPr>
        <w:t>25fps</w:t>
      </w:r>
      <w:r>
        <w:rPr>
          <w:rFonts w:hint="eastAsia"/>
        </w:rPr>
        <w:t>（</w:t>
      </w:r>
      <w:r>
        <w:rPr>
          <w:rFonts w:hint="eastAsia"/>
        </w:rPr>
        <w:t>1920*</w:t>
      </w:r>
      <w:r>
        <w:t>1080</w:t>
      </w:r>
      <w:r>
        <w:rPr>
          <w:rFonts w:hint="eastAsia"/>
        </w:rPr>
        <w:t>）</w:t>
      </w:r>
    </w:p>
    <w:p w:rsidR="00643D61" w:rsidRPr="00E02CE5" w:rsidRDefault="00643D61" w:rsidP="00643D61">
      <w:pPr>
        <w:pStyle w:val="ad"/>
        <w:ind w:rightChars="175" w:right="368" w:firstLineChars="150" w:firstLine="330"/>
      </w:pPr>
      <w:r>
        <w:rPr>
          <w:rFonts w:hint="eastAsia"/>
        </w:rPr>
        <w:t>工作温度：</w:t>
      </w:r>
      <w:r>
        <w:rPr>
          <w:rFonts w:hint="eastAsia"/>
        </w:rPr>
        <w:t>-</w:t>
      </w:r>
      <w:r>
        <w:t>20</w:t>
      </w:r>
      <w:r>
        <w:t>℃</w:t>
      </w:r>
      <w:r>
        <w:rPr>
          <w:rFonts w:hint="eastAsia"/>
        </w:rPr>
        <w:t>~</w:t>
      </w:r>
      <w:r>
        <w:t>60</w:t>
      </w:r>
      <w:r>
        <w:t>℃</w:t>
      </w:r>
    </w:p>
    <w:p w:rsidR="00643D61" w:rsidRDefault="00643D61" w:rsidP="00643D61">
      <w:pPr>
        <w:pStyle w:val="ad"/>
        <w:ind w:rightChars="175" w:right="368" w:firstLineChars="150" w:firstLine="330"/>
      </w:pPr>
      <w:r>
        <w:rPr>
          <w:rFonts w:hint="eastAsia"/>
        </w:rPr>
        <w:t>检测范围：可适用于</w:t>
      </w:r>
      <w:r>
        <w:rPr>
          <w:rFonts w:hint="eastAsia"/>
        </w:rPr>
        <w:t>1-</w:t>
      </w:r>
      <w:r>
        <w:t>6</w:t>
      </w:r>
      <w:r>
        <w:t>个车位</w:t>
      </w:r>
      <w:r>
        <w:rPr>
          <w:rFonts w:hint="eastAsia"/>
        </w:rPr>
        <w:t>，</w:t>
      </w:r>
      <w:r>
        <w:t>当所管辖车位都占满时</w:t>
      </w:r>
      <w:r>
        <w:rPr>
          <w:rFonts w:hint="eastAsia"/>
        </w:rPr>
        <w:t>，</w:t>
      </w:r>
      <w:r>
        <w:t>绿灯变成红灯</w:t>
      </w:r>
      <w:r>
        <w:rPr>
          <w:rFonts w:hint="eastAsia"/>
        </w:rPr>
        <w:t>。</w:t>
      </w:r>
    </w:p>
    <w:p w:rsidR="00643D61" w:rsidRDefault="00643D61" w:rsidP="00643D61">
      <w:pPr>
        <w:pStyle w:val="ad"/>
        <w:ind w:rightChars="175" w:right="368" w:firstLineChars="150" w:firstLine="330"/>
      </w:pPr>
      <w:r>
        <w:t>通讯方式</w:t>
      </w:r>
      <w:r>
        <w:rPr>
          <w:rFonts w:hint="eastAsia"/>
        </w:rPr>
        <w:t>：</w:t>
      </w:r>
      <w:r>
        <w:rPr>
          <w:rFonts w:hint="eastAsia"/>
        </w:rPr>
        <w:t>TCP/IP</w:t>
      </w:r>
    </w:p>
    <w:p w:rsidR="00643D61" w:rsidRPr="00E02CE5" w:rsidRDefault="00643D61" w:rsidP="00643D61">
      <w:pPr>
        <w:pStyle w:val="3"/>
        <w:numPr>
          <w:ilvl w:val="0"/>
          <w:numId w:val="0"/>
        </w:numPr>
        <w:rPr>
          <w:lang w:eastAsia="zh-CN"/>
        </w:rPr>
      </w:pPr>
      <w:bookmarkStart w:id="271" w:name="_Toc180555656"/>
      <w:bookmarkStart w:id="272" w:name="_Toc535850783"/>
      <w:r>
        <w:rPr>
          <w:rFonts w:hint="eastAsia"/>
          <w:lang w:eastAsia="zh-CN"/>
        </w:rPr>
        <w:t>2.7</w:t>
      </w:r>
      <w:r>
        <w:rPr>
          <w:rFonts w:hint="eastAsia"/>
          <w:lang w:eastAsia="zh-CN"/>
        </w:rPr>
        <w:t>车位引导</w:t>
      </w:r>
      <w:r w:rsidRPr="00E02CE5">
        <w:rPr>
          <w:rFonts w:hint="eastAsia"/>
          <w:lang w:eastAsia="zh-CN"/>
        </w:rPr>
        <w:t>屏</w:t>
      </w:r>
      <w:bookmarkEnd w:id="271"/>
      <w:bookmarkEnd w:id="272"/>
    </w:p>
    <w:p w:rsidR="00643D61" w:rsidRPr="00D86183" w:rsidRDefault="00643D61" w:rsidP="00643D61">
      <w:pPr>
        <w:pStyle w:val="ad"/>
        <w:ind w:rightChars="175" w:right="368" w:firstLineChars="150" w:firstLine="330"/>
      </w:pPr>
      <w:r>
        <w:rPr>
          <w:rFonts w:hint="eastAsia"/>
        </w:rPr>
        <w:t>显示内容：方向箭头和数字，数字显示范围</w:t>
      </w:r>
      <w:r>
        <w:rPr>
          <w:rFonts w:hint="eastAsia"/>
        </w:rPr>
        <w:t>0~</w:t>
      </w:r>
      <w:r>
        <w:t>999</w:t>
      </w:r>
      <w:r w:rsidRPr="00D86183">
        <w:rPr>
          <w:rFonts w:hint="eastAsia"/>
        </w:rPr>
        <w:t>；</w:t>
      </w:r>
    </w:p>
    <w:p w:rsidR="00643D61" w:rsidRPr="00D86183" w:rsidRDefault="00643D61" w:rsidP="00643D61">
      <w:pPr>
        <w:pStyle w:val="ad"/>
        <w:ind w:rightChars="175" w:right="368" w:firstLineChars="150" w:firstLine="330"/>
      </w:pPr>
      <w:r>
        <w:rPr>
          <w:rFonts w:hint="eastAsia"/>
        </w:rPr>
        <w:t>显示规格：</w:t>
      </w:r>
      <w:r>
        <w:rPr>
          <w:rFonts w:hint="eastAsia"/>
        </w:rPr>
        <w:t>12</w:t>
      </w:r>
      <w:r>
        <w:rPr>
          <w:rFonts w:hint="eastAsia"/>
        </w:rPr>
        <w:t>号字体大小</w:t>
      </w:r>
      <w:r w:rsidRPr="00D86183">
        <w:rPr>
          <w:rFonts w:hint="eastAsia"/>
        </w:rPr>
        <w:t>；</w:t>
      </w:r>
    </w:p>
    <w:p w:rsidR="00643D61" w:rsidRPr="00D86183" w:rsidRDefault="00643D61" w:rsidP="00643D61">
      <w:pPr>
        <w:pStyle w:val="ad"/>
        <w:ind w:rightChars="175" w:right="368" w:firstLineChars="150" w:firstLine="330"/>
      </w:pPr>
      <w:r w:rsidRPr="00D86183">
        <w:rPr>
          <w:rFonts w:hint="eastAsia"/>
        </w:rPr>
        <w:t>颜色为双基色，</w:t>
      </w:r>
      <w:r>
        <w:rPr>
          <w:rFonts w:hint="eastAsia"/>
        </w:rPr>
        <w:t>红绿双色</w:t>
      </w:r>
      <w:r w:rsidRPr="00D86183">
        <w:rPr>
          <w:rFonts w:hint="eastAsia"/>
        </w:rPr>
        <w:t>；</w:t>
      </w:r>
    </w:p>
    <w:p w:rsidR="00643D61" w:rsidRDefault="00643D61" w:rsidP="00643D61">
      <w:pPr>
        <w:pStyle w:val="ad"/>
        <w:ind w:rightChars="175" w:right="368" w:firstLineChars="150" w:firstLine="330"/>
      </w:pPr>
      <w:r>
        <w:rPr>
          <w:rFonts w:hint="eastAsia"/>
        </w:rPr>
        <w:t>支持脱机车位计算功能，可在上位机脱机时计算显示剩余车位；</w:t>
      </w:r>
    </w:p>
    <w:p w:rsidR="00643D61" w:rsidRDefault="00643D61" w:rsidP="00643D61">
      <w:pPr>
        <w:pStyle w:val="ad"/>
        <w:ind w:rightChars="175" w:right="368" w:firstLineChars="150" w:firstLine="330"/>
      </w:pPr>
      <w:r>
        <w:t>通讯方式</w:t>
      </w:r>
      <w:r>
        <w:rPr>
          <w:rFonts w:hint="eastAsia"/>
        </w:rPr>
        <w:t>：</w:t>
      </w:r>
      <w:r>
        <w:rPr>
          <w:rFonts w:hint="eastAsia"/>
        </w:rPr>
        <w:t>TCP/IP</w:t>
      </w:r>
    </w:p>
    <w:p w:rsidR="00643D61" w:rsidRDefault="00643D61" w:rsidP="00643D61">
      <w:pPr>
        <w:pStyle w:val="3"/>
        <w:numPr>
          <w:ilvl w:val="0"/>
          <w:numId w:val="0"/>
        </w:numPr>
        <w:rPr>
          <w:lang w:eastAsia="zh-CN"/>
        </w:rPr>
      </w:pPr>
      <w:r>
        <w:rPr>
          <w:rFonts w:hint="eastAsia"/>
          <w:lang w:eastAsia="zh-CN"/>
        </w:rPr>
        <w:t>2.8</w:t>
      </w:r>
      <w:proofErr w:type="gramStart"/>
      <w:r w:rsidRPr="00720118">
        <w:rPr>
          <w:lang w:eastAsia="zh-CN"/>
        </w:rPr>
        <w:t>蓝牙反向</w:t>
      </w:r>
      <w:proofErr w:type="gramEnd"/>
      <w:r w:rsidRPr="00720118">
        <w:rPr>
          <w:lang w:eastAsia="zh-CN"/>
        </w:rPr>
        <w:t>寻车</w:t>
      </w:r>
    </w:p>
    <w:p w:rsidR="00643D61" w:rsidRDefault="00643D61" w:rsidP="008B0170">
      <w:pPr>
        <w:pStyle w:val="ad"/>
        <w:numPr>
          <w:ilvl w:val="0"/>
          <w:numId w:val="87"/>
        </w:numPr>
        <w:ind w:left="0" w:rightChars="175" w:right="368" w:firstLineChars="150" w:firstLine="330"/>
      </w:pPr>
      <w:proofErr w:type="gramStart"/>
      <w:r>
        <w:t>蓝牙电子</w:t>
      </w:r>
      <w:proofErr w:type="gramEnd"/>
      <w:r>
        <w:t>标签使用时间大于</w:t>
      </w:r>
      <w:r>
        <w:rPr>
          <w:rFonts w:hint="eastAsia"/>
        </w:rPr>
        <w:t>24</w:t>
      </w:r>
      <w:r>
        <w:rPr>
          <w:rFonts w:hint="eastAsia"/>
        </w:rPr>
        <w:t>个月，最佳</w:t>
      </w:r>
      <w:r>
        <w:rPr>
          <w:rFonts w:hint="eastAsia"/>
        </w:rPr>
        <w:t>36</w:t>
      </w:r>
      <w:r>
        <w:rPr>
          <w:rFonts w:hint="eastAsia"/>
        </w:rPr>
        <w:t>个月</w:t>
      </w:r>
    </w:p>
    <w:p w:rsidR="00643D61" w:rsidRDefault="00643D61" w:rsidP="008B0170">
      <w:pPr>
        <w:pStyle w:val="ad"/>
        <w:numPr>
          <w:ilvl w:val="0"/>
          <w:numId w:val="87"/>
        </w:numPr>
        <w:ind w:left="0" w:rightChars="175" w:right="368" w:firstLineChars="150" w:firstLine="330"/>
      </w:pPr>
      <w:r>
        <w:t>发射频率</w:t>
      </w:r>
      <w:r>
        <w:rPr>
          <w:rFonts w:hint="eastAsia"/>
        </w:rPr>
        <w:t>100ms-</w:t>
      </w:r>
      <w:r>
        <w:t>600ms</w:t>
      </w:r>
      <w:r>
        <w:t>可设置</w:t>
      </w:r>
    </w:p>
    <w:p w:rsidR="00643D61" w:rsidRDefault="00643D61" w:rsidP="008B0170">
      <w:pPr>
        <w:pStyle w:val="ad"/>
        <w:numPr>
          <w:ilvl w:val="0"/>
          <w:numId w:val="87"/>
        </w:numPr>
        <w:ind w:left="0" w:rightChars="175" w:right="368" w:firstLineChars="150" w:firstLine="330"/>
      </w:pPr>
      <w:r>
        <w:t>支持的系统类型</w:t>
      </w:r>
      <w:r>
        <w:rPr>
          <w:rFonts w:hint="eastAsia"/>
        </w:rPr>
        <w:t>：</w:t>
      </w:r>
      <w:r>
        <w:rPr>
          <w:rFonts w:hint="eastAsia"/>
        </w:rPr>
        <w:t>IOS7.0</w:t>
      </w:r>
      <w:r>
        <w:rPr>
          <w:rFonts w:hint="eastAsia"/>
        </w:rPr>
        <w:t>以上；</w:t>
      </w:r>
      <w:r>
        <w:rPr>
          <w:rFonts w:hint="eastAsia"/>
        </w:rPr>
        <w:t>Android4.3</w:t>
      </w:r>
      <w:r>
        <w:rPr>
          <w:rFonts w:hint="eastAsia"/>
        </w:rPr>
        <w:t>及以上</w:t>
      </w:r>
    </w:p>
    <w:p w:rsidR="00643D61" w:rsidRDefault="00643D61" w:rsidP="008B0170">
      <w:pPr>
        <w:pStyle w:val="ad"/>
        <w:numPr>
          <w:ilvl w:val="0"/>
          <w:numId w:val="87"/>
        </w:numPr>
        <w:ind w:left="0" w:rightChars="175" w:right="368" w:firstLineChars="150" w:firstLine="330"/>
      </w:pPr>
      <w:r>
        <w:t>发射频率可以设置范围</w:t>
      </w:r>
      <w:r>
        <w:rPr>
          <w:rFonts w:hint="eastAsia"/>
        </w:rPr>
        <w:t>（</w:t>
      </w:r>
      <w:r>
        <w:rPr>
          <w:rFonts w:hint="eastAsia"/>
        </w:rPr>
        <w:t>100MS</w:t>
      </w:r>
      <w:r>
        <w:rPr>
          <w:rFonts w:hint="eastAsia"/>
        </w:rPr>
        <w:t>至</w:t>
      </w:r>
      <w:r>
        <w:rPr>
          <w:rFonts w:hint="eastAsia"/>
        </w:rPr>
        <w:t>1000MS</w:t>
      </w:r>
      <w:r>
        <w:rPr>
          <w:rFonts w:hint="eastAsia"/>
        </w:rPr>
        <w:t>）</w:t>
      </w:r>
    </w:p>
    <w:p w:rsidR="00643D61" w:rsidRDefault="00643D61" w:rsidP="008B0170">
      <w:pPr>
        <w:pStyle w:val="ad"/>
        <w:numPr>
          <w:ilvl w:val="0"/>
          <w:numId w:val="87"/>
        </w:numPr>
        <w:ind w:left="0" w:rightChars="175" w:right="368" w:firstLineChars="150" w:firstLine="330"/>
      </w:pPr>
      <w:r>
        <w:t>发射功率可配置范围</w:t>
      </w:r>
      <w:r>
        <w:rPr>
          <w:rFonts w:hint="eastAsia"/>
        </w:rPr>
        <w:t>（</w:t>
      </w:r>
      <w:r>
        <w:rPr>
          <w:rFonts w:hint="eastAsia"/>
        </w:rPr>
        <w:t>-</w:t>
      </w:r>
      <w:r>
        <w:t>30dBm</w:t>
      </w:r>
      <w:r>
        <w:t>至</w:t>
      </w:r>
      <w:r>
        <w:rPr>
          <w:rFonts w:hint="eastAsia"/>
        </w:rPr>
        <w:t>+</w:t>
      </w:r>
      <w:r>
        <w:t>4dBm</w:t>
      </w:r>
      <w:r>
        <w:rPr>
          <w:rFonts w:hint="eastAsia"/>
        </w:rPr>
        <w:t>）</w:t>
      </w:r>
    </w:p>
    <w:p w:rsidR="00643D61" w:rsidRPr="007A680A" w:rsidRDefault="00643D61" w:rsidP="008B0170">
      <w:pPr>
        <w:pStyle w:val="ad"/>
        <w:numPr>
          <w:ilvl w:val="0"/>
          <w:numId w:val="87"/>
        </w:numPr>
        <w:ind w:left="0" w:rightChars="175" w:right="368" w:firstLineChars="150" w:firstLine="330"/>
      </w:pPr>
      <w:r>
        <w:t>最大辐射半径</w:t>
      </w:r>
      <w:r>
        <w:rPr>
          <w:rFonts w:hint="eastAsia"/>
        </w:rPr>
        <w:t>：</w:t>
      </w:r>
      <w:r>
        <w:t>需达到</w:t>
      </w:r>
      <w:r>
        <w:rPr>
          <w:rFonts w:hint="eastAsia"/>
        </w:rPr>
        <w:t>60</w:t>
      </w:r>
      <w:r>
        <w:rPr>
          <w:rFonts w:hint="eastAsia"/>
        </w:rPr>
        <w:t>米</w:t>
      </w:r>
    </w:p>
    <w:p w:rsidR="00643D61" w:rsidRPr="000A5250" w:rsidRDefault="00643D61" w:rsidP="00643D61">
      <w:pPr>
        <w:pStyle w:val="2"/>
        <w:numPr>
          <w:ilvl w:val="0"/>
          <w:numId w:val="0"/>
        </w:numPr>
      </w:pPr>
      <w:bookmarkStart w:id="273" w:name="_Toc404104242"/>
      <w:bookmarkStart w:id="274" w:name="_Toc484959597"/>
      <w:r>
        <w:rPr>
          <w:rFonts w:hint="eastAsia"/>
          <w:lang w:eastAsia="zh-CN"/>
        </w:rPr>
        <w:t>第三节</w:t>
      </w:r>
      <w:r>
        <w:rPr>
          <w:rFonts w:hint="eastAsia"/>
          <w:lang w:eastAsia="zh-CN"/>
        </w:rPr>
        <w:t xml:space="preserve"> </w:t>
      </w:r>
      <w:r w:rsidRPr="000A5250">
        <w:rPr>
          <w:rFonts w:hint="eastAsia"/>
        </w:rPr>
        <w:t>施工</w:t>
      </w:r>
      <w:bookmarkEnd w:id="273"/>
      <w:bookmarkEnd w:id="274"/>
    </w:p>
    <w:p w:rsidR="00643D61" w:rsidRPr="000A5250" w:rsidRDefault="00643D61" w:rsidP="008B0170">
      <w:pPr>
        <w:pStyle w:val="ad"/>
        <w:numPr>
          <w:ilvl w:val="0"/>
          <w:numId w:val="65"/>
        </w:numPr>
        <w:ind w:left="0" w:rightChars="175" w:right="368" w:firstLineChars="150" w:firstLine="330"/>
      </w:pPr>
      <w:r w:rsidRPr="000A5250">
        <w:t>布线</w:t>
      </w:r>
    </w:p>
    <w:p w:rsidR="00643D61" w:rsidRPr="000A5250" w:rsidRDefault="00643D61" w:rsidP="008B0170">
      <w:pPr>
        <w:pStyle w:val="ae"/>
        <w:numPr>
          <w:ilvl w:val="0"/>
          <w:numId w:val="39"/>
        </w:numPr>
        <w:tabs>
          <w:tab w:val="clear" w:pos="1323"/>
          <w:tab w:val="num" w:pos="-52"/>
          <w:tab w:val="num" w:pos="158"/>
        </w:tabs>
        <w:spacing w:afterLines="0" w:line="360" w:lineRule="auto"/>
        <w:ind w:left="0" w:rightChars="175" w:right="368" w:firstLineChars="150" w:firstLine="330"/>
        <w:jc w:val="both"/>
      </w:pPr>
      <w:r w:rsidRPr="000A5250">
        <w:t>在</w:t>
      </w:r>
      <w:r w:rsidRPr="000A5250">
        <w:t>485</w:t>
      </w:r>
      <w:r w:rsidRPr="000A5250">
        <w:t>通讯方式的通讯线最远距离不能超过</w:t>
      </w:r>
      <w:r w:rsidRPr="000A5250">
        <w:t>1200</w:t>
      </w:r>
      <w:r w:rsidRPr="000A5250">
        <w:t>米；</w:t>
      </w:r>
    </w:p>
    <w:p w:rsidR="00643D61" w:rsidRPr="000A5250" w:rsidRDefault="00643D61" w:rsidP="008B0170">
      <w:pPr>
        <w:pStyle w:val="ae"/>
        <w:numPr>
          <w:ilvl w:val="0"/>
          <w:numId w:val="39"/>
        </w:numPr>
        <w:tabs>
          <w:tab w:val="clear" w:pos="1323"/>
          <w:tab w:val="num" w:pos="-52"/>
          <w:tab w:val="num" w:pos="158"/>
        </w:tabs>
        <w:spacing w:afterLines="0" w:line="360" w:lineRule="auto"/>
        <w:ind w:left="0" w:rightChars="175" w:right="368" w:firstLineChars="150" w:firstLine="330"/>
        <w:jc w:val="both"/>
      </w:pPr>
      <w:r w:rsidRPr="000A5250">
        <w:t>电源线在布线施工时</w:t>
      </w:r>
      <w:proofErr w:type="gramStart"/>
      <w:r w:rsidRPr="000A5250">
        <w:t>离地感线的</w:t>
      </w:r>
      <w:proofErr w:type="gramEnd"/>
      <w:r w:rsidRPr="000A5250">
        <w:t>最小距离不能小于</w:t>
      </w:r>
      <w:r w:rsidRPr="000A5250">
        <w:t>1</w:t>
      </w:r>
      <w:r w:rsidRPr="000A5250">
        <w:t>米；</w:t>
      </w:r>
    </w:p>
    <w:p w:rsidR="00643D61" w:rsidRPr="000A5250" w:rsidRDefault="00643D61" w:rsidP="008B0170">
      <w:pPr>
        <w:pStyle w:val="ae"/>
        <w:numPr>
          <w:ilvl w:val="0"/>
          <w:numId w:val="39"/>
        </w:numPr>
        <w:tabs>
          <w:tab w:val="clear" w:pos="1323"/>
          <w:tab w:val="num" w:pos="-52"/>
          <w:tab w:val="num" w:pos="158"/>
        </w:tabs>
        <w:spacing w:afterLines="0" w:line="360" w:lineRule="auto"/>
        <w:ind w:left="0" w:rightChars="175" w:right="368" w:firstLineChars="150" w:firstLine="330"/>
        <w:jc w:val="both"/>
      </w:pPr>
      <w:r w:rsidRPr="000A5250">
        <w:t>所有设备布线必须写上标签“从设备</w:t>
      </w:r>
      <w:r w:rsidRPr="000A5250">
        <w:t>----</w:t>
      </w:r>
      <w:r w:rsidRPr="000A5250">
        <w:t>至设备”；</w:t>
      </w:r>
    </w:p>
    <w:p w:rsidR="00643D61" w:rsidRPr="000A5250" w:rsidRDefault="00643D61" w:rsidP="008B0170">
      <w:pPr>
        <w:pStyle w:val="ae"/>
        <w:numPr>
          <w:ilvl w:val="0"/>
          <w:numId w:val="39"/>
        </w:numPr>
        <w:tabs>
          <w:tab w:val="clear" w:pos="1323"/>
          <w:tab w:val="num" w:pos="-52"/>
          <w:tab w:val="num" w:pos="158"/>
        </w:tabs>
        <w:spacing w:afterLines="0" w:line="360" w:lineRule="auto"/>
        <w:ind w:left="0" w:rightChars="175" w:right="368" w:firstLineChars="150" w:firstLine="330"/>
        <w:jc w:val="both"/>
      </w:pPr>
      <w:r w:rsidRPr="000A5250">
        <w:t>聚光灯开关无特殊要求一般在岗亭控制。</w:t>
      </w:r>
    </w:p>
    <w:p w:rsidR="00643D61" w:rsidRPr="000A5250" w:rsidRDefault="00643D61" w:rsidP="00643D61">
      <w:pPr>
        <w:pStyle w:val="ad"/>
        <w:ind w:rightChars="175" w:right="368" w:firstLineChars="150" w:firstLine="330"/>
      </w:pPr>
      <w:r w:rsidRPr="000A5250">
        <w:t>设备安装施工</w:t>
      </w:r>
    </w:p>
    <w:p w:rsidR="00643D61" w:rsidRPr="000A5250" w:rsidRDefault="00643D61" w:rsidP="008B0170">
      <w:pPr>
        <w:pStyle w:val="ae"/>
        <w:numPr>
          <w:ilvl w:val="0"/>
          <w:numId w:val="40"/>
        </w:numPr>
        <w:tabs>
          <w:tab w:val="clear" w:pos="1323"/>
          <w:tab w:val="num" w:pos="-52"/>
          <w:tab w:val="num" w:pos="158"/>
        </w:tabs>
        <w:spacing w:afterLines="0" w:line="360" w:lineRule="auto"/>
        <w:ind w:left="0" w:rightChars="175" w:right="368" w:firstLineChars="150" w:firstLine="330"/>
        <w:jc w:val="both"/>
      </w:pPr>
      <w:r w:rsidRPr="000A5250">
        <w:t>道闸、读卡机垂直于水平地面倾斜度不大于</w:t>
      </w:r>
      <w:r w:rsidRPr="000A5250">
        <w:t>1</w:t>
      </w:r>
      <w:r w:rsidRPr="000A5250">
        <w:t>°</w:t>
      </w:r>
    </w:p>
    <w:p w:rsidR="00643D61" w:rsidRPr="000A5250" w:rsidRDefault="00643D61" w:rsidP="008B0170">
      <w:pPr>
        <w:pStyle w:val="ae"/>
        <w:numPr>
          <w:ilvl w:val="0"/>
          <w:numId w:val="40"/>
        </w:numPr>
        <w:tabs>
          <w:tab w:val="clear" w:pos="1323"/>
          <w:tab w:val="num" w:pos="-52"/>
          <w:tab w:val="num" w:pos="158"/>
        </w:tabs>
        <w:spacing w:afterLines="0" w:line="360" w:lineRule="auto"/>
        <w:ind w:left="0" w:rightChars="175" w:right="368" w:firstLineChars="150" w:firstLine="330"/>
        <w:jc w:val="both"/>
      </w:pPr>
      <w:proofErr w:type="gramStart"/>
      <w:r w:rsidRPr="000A5250">
        <w:t>道闸杆垂直</w:t>
      </w:r>
      <w:proofErr w:type="gramEnd"/>
      <w:r w:rsidRPr="000A5250">
        <w:t>于车行方向</w:t>
      </w:r>
      <w:r>
        <w:t>，</w:t>
      </w:r>
      <w:r w:rsidRPr="000A5250">
        <w:t>垂直度误差不得超过</w:t>
      </w:r>
      <w:r w:rsidRPr="000A5250">
        <w:t>1</w:t>
      </w:r>
      <w:r w:rsidRPr="000A5250">
        <w:t>°</w:t>
      </w:r>
    </w:p>
    <w:p w:rsidR="00643D61" w:rsidRPr="000A5250" w:rsidRDefault="00643D61" w:rsidP="008B0170">
      <w:pPr>
        <w:pStyle w:val="ae"/>
        <w:numPr>
          <w:ilvl w:val="0"/>
          <w:numId w:val="40"/>
        </w:numPr>
        <w:tabs>
          <w:tab w:val="clear" w:pos="1323"/>
          <w:tab w:val="num" w:pos="-52"/>
          <w:tab w:val="num" w:pos="158"/>
        </w:tabs>
        <w:spacing w:afterLines="0" w:line="360" w:lineRule="auto"/>
        <w:ind w:left="0" w:rightChars="175" w:right="368" w:firstLineChars="150" w:firstLine="330"/>
        <w:jc w:val="both"/>
      </w:pPr>
      <w:r w:rsidRPr="000A5250">
        <w:t>箱底与地面接触紧密</w:t>
      </w:r>
      <w:r>
        <w:t>，</w:t>
      </w:r>
      <w:r w:rsidRPr="000A5250">
        <w:t>间隙处用水泥抹平</w:t>
      </w:r>
    </w:p>
    <w:p w:rsidR="00643D61" w:rsidRPr="000A5250" w:rsidRDefault="00643D61" w:rsidP="008B0170">
      <w:pPr>
        <w:pStyle w:val="ae"/>
        <w:numPr>
          <w:ilvl w:val="0"/>
          <w:numId w:val="40"/>
        </w:numPr>
        <w:tabs>
          <w:tab w:val="clear" w:pos="1323"/>
          <w:tab w:val="num" w:pos="-52"/>
          <w:tab w:val="num" w:pos="158"/>
        </w:tabs>
        <w:spacing w:afterLines="0" w:line="360" w:lineRule="auto"/>
        <w:ind w:left="0" w:rightChars="175" w:right="368" w:firstLineChars="150" w:firstLine="330"/>
        <w:jc w:val="both"/>
      </w:pPr>
      <w:r w:rsidRPr="000A5250">
        <w:lastRenderedPageBreak/>
        <w:t>读卡机、道</w:t>
      </w:r>
      <w:proofErr w:type="gramStart"/>
      <w:r w:rsidRPr="000A5250">
        <w:t>闸不得</w:t>
      </w:r>
      <w:proofErr w:type="gramEnd"/>
      <w:r w:rsidRPr="000A5250">
        <w:t>超出车道线</w:t>
      </w:r>
    </w:p>
    <w:p w:rsidR="00643D61" w:rsidRPr="000A5250" w:rsidRDefault="00643D61" w:rsidP="008B0170">
      <w:pPr>
        <w:pStyle w:val="ae"/>
        <w:numPr>
          <w:ilvl w:val="0"/>
          <w:numId w:val="40"/>
        </w:numPr>
        <w:tabs>
          <w:tab w:val="clear" w:pos="1323"/>
          <w:tab w:val="num" w:pos="-52"/>
          <w:tab w:val="num" w:pos="158"/>
        </w:tabs>
        <w:spacing w:afterLines="0" w:line="360" w:lineRule="auto"/>
        <w:ind w:left="0" w:rightChars="175" w:right="368" w:firstLineChars="150" w:firstLine="330"/>
        <w:jc w:val="both"/>
      </w:pPr>
      <w:r w:rsidRPr="000A5250">
        <w:t>读卡机、道闸安装垂直和水平倾斜度不应</w:t>
      </w:r>
      <w:r w:rsidRPr="000A5250">
        <w:t>&gt;</w:t>
      </w:r>
      <w:r w:rsidRPr="000A5250">
        <w:t>±</w:t>
      </w:r>
      <w:r w:rsidRPr="000A5250">
        <w:t>1</w:t>
      </w:r>
      <w:r w:rsidRPr="000A5250">
        <w:t>°</w:t>
      </w:r>
    </w:p>
    <w:p w:rsidR="00643D61" w:rsidRPr="000A5250" w:rsidRDefault="00643D61" w:rsidP="00643D61">
      <w:pPr>
        <w:pStyle w:val="ad"/>
        <w:ind w:rightChars="175" w:right="368" w:firstLineChars="150" w:firstLine="330"/>
      </w:pPr>
      <w:r w:rsidRPr="000A5250">
        <w:t>技术要求</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proofErr w:type="gramStart"/>
      <w:r w:rsidRPr="000A5250">
        <w:t>地感线圈</w:t>
      </w:r>
      <w:proofErr w:type="gramEnd"/>
      <w:r w:rsidRPr="000A5250">
        <w:t>需用单股铜芯线绕十一圈；</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出线圈用双绞式；</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出地面需用绝缘导管；</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rPr>
          <w:rFonts w:hint="eastAsia"/>
        </w:rPr>
        <w:t>BVC</w:t>
      </w:r>
      <w:proofErr w:type="gramStart"/>
      <w:r w:rsidRPr="000A5250">
        <w:t>线不得</w:t>
      </w:r>
      <w:proofErr w:type="gramEnd"/>
      <w:r w:rsidRPr="000A5250">
        <w:t>破损保护层</w:t>
      </w:r>
      <w:r>
        <w:t>，</w:t>
      </w:r>
      <w:r w:rsidRPr="000A5250">
        <w:t>用数字表测对地电阻大于或等于</w:t>
      </w:r>
      <w:r w:rsidRPr="000A5250">
        <w:t>10M</w:t>
      </w:r>
      <w:r w:rsidRPr="000A5250">
        <w:t>Ω</w:t>
      </w:r>
      <w:r>
        <w:t>，</w:t>
      </w:r>
      <w:r w:rsidRPr="000A5250">
        <w:t>直流电阻为</w:t>
      </w:r>
      <w:r w:rsidRPr="000A5250">
        <w:t>4-6</w:t>
      </w:r>
      <w:r w:rsidRPr="000A5250">
        <w:t>Ω</w:t>
      </w:r>
      <w:r>
        <w:t>；</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环氧树脂与乙二胺配比</w:t>
      </w:r>
      <w:r w:rsidRPr="000A5250">
        <w:t>1KG</w:t>
      </w:r>
      <w:r>
        <w:t>：</w:t>
      </w:r>
      <w:r w:rsidRPr="000A5250">
        <w:t>90ml</w:t>
      </w:r>
      <w:r>
        <w:t>，</w:t>
      </w:r>
      <w:r w:rsidRPr="000A5250">
        <w:t>将两者混合均匀</w:t>
      </w:r>
      <w:r>
        <w:t>；</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环氧树脂浇注需全部覆盖线圈</w:t>
      </w:r>
      <w:r>
        <w:t>，</w:t>
      </w:r>
      <w:r w:rsidRPr="000A5250">
        <w:t>且离地面有</w:t>
      </w:r>
      <w:r w:rsidRPr="000A5250">
        <w:t>10mm</w:t>
      </w:r>
      <w:r w:rsidRPr="000A5250">
        <w:t>的高度</w:t>
      </w:r>
      <w:r>
        <w:t>，</w:t>
      </w:r>
      <w:r w:rsidRPr="000A5250">
        <w:t>上用水泥封平</w:t>
      </w:r>
      <w:r>
        <w:t>；</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浇注完毕后</w:t>
      </w:r>
      <w:r>
        <w:t>，</w:t>
      </w:r>
      <w:r w:rsidRPr="000A5250">
        <w:t>用数字万用表检测</w:t>
      </w:r>
      <w:r>
        <w:t>，</w:t>
      </w:r>
      <w:r w:rsidRPr="000A5250">
        <w:t>对地电阻大于或等于</w:t>
      </w:r>
      <w:r w:rsidRPr="000A5250">
        <w:t>10M</w:t>
      </w:r>
      <w:r w:rsidRPr="000A5250">
        <w:t>Ω</w:t>
      </w:r>
      <w:r>
        <w:t>，</w:t>
      </w:r>
      <w:r w:rsidRPr="000A5250">
        <w:t>直流电阻为</w:t>
      </w:r>
      <w:r w:rsidRPr="000A5250">
        <w:t>4-6</w:t>
      </w:r>
      <w:r w:rsidRPr="000A5250">
        <w:t>Ω；</w:t>
      </w:r>
    </w:p>
    <w:p w:rsidR="00643D61" w:rsidRPr="000A5250" w:rsidRDefault="00643D61" w:rsidP="008B0170">
      <w:pPr>
        <w:pStyle w:val="ae"/>
        <w:numPr>
          <w:ilvl w:val="0"/>
          <w:numId w:val="41"/>
        </w:numPr>
        <w:tabs>
          <w:tab w:val="clear" w:pos="1323"/>
          <w:tab w:val="num" w:pos="-52"/>
          <w:tab w:val="num" w:pos="158"/>
        </w:tabs>
        <w:spacing w:afterLines="0" w:line="360" w:lineRule="auto"/>
        <w:ind w:left="0" w:rightChars="175" w:right="368" w:firstLineChars="150" w:firstLine="330"/>
        <w:jc w:val="both"/>
      </w:pPr>
      <w:r w:rsidRPr="000A5250">
        <w:t>可完全用水泥方式浇注。</w:t>
      </w:r>
    </w:p>
    <w:p w:rsidR="00643D61" w:rsidRPr="000A5250" w:rsidRDefault="00643D61" w:rsidP="00643D61">
      <w:pPr>
        <w:pStyle w:val="2"/>
        <w:numPr>
          <w:ilvl w:val="0"/>
          <w:numId w:val="0"/>
        </w:numPr>
      </w:pPr>
      <w:bookmarkStart w:id="275" w:name="_Toc404104243"/>
      <w:bookmarkStart w:id="276" w:name="_Toc484959598"/>
      <w:r>
        <w:rPr>
          <w:rFonts w:hint="eastAsia"/>
          <w:lang w:eastAsia="zh-CN"/>
        </w:rPr>
        <w:t>第四节</w:t>
      </w:r>
      <w:r>
        <w:rPr>
          <w:rFonts w:hint="eastAsia"/>
          <w:lang w:eastAsia="zh-CN"/>
        </w:rPr>
        <w:t xml:space="preserve"> </w:t>
      </w:r>
      <w:r w:rsidRPr="000A5250">
        <w:rPr>
          <w:rFonts w:hint="eastAsia"/>
        </w:rPr>
        <w:t>调试</w:t>
      </w:r>
      <w:bookmarkEnd w:id="275"/>
      <w:bookmarkEnd w:id="276"/>
    </w:p>
    <w:p w:rsidR="00643D61" w:rsidRPr="000A5250" w:rsidRDefault="00643D61" w:rsidP="008B0170">
      <w:pPr>
        <w:pStyle w:val="ad"/>
        <w:numPr>
          <w:ilvl w:val="0"/>
          <w:numId w:val="65"/>
        </w:numPr>
        <w:ind w:left="0" w:rightChars="175" w:right="368" w:firstLineChars="150" w:firstLine="330"/>
      </w:pPr>
      <w:r w:rsidRPr="000A5250">
        <w:rPr>
          <w:rFonts w:hint="eastAsia"/>
        </w:rPr>
        <w:t>在系统安装完成后</w:t>
      </w:r>
      <w:r>
        <w:t>，</w:t>
      </w:r>
      <w:r w:rsidRPr="000A5250">
        <w:t>应及时进行系统调试</w:t>
      </w:r>
      <w:r>
        <w:t>，</w:t>
      </w:r>
      <w:r w:rsidRPr="000A5250">
        <w:t>其内容主要有</w:t>
      </w:r>
      <w:r>
        <w:t>：</w:t>
      </w:r>
      <w:r w:rsidRPr="000A5250">
        <w:t>系统的功能调试（包括</w:t>
      </w:r>
      <w:r w:rsidRPr="000A5250">
        <w:rPr>
          <w:rFonts w:hint="eastAsia"/>
        </w:rPr>
        <w:t>业主</w:t>
      </w:r>
      <w:r w:rsidRPr="000A5250">
        <w:t>要求功能、</w:t>
      </w:r>
      <w:r w:rsidRPr="000A5250">
        <w:rPr>
          <w:rFonts w:hint="eastAsia"/>
        </w:rPr>
        <w:t>系统的</w:t>
      </w:r>
      <w:r w:rsidRPr="000A5250">
        <w:t>基本功能）系统的性能调式</w:t>
      </w:r>
      <w:r>
        <w:t>。</w:t>
      </w:r>
    </w:p>
    <w:p w:rsidR="00643D61" w:rsidRPr="000A5250" w:rsidRDefault="00643D61" w:rsidP="00643D61">
      <w:pPr>
        <w:pStyle w:val="ad"/>
        <w:ind w:rightChars="175" w:right="368" w:firstLineChars="150" w:firstLine="330"/>
      </w:pPr>
      <w:r w:rsidRPr="000A5250">
        <w:rPr>
          <w:rFonts w:hint="eastAsia"/>
        </w:rPr>
        <w:t>道闸调试</w:t>
      </w:r>
    </w:p>
    <w:p w:rsidR="00643D61" w:rsidRPr="000A5250" w:rsidRDefault="00643D61" w:rsidP="00643D61">
      <w:pPr>
        <w:pStyle w:val="ad"/>
        <w:ind w:rightChars="175" w:right="368" w:firstLineChars="150" w:firstLine="330"/>
      </w:pPr>
      <w:r w:rsidRPr="000A5250">
        <w:rPr>
          <w:rFonts w:hint="eastAsia"/>
        </w:rPr>
        <w:t>出卡机调试</w:t>
      </w:r>
    </w:p>
    <w:p w:rsidR="00643D61" w:rsidRPr="000A5250" w:rsidRDefault="00643D61" w:rsidP="00643D61">
      <w:pPr>
        <w:pStyle w:val="ad"/>
        <w:ind w:rightChars="175" w:right="368" w:firstLineChars="150" w:firstLine="330"/>
      </w:pPr>
      <w:proofErr w:type="gramStart"/>
      <w:r w:rsidRPr="000A5250">
        <w:rPr>
          <w:rFonts w:hint="eastAsia"/>
        </w:rPr>
        <w:t>地感处理器</w:t>
      </w:r>
      <w:proofErr w:type="gramEnd"/>
      <w:r w:rsidRPr="000A5250">
        <w:rPr>
          <w:rFonts w:hint="eastAsia"/>
        </w:rPr>
        <w:t>调试</w:t>
      </w:r>
    </w:p>
    <w:p w:rsidR="00643D61" w:rsidRPr="000A5250" w:rsidRDefault="00643D61" w:rsidP="00643D61">
      <w:pPr>
        <w:pStyle w:val="ad"/>
        <w:ind w:rightChars="175" w:right="368" w:firstLineChars="150" w:firstLine="330"/>
      </w:pPr>
      <w:r w:rsidRPr="000A5250">
        <w:rPr>
          <w:rFonts w:hint="eastAsia"/>
        </w:rPr>
        <w:t>对讲调试</w:t>
      </w:r>
    </w:p>
    <w:p w:rsidR="00643D61" w:rsidRPr="000A5250" w:rsidRDefault="00643D61" w:rsidP="00643D61">
      <w:pPr>
        <w:pStyle w:val="ad"/>
        <w:ind w:rightChars="175" w:right="368" w:firstLineChars="150" w:firstLine="330"/>
      </w:pPr>
      <w:r w:rsidRPr="000A5250">
        <w:rPr>
          <w:rFonts w:hint="eastAsia"/>
        </w:rPr>
        <w:t>读卡机调试</w:t>
      </w:r>
    </w:p>
    <w:p w:rsidR="00643D61" w:rsidRPr="000A5250" w:rsidRDefault="00643D61" w:rsidP="00643D61">
      <w:pPr>
        <w:pStyle w:val="2"/>
        <w:numPr>
          <w:ilvl w:val="0"/>
          <w:numId w:val="0"/>
        </w:numPr>
        <w:rPr>
          <w:lang w:eastAsia="zh-CN"/>
        </w:rPr>
      </w:pPr>
      <w:bookmarkStart w:id="277" w:name="_Toc404104244"/>
      <w:bookmarkStart w:id="278" w:name="_Toc484959599"/>
      <w:r>
        <w:rPr>
          <w:rFonts w:hint="eastAsia"/>
          <w:lang w:eastAsia="zh-CN"/>
        </w:rPr>
        <w:t>第五节</w:t>
      </w:r>
      <w:r>
        <w:rPr>
          <w:rFonts w:hint="eastAsia"/>
          <w:lang w:eastAsia="zh-CN"/>
        </w:rPr>
        <w:t xml:space="preserve"> </w:t>
      </w:r>
      <w:r w:rsidRPr="000A5250">
        <w:rPr>
          <w:rFonts w:hint="eastAsia"/>
          <w:lang w:eastAsia="zh-CN"/>
        </w:rPr>
        <w:t>竣工</w:t>
      </w:r>
      <w:bookmarkEnd w:id="277"/>
      <w:bookmarkEnd w:id="278"/>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8B0170">
      <w:pPr>
        <w:pStyle w:val="ad"/>
        <w:numPr>
          <w:ilvl w:val="0"/>
          <w:numId w:val="65"/>
        </w:numPr>
        <w:ind w:left="0" w:rightChars="175" w:right="368" w:firstLineChars="150" w:firstLine="330"/>
      </w:pPr>
      <w:r w:rsidRPr="000A5250">
        <w:rPr>
          <w:rFonts w:hint="eastAsia"/>
        </w:rPr>
        <w:t>完整竣工资料</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lastRenderedPageBreak/>
        <w:t>系统设备清单；</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5"/>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Default="00643D61" w:rsidP="00643D61">
      <w:pPr>
        <w:pStyle w:val="ad"/>
        <w:ind w:rightChars="175" w:right="368" w:firstLineChars="150" w:firstLine="330"/>
      </w:pPr>
      <w:r w:rsidRPr="000A5250">
        <w:rPr>
          <w:rFonts w:hint="eastAsia"/>
        </w:rPr>
        <w:t>竣工报告</w:t>
      </w:r>
    </w:p>
    <w:p w:rsidR="00643D61" w:rsidRPr="006635FC" w:rsidRDefault="00643D61" w:rsidP="00643D61">
      <w:pPr>
        <w:pStyle w:val="1"/>
        <w:numPr>
          <w:ilvl w:val="0"/>
          <w:numId w:val="0"/>
        </w:numPr>
      </w:pPr>
      <w:bookmarkStart w:id="279" w:name="_Toc470185375"/>
      <w:bookmarkStart w:id="280" w:name="_Toc484959600"/>
      <w:r w:rsidRPr="006635FC">
        <w:rPr>
          <w:rFonts w:hint="eastAsia"/>
        </w:rPr>
        <w:t>第九章</w:t>
      </w:r>
      <w:r w:rsidRPr="006635FC">
        <w:rPr>
          <w:rFonts w:hint="eastAsia"/>
        </w:rPr>
        <w:t xml:space="preserve"> </w:t>
      </w:r>
      <w:r w:rsidRPr="006635FC">
        <w:rPr>
          <w:rFonts w:hint="eastAsia"/>
        </w:rPr>
        <w:t>数字对讲门禁系统</w:t>
      </w:r>
      <w:bookmarkEnd w:id="279"/>
      <w:bookmarkEnd w:id="280"/>
    </w:p>
    <w:p w:rsidR="00643D61" w:rsidRPr="006B6FC4" w:rsidRDefault="00643D61" w:rsidP="00643D61">
      <w:pPr>
        <w:pStyle w:val="2"/>
        <w:numPr>
          <w:ilvl w:val="0"/>
          <w:numId w:val="0"/>
        </w:numPr>
        <w:rPr>
          <w:kern w:val="0"/>
        </w:rPr>
      </w:pPr>
      <w:bookmarkStart w:id="281" w:name="_Toc484959601"/>
      <w:r>
        <w:rPr>
          <w:rFonts w:hint="eastAsia"/>
          <w:kern w:val="0"/>
          <w:lang w:eastAsia="zh-CN"/>
        </w:rPr>
        <w:t>第一节</w:t>
      </w:r>
      <w:r>
        <w:rPr>
          <w:rFonts w:hint="eastAsia"/>
          <w:kern w:val="0"/>
          <w:lang w:eastAsia="zh-CN"/>
        </w:rPr>
        <w:t xml:space="preserve"> </w:t>
      </w:r>
      <w:r w:rsidRPr="006B6FC4">
        <w:rPr>
          <w:rFonts w:hint="eastAsia"/>
          <w:kern w:val="0"/>
        </w:rPr>
        <w:t>总则</w:t>
      </w:r>
      <w:bookmarkEnd w:id="281"/>
    </w:p>
    <w:p w:rsidR="00643D61" w:rsidRPr="006B6FC4" w:rsidRDefault="00643D61" w:rsidP="00643D61">
      <w:pPr>
        <w:pStyle w:val="3"/>
        <w:numPr>
          <w:ilvl w:val="0"/>
          <w:numId w:val="0"/>
        </w:numPr>
        <w:rPr>
          <w:kern w:val="0"/>
        </w:rPr>
      </w:pPr>
      <w:r>
        <w:rPr>
          <w:rFonts w:hint="eastAsia"/>
          <w:kern w:val="0"/>
          <w:lang w:eastAsia="zh-CN"/>
        </w:rPr>
        <w:t>1.1</w:t>
      </w:r>
      <w:r w:rsidRPr="006B6FC4">
        <w:rPr>
          <w:rFonts w:hint="eastAsia"/>
          <w:kern w:val="0"/>
        </w:rPr>
        <w:t>系统说明</w:t>
      </w:r>
    </w:p>
    <w:p w:rsidR="00643D61" w:rsidRPr="00F0125A" w:rsidRDefault="00643D61" w:rsidP="008B0170">
      <w:pPr>
        <w:pStyle w:val="af"/>
        <w:numPr>
          <w:ilvl w:val="0"/>
          <w:numId w:val="2"/>
        </w:numPr>
        <w:ind w:rightChars="175" w:right="368" w:firstLineChars="150" w:firstLine="315"/>
        <w:rPr>
          <w:vanish/>
          <w:kern w:val="0"/>
          <w:szCs w:val="20"/>
        </w:rPr>
      </w:pPr>
    </w:p>
    <w:p w:rsidR="00643D61" w:rsidRPr="00F0125A" w:rsidRDefault="00643D61" w:rsidP="008B0170">
      <w:pPr>
        <w:pStyle w:val="af"/>
        <w:numPr>
          <w:ilvl w:val="0"/>
          <w:numId w:val="2"/>
        </w:numPr>
        <w:ind w:rightChars="175" w:right="368" w:firstLineChars="150" w:firstLine="315"/>
        <w:rPr>
          <w:vanish/>
          <w:kern w:val="0"/>
          <w:szCs w:val="20"/>
        </w:rPr>
      </w:pPr>
    </w:p>
    <w:p w:rsidR="00643D61" w:rsidRPr="00F0125A" w:rsidRDefault="00643D61" w:rsidP="008B0170">
      <w:pPr>
        <w:pStyle w:val="af"/>
        <w:numPr>
          <w:ilvl w:val="0"/>
          <w:numId w:val="2"/>
        </w:numPr>
        <w:ind w:rightChars="175" w:right="368" w:firstLineChars="150" w:firstLine="315"/>
        <w:rPr>
          <w:vanish/>
          <w:kern w:val="0"/>
          <w:szCs w:val="20"/>
        </w:rPr>
      </w:pPr>
    </w:p>
    <w:p w:rsidR="00643D61" w:rsidRPr="00F0125A" w:rsidRDefault="00643D61" w:rsidP="008B0170">
      <w:pPr>
        <w:pStyle w:val="af"/>
        <w:numPr>
          <w:ilvl w:val="1"/>
          <w:numId w:val="2"/>
        </w:numPr>
        <w:ind w:left="0" w:rightChars="175" w:right="368" w:firstLineChars="150" w:firstLine="315"/>
        <w:rPr>
          <w:vanish/>
          <w:kern w:val="0"/>
          <w:szCs w:val="20"/>
        </w:rPr>
      </w:pPr>
    </w:p>
    <w:p w:rsidR="00643D61" w:rsidRPr="00F0125A" w:rsidRDefault="00643D61" w:rsidP="008B0170">
      <w:pPr>
        <w:pStyle w:val="af"/>
        <w:numPr>
          <w:ilvl w:val="1"/>
          <w:numId w:val="2"/>
        </w:numPr>
        <w:ind w:left="0" w:rightChars="175" w:right="368" w:firstLineChars="150" w:firstLine="315"/>
        <w:rPr>
          <w:vanish/>
          <w:kern w:val="0"/>
          <w:szCs w:val="20"/>
        </w:rPr>
      </w:pPr>
    </w:p>
    <w:p w:rsidR="00643D61" w:rsidRPr="00F0125A" w:rsidRDefault="00643D61" w:rsidP="00643D61">
      <w:pPr>
        <w:ind w:left="316" w:rightChars="175" w:right="368"/>
        <w:rPr>
          <w:b/>
          <w:kern w:val="0"/>
        </w:rPr>
      </w:pPr>
      <w:r w:rsidRPr="00F0125A">
        <w:rPr>
          <w:rFonts w:hint="eastAsia"/>
          <w:b/>
          <w:kern w:val="0"/>
        </w:rPr>
        <w:t>系统</w:t>
      </w:r>
      <w:r>
        <w:rPr>
          <w:rFonts w:hint="eastAsia"/>
          <w:b/>
          <w:kern w:val="0"/>
        </w:rPr>
        <w:t>结构</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rPr>
        <w:t>系统是集微电子技术、计算机技术、通讯技术、多媒体技术为一体的智能楼宇对讲系统。可实现住户与楼门的可视对讲、室内多路报警联网控制以及联网门禁</w:t>
      </w:r>
      <w:r w:rsidRPr="00F04E8E">
        <w:rPr>
          <w:rFonts w:asciiTheme="minorEastAsia" w:eastAsiaTheme="minorEastAsia" w:hAnsiTheme="minorEastAsia" w:hint="eastAsia"/>
        </w:rPr>
        <w:t>、视频监控</w:t>
      </w:r>
      <w:r w:rsidRPr="00F04E8E">
        <w:rPr>
          <w:rFonts w:asciiTheme="minorEastAsia" w:eastAsiaTheme="minorEastAsia" w:hAnsiTheme="minorEastAsia"/>
        </w:rPr>
        <w:t>等功能。</w:t>
      </w:r>
      <w:r w:rsidRPr="00F04E8E">
        <w:rPr>
          <w:rFonts w:asciiTheme="minorEastAsia" w:eastAsiaTheme="minorEastAsia" w:hAnsiTheme="minorEastAsia" w:hint="eastAsia"/>
        </w:rPr>
        <w:t>它能够在第一时间以图像、声音形式告知管理和保安人员现场所发生的任何情况，以及业主与访客之间进行沟通，对于社区的安全与管理提供了极大方便。</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本系统包含了数据、视频和语音的应用，视频、音频、门禁、对讲采用通过TCP/IP一体联网方式，为小区出入安全，设置一体化小区门禁系统是小区物业管理科学、规范、现代化的体现，家庭内设置安防功能为业主提供了进一步的安全保证。</w:t>
      </w:r>
    </w:p>
    <w:p w:rsidR="00643D61" w:rsidRPr="00BF19E8" w:rsidRDefault="00643D61" w:rsidP="00643D61">
      <w:pPr>
        <w:ind w:left="316" w:rightChars="175" w:right="368"/>
        <w:rPr>
          <w:rFonts w:hAnsi="宋体" w:cs="宋体"/>
          <w:b/>
          <w:color w:val="000000"/>
          <w:kern w:val="0"/>
          <w:szCs w:val="21"/>
        </w:rPr>
      </w:pPr>
      <w:r w:rsidRPr="00BF19E8">
        <w:rPr>
          <w:rFonts w:hAnsi="宋体" w:cs="宋体" w:hint="eastAsia"/>
          <w:b/>
          <w:color w:val="000000"/>
          <w:kern w:val="0"/>
          <w:szCs w:val="21"/>
        </w:rPr>
        <w:t>系统功能</w:t>
      </w:r>
    </w:p>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sz w:val="24"/>
          <w:szCs w:val="24"/>
        </w:rPr>
      </w:pPr>
      <w:r w:rsidRPr="00F04E8E">
        <w:rPr>
          <w:rFonts w:asciiTheme="minorEastAsia" w:eastAsiaTheme="minorEastAsia" w:hAnsiTheme="minorEastAsia"/>
        </w:rPr>
        <w:t>和弦铃声与可视对讲</w:t>
      </w:r>
    </w:p>
    <w:p w:rsidR="00643D61" w:rsidRPr="00F04E8E" w:rsidRDefault="00643D61" w:rsidP="00643D61">
      <w:pPr>
        <w:pStyle w:val="ad"/>
        <w:ind w:rightChars="175" w:right="368" w:firstLineChars="150" w:firstLine="330"/>
        <w:rPr>
          <w:rFonts w:asciiTheme="minorEastAsia" w:eastAsiaTheme="minorEastAsia" w:hAnsiTheme="minorEastAsia"/>
        </w:rPr>
      </w:pPr>
      <w:bookmarkStart w:id="282" w:name="OLE_LINK1"/>
      <w:r w:rsidRPr="00F04E8E">
        <w:rPr>
          <w:rFonts w:asciiTheme="minorEastAsia" w:eastAsiaTheme="minorEastAsia" w:hAnsiTheme="minorEastAsia"/>
        </w:rPr>
        <w:t>通过门口机可呼叫室内分机，室内机能立即显示访客图像同时伴有动听和弦铃声，并能实现双向语音对讲。</w:t>
      </w:r>
    </w:p>
    <w:bookmarkEnd w:id="282"/>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触摸屏操作</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rPr>
        <w:t>TCP/IP对讲室内机采用触摸屏操作，方便简单，产品更具人性化。</w:t>
      </w:r>
    </w:p>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lastRenderedPageBreak/>
        <w:t>监视功能</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rPr>
        <w:t>通过室内机可监视单元门口图像</w:t>
      </w:r>
      <w:r w:rsidRPr="00F04E8E">
        <w:rPr>
          <w:rFonts w:asciiTheme="minorEastAsia" w:eastAsiaTheme="minorEastAsia" w:hAnsiTheme="minorEastAsia" w:hint="eastAsia"/>
        </w:rPr>
        <w:t>，及时了解门口的情况，方便出入安全；同时通过权限管理，可以方便地监视到如小区车位、公共场所的画面，了解自己车辆或小孩游玩的情况；</w:t>
      </w:r>
    </w:p>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开锁功能</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rPr>
        <w:t>系统具有多种开锁方式，访客呼叫时，可通过室内机打开单元门锁，也可通过呼叫管理中心开锁；</w:t>
      </w:r>
      <w:r w:rsidRPr="00F04E8E">
        <w:rPr>
          <w:rFonts w:asciiTheme="minorEastAsia" w:eastAsiaTheme="minorEastAsia" w:hAnsiTheme="minorEastAsia" w:hint="eastAsia"/>
        </w:rPr>
        <w:t>标配有</w:t>
      </w:r>
      <w:r w:rsidRPr="00F04E8E">
        <w:rPr>
          <w:rFonts w:asciiTheme="minorEastAsia" w:eastAsiaTheme="minorEastAsia" w:hAnsiTheme="minorEastAsia"/>
        </w:rPr>
        <w:t>门禁刷卡开锁</w:t>
      </w:r>
      <w:r w:rsidRPr="00F04E8E">
        <w:rPr>
          <w:rFonts w:asciiTheme="minorEastAsia" w:eastAsiaTheme="minorEastAsia" w:hAnsiTheme="minorEastAsia" w:hint="eastAsia"/>
        </w:rPr>
        <w:t>功能</w:t>
      </w:r>
      <w:r w:rsidRPr="00F04E8E">
        <w:rPr>
          <w:rFonts w:asciiTheme="minorEastAsia" w:eastAsiaTheme="minorEastAsia" w:hAnsiTheme="minorEastAsia"/>
        </w:rPr>
        <w:t>，实现小区</w:t>
      </w:r>
      <w:proofErr w:type="gramStart"/>
      <w:r w:rsidRPr="00F04E8E">
        <w:rPr>
          <w:rFonts w:asciiTheme="minorEastAsia" w:eastAsiaTheme="minorEastAsia" w:hAnsiTheme="minorEastAsia"/>
        </w:rPr>
        <w:t>一</w:t>
      </w:r>
      <w:proofErr w:type="gramEnd"/>
      <w:r w:rsidRPr="00F04E8E">
        <w:rPr>
          <w:rFonts w:asciiTheme="minorEastAsia" w:eastAsiaTheme="minorEastAsia" w:hAnsiTheme="minorEastAsia"/>
        </w:rPr>
        <w:t>卡通。</w:t>
      </w:r>
    </w:p>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安防报警功能</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可视对讲室内机设计有完全符合国标的安防报警系统，</w:t>
      </w:r>
      <w:proofErr w:type="gramStart"/>
      <w:r w:rsidRPr="00F04E8E">
        <w:rPr>
          <w:rFonts w:asciiTheme="minorEastAsia" w:eastAsiaTheme="minorEastAsia" w:hAnsiTheme="minorEastAsia" w:hint="eastAsia"/>
        </w:rPr>
        <w:t>标配8</w:t>
      </w:r>
      <w:r w:rsidRPr="00F04E8E">
        <w:rPr>
          <w:rFonts w:asciiTheme="minorEastAsia" w:eastAsiaTheme="minorEastAsia" w:hAnsiTheme="minorEastAsia"/>
        </w:rPr>
        <w:t>个</w:t>
      </w:r>
      <w:proofErr w:type="gramEnd"/>
      <w:r w:rsidRPr="00F04E8E">
        <w:rPr>
          <w:rFonts w:asciiTheme="minorEastAsia" w:eastAsiaTheme="minorEastAsia" w:hAnsiTheme="minorEastAsia"/>
        </w:rPr>
        <w:t>防区</w:t>
      </w:r>
      <w:r w:rsidRPr="00F04E8E">
        <w:rPr>
          <w:rFonts w:asciiTheme="minorEastAsia" w:eastAsiaTheme="minorEastAsia" w:hAnsiTheme="minorEastAsia" w:hint="eastAsia"/>
        </w:rPr>
        <w:t>，</w:t>
      </w:r>
      <w:r w:rsidRPr="00F04E8E">
        <w:rPr>
          <w:rFonts w:asciiTheme="minorEastAsia" w:eastAsiaTheme="minorEastAsia" w:hAnsiTheme="minorEastAsia"/>
        </w:rPr>
        <w:t>可外接红外、紧急、煤气等各类探测器</w:t>
      </w:r>
      <w:r w:rsidRPr="00F04E8E">
        <w:rPr>
          <w:rFonts w:asciiTheme="minorEastAsia" w:eastAsiaTheme="minorEastAsia" w:hAnsiTheme="minorEastAsia" w:hint="eastAsia"/>
        </w:rPr>
        <w:t>，1、2防区为24小时布防防区，其他防区可以单独布、撤防，以及设置不同的布防和报警延时时间；</w:t>
      </w:r>
      <w:r w:rsidRPr="00F04E8E">
        <w:rPr>
          <w:rFonts w:asciiTheme="minorEastAsia" w:eastAsiaTheme="minorEastAsia" w:hAnsiTheme="minorEastAsia"/>
        </w:rPr>
        <w:t>具有多种灵活的布防方式</w:t>
      </w:r>
      <w:r w:rsidRPr="00F04E8E">
        <w:rPr>
          <w:rFonts w:asciiTheme="minorEastAsia" w:eastAsiaTheme="minorEastAsia" w:hAnsiTheme="minorEastAsia" w:hint="eastAsia"/>
        </w:rPr>
        <w:t>，图形化操作，直观，方便、简单</w:t>
      </w:r>
      <w:r w:rsidRPr="00F04E8E">
        <w:rPr>
          <w:rFonts w:asciiTheme="minorEastAsia" w:eastAsiaTheme="minorEastAsia" w:hAnsiTheme="minorEastAsia"/>
        </w:rPr>
        <w:t>。同时可以</w:t>
      </w:r>
      <w:r w:rsidRPr="00F04E8E">
        <w:rPr>
          <w:rFonts w:asciiTheme="minorEastAsia" w:eastAsiaTheme="minorEastAsia" w:hAnsiTheme="minorEastAsia" w:hint="eastAsia"/>
        </w:rPr>
        <w:t>在主界面上可以直观查看到各安防探头的情况，直观方便了解探头的现场状况，及时发现排除问题；</w:t>
      </w:r>
    </w:p>
    <w:p w:rsidR="00643D61" w:rsidRPr="00F04E8E" w:rsidRDefault="00643D61" w:rsidP="008B0170">
      <w:pPr>
        <w:pStyle w:val="ad"/>
        <w:numPr>
          <w:ilvl w:val="0"/>
          <w:numId w:val="7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联网功能</w:t>
      </w:r>
    </w:p>
    <w:p w:rsidR="00643D61" w:rsidRPr="00F04E8E" w:rsidRDefault="00643D61" w:rsidP="00643D61">
      <w:pPr>
        <w:pStyle w:val="ad"/>
        <w:ind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采用TCP/IP</w:t>
      </w:r>
      <w:r w:rsidRPr="00F04E8E">
        <w:rPr>
          <w:rFonts w:asciiTheme="minorEastAsia" w:eastAsiaTheme="minorEastAsia" w:hAnsiTheme="minorEastAsia"/>
        </w:rPr>
        <w:t>联网。</w:t>
      </w:r>
      <w:r w:rsidRPr="00F04E8E">
        <w:rPr>
          <w:rFonts w:asciiTheme="minorEastAsia" w:eastAsiaTheme="minorEastAsia" w:hAnsiTheme="minorEastAsia" w:hint="eastAsia"/>
        </w:rPr>
        <w:t>可自建局域网或直接采用原有的小区局域网络；</w:t>
      </w:r>
    </w:p>
    <w:p w:rsidR="00643D61" w:rsidRPr="006B6FC4" w:rsidRDefault="00643D61" w:rsidP="00643D61">
      <w:pPr>
        <w:pStyle w:val="2"/>
        <w:numPr>
          <w:ilvl w:val="0"/>
          <w:numId w:val="0"/>
        </w:numPr>
        <w:rPr>
          <w:kern w:val="0"/>
        </w:rPr>
      </w:pPr>
      <w:bookmarkStart w:id="283" w:name="_Toc484959602"/>
      <w:r>
        <w:rPr>
          <w:rFonts w:hint="eastAsia"/>
          <w:kern w:val="0"/>
          <w:lang w:eastAsia="zh-CN"/>
        </w:rPr>
        <w:t>第二节</w:t>
      </w:r>
      <w:r>
        <w:rPr>
          <w:rFonts w:hint="eastAsia"/>
          <w:kern w:val="0"/>
          <w:lang w:eastAsia="zh-CN"/>
        </w:rPr>
        <w:t xml:space="preserve"> </w:t>
      </w:r>
      <w:r w:rsidRPr="006B6FC4">
        <w:rPr>
          <w:rFonts w:hint="eastAsia"/>
          <w:kern w:val="0"/>
        </w:rPr>
        <w:t>系统设备</w:t>
      </w:r>
      <w:bookmarkEnd w:id="283"/>
    </w:p>
    <w:p w:rsidR="00643D61" w:rsidRPr="00F0125A" w:rsidRDefault="00643D61" w:rsidP="008B0170">
      <w:pPr>
        <w:pStyle w:val="af"/>
        <w:numPr>
          <w:ilvl w:val="1"/>
          <w:numId w:val="2"/>
        </w:numPr>
        <w:ind w:left="0" w:rightChars="175" w:right="368" w:firstLineChars="150" w:firstLine="346"/>
        <w:rPr>
          <w:rFonts w:hAnsi="宋体" w:cs="宋体"/>
          <w:b/>
          <w:vanish/>
          <w:color w:val="000000"/>
          <w:kern w:val="0"/>
          <w:sz w:val="23"/>
          <w:szCs w:val="23"/>
        </w:rPr>
      </w:pPr>
    </w:p>
    <w:p w:rsidR="00643D61" w:rsidRPr="00F0125A" w:rsidRDefault="00643D61" w:rsidP="00643D61">
      <w:pPr>
        <w:pStyle w:val="3"/>
        <w:numPr>
          <w:ilvl w:val="0"/>
          <w:numId w:val="0"/>
        </w:numPr>
        <w:rPr>
          <w:kern w:val="0"/>
        </w:rPr>
      </w:pPr>
      <w:r>
        <w:rPr>
          <w:rFonts w:hint="eastAsia"/>
          <w:kern w:val="0"/>
          <w:lang w:eastAsia="zh-CN"/>
        </w:rPr>
        <w:t xml:space="preserve">2.1 </w:t>
      </w:r>
      <w:r w:rsidRPr="00F0125A">
        <w:rPr>
          <w:kern w:val="0"/>
        </w:rPr>
        <w:t>门口机</w:t>
      </w:r>
    </w:p>
    <w:p w:rsidR="00643D61" w:rsidRPr="00F04E8E" w:rsidRDefault="00643D61" w:rsidP="008B0170">
      <w:pPr>
        <w:pStyle w:val="ad"/>
        <w:numPr>
          <w:ilvl w:val="0"/>
          <w:numId w:val="77"/>
        </w:numPr>
        <w:ind w:left="0" w:rightChars="175" w:right="368" w:firstLineChars="150" w:firstLine="330"/>
        <w:rPr>
          <w:rFonts w:asciiTheme="minorEastAsia" w:eastAsiaTheme="minorEastAsia" w:hAnsiTheme="minorEastAsia"/>
        </w:rPr>
      </w:pPr>
      <w:bookmarkStart w:id="284" w:name="_Toc474480381"/>
      <w:r w:rsidRPr="00F04E8E">
        <w:rPr>
          <w:rFonts w:asciiTheme="minorEastAsia" w:eastAsiaTheme="minorEastAsia" w:hAnsiTheme="minorEastAsia" w:hint="eastAsia"/>
        </w:rPr>
        <w:t>功能特点：</w:t>
      </w:r>
      <w:bookmarkEnd w:id="284"/>
    </w:p>
    <w:p w:rsidR="00643D61" w:rsidRPr="00F04E8E" w:rsidRDefault="00643D61" w:rsidP="008B0170">
      <w:pPr>
        <w:pStyle w:val="ad"/>
        <w:numPr>
          <w:ilvl w:val="0"/>
          <w:numId w:val="79"/>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数字信号传输，采用网线布线，安装调试方便；</w:t>
      </w:r>
    </w:p>
    <w:p w:rsidR="00643D61" w:rsidRPr="00F04E8E" w:rsidRDefault="00643D61" w:rsidP="008B0170">
      <w:pPr>
        <w:pStyle w:val="ad"/>
        <w:numPr>
          <w:ilvl w:val="0"/>
          <w:numId w:val="79"/>
        </w:numPr>
        <w:ind w:left="0" w:rightChars="175" w:right="368" w:firstLineChars="150" w:firstLine="330"/>
        <w:rPr>
          <w:rFonts w:asciiTheme="minorEastAsia" w:eastAsiaTheme="minorEastAsia" w:hAnsiTheme="minorEastAsia"/>
        </w:rPr>
      </w:pPr>
      <w:bookmarkStart w:id="285" w:name="_Toc474480382"/>
      <w:bookmarkStart w:id="286" w:name="_Toc474574814"/>
      <w:bookmarkStart w:id="287" w:name="_Toc260302523"/>
      <w:r w:rsidRPr="00F04E8E">
        <w:rPr>
          <w:rFonts w:asciiTheme="minorEastAsia" w:eastAsiaTheme="minorEastAsia" w:hAnsiTheme="minorEastAsia" w:hint="eastAsia"/>
        </w:rPr>
        <w:t>显示部分采用10inch TFT，电容触摸屏操作，</w:t>
      </w:r>
      <w:bookmarkEnd w:id="285"/>
      <w:bookmarkEnd w:id="286"/>
      <w:bookmarkEnd w:id="287"/>
    </w:p>
    <w:p w:rsidR="00643D61" w:rsidRPr="00F04E8E" w:rsidRDefault="00643D61" w:rsidP="008B0170">
      <w:pPr>
        <w:pStyle w:val="ad"/>
        <w:numPr>
          <w:ilvl w:val="0"/>
          <w:numId w:val="79"/>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中文提示，界面亲切，操作方便；</w:t>
      </w:r>
    </w:p>
    <w:p w:rsidR="00643D61" w:rsidRPr="00F04E8E" w:rsidRDefault="00643D61" w:rsidP="008B0170">
      <w:pPr>
        <w:pStyle w:val="ad"/>
        <w:numPr>
          <w:ilvl w:val="0"/>
          <w:numId w:val="79"/>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 xml:space="preserve">内置百万高清数字摄像机； </w:t>
      </w:r>
    </w:p>
    <w:p w:rsidR="00643D61" w:rsidRPr="00F04E8E" w:rsidRDefault="00643D61" w:rsidP="008B0170">
      <w:pPr>
        <w:pStyle w:val="ad"/>
        <w:numPr>
          <w:ilvl w:val="0"/>
          <w:numId w:val="79"/>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标配有IC门禁，支持手机APP</w:t>
      </w:r>
      <w:r w:rsidRPr="00F04E8E">
        <w:rPr>
          <w:rFonts w:asciiTheme="minorEastAsia" w:eastAsiaTheme="minorEastAsia" w:hAnsiTheme="minorEastAsia" w:hint="eastAsia"/>
        </w:rPr>
        <w:t>开锁</w:t>
      </w:r>
    </w:p>
    <w:p w:rsidR="00643D61" w:rsidRPr="00F0125A" w:rsidRDefault="00643D61" w:rsidP="008B0170">
      <w:pPr>
        <w:pStyle w:val="ad"/>
        <w:numPr>
          <w:ilvl w:val="0"/>
          <w:numId w:val="77"/>
        </w:numPr>
        <w:ind w:left="0" w:rightChars="175" w:right="368" w:firstLineChars="150" w:firstLine="330"/>
      </w:pPr>
      <w:r w:rsidRPr="00F0125A">
        <w:rPr>
          <w:rFonts w:hint="eastAsia"/>
        </w:rPr>
        <w:t>技术参数：</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CPU： ARM CortexA8</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 xml:space="preserve">系    统：Android </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simplePos x="0" y="0"/>
                <wp:positionH relativeFrom="column">
                  <wp:posOffset>4079875</wp:posOffset>
                </wp:positionH>
                <wp:positionV relativeFrom="paragraph">
                  <wp:posOffset>195580</wp:posOffset>
                </wp:positionV>
                <wp:extent cx="1352550" cy="1918970"/>
                <wp:effectExtent l="12700" t="12700" r="6350" b="1143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918970"/>
                        </a:xfrm>
                        <a:prstGeom prst="rect">
                          <a:avLst/>
                        </a:prstGeom>
                        <a:solidFill>
                          <a:srgbClr val="FFFFFF"/>
                        </a:solidFill>
                        <a:ln w="9525">
                          <a:solidFill>
                            <a:srgbClr val="FFFFFF"/>
                          </a:solidFill>
                          <a:miter lim="800000"/>
                          <a:headEnd/>
                          <a:tailEnd/>
                        </a:ln>
                      </wps:spPr>
                      <wps:txbx>
                        <w:txbxContent>
                          <w:p w:rsidR="00690060" w:rsidRDefault="00690060" w:rsidP="00643D61"/>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321.25pt;margin-top:15.4pt;width:106.5pt;height:1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" strokecolor="white">
                <v:textbox style="layout-flow:vertical-ideographic">
                  <w:txbxContent>
                    <w:p w:rsidR="00643D61" w:rsidRDefault="00643D61" w:rsidP="00643D61"/>
                  </w:txbxContent>
                </v:textbox>
              </v:shape>
            </w:pict>
          </mc:Fallback>
        </mc:AlternateContent>
      </w:r>
      <w:r w:rsidRPr="00F04E8E">
        <w:rPr>
          <w:rFonts w:asciiTheme="minorEastAsia" w:eastAsiaTheme="minorEastAsia" w:hAnsiTheme="minorEastAsia" w:hint="eastAsia"/>
        </w:rPr>
        <w:t>显    示：10inch TFT</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分辨率：</w:t>
      </w:r>
      <w:r w:rsidRPr="00F04E8E">
        <w:rPr>
          <w:rFonts w:asciiTheme="minorEastAsia" w:eastAsiaTheme="minorEastAsia" w:hAnsiTheme="minorEastAsia" w:hint="eastAsia"/>
        </w:rPr>
        <w:t>1020*600</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操    作：电容触摸屏</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lastRenderedPageBreak/>
        <w:t>摄 像 头：720P数字摄像头</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视频格式：H.264,480P/25fps</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信号传输：10/100M以太网</w:t>
      </w:r>
      <w:bookmarkStart w:id="288" w:name="_Toc7911"/>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接    口：RJ45接口</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电    源：DC12V,&lt;400ma</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proofErr w:type="gramStart"/>
      <w:r w:rsidRPr="00F04E8E">
        <w:rPr>
          <w:rFonts w:asciiTheme="minorEastAsia" w:eastAsiaTheme="minorEastAsia" w:hAnsiTheme="minorEastAsia" w:hint="eastAsia"/>
        </w:rPr>
        <w:t>尺</w:t>
      </w:r>
      <w:proofErr w:type="gramEnd"/>
      <w:r w:rsidRPr="00F04E8E">
        <w:rPr>
          <w:rFonts w:asciiTheme="minorEastAsia" w:eastAsiaTheme="minorEastAsia" w:hAnsiTheme="minorEastAsia" w:hint="eastAsia"/>
        </w:rPr>
        <w:t xml:space="preserve">    寸：196*356（mm）</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预埋尺寸：177*335*65（mm）</w:t>
      </w:r>
    </w:p>
    <w:p w:rsidR="00643D61" w:rsidRPr="00F04E8E" w:rsidRDefault="00643D61" w:rsidP="008B0170">
      <w:pPr>
        <w:pStyle w:val="ad"/>
        <w:numPr>
          <w:ilvl w:val="0"/>
          <w:numId w:val="80"/>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安装方式：</w:t>
      </w:r>
      <w:proofErr w:type="gramStart"/>
      <w:r w:rsidRPr="00F04E8E">
        <w:rPr>
          <w:rFonts w:asciiTheme="minorEastAsia" w:eastAsiaTheme="minorEastAsia" w:hAnsiTheme="minorEastAsia" w:hint="eastAsia"/>
        </w:rPr>
        <w:t>预埋嵌墙安装</w:t>
      </w:r>
      <w:proofErr w:type="gramEnd"/>
    </w:p>
    <w:p w:rsidR="00643D61" w:rsidRPr="006B6FC4" w:rsidRDefault="00643D61" w:rsidP="00643D61">
      <w:pPr>
        <w:pStyle w:val="3"/>
        <w:numPr>
          <w:ilvl w:val="0"/>
          <w:numId w:val="0"/>
        </w:numPr>
        <w:rPr>
          <w:kern w:val="0"/>
        </w:rPr>
      </w:pPr>
      <w:r>
        <w:rPr>
          <w:rFonts w:hint="eastAsia"/>
          <w:kern w:val="0"/>
          <w:lang w:eastAsia="zh-CN"/>
        </w:rPr>
        <w:t xml:space="preserve">2.2 </w:t>
      </w:r>
      <w:r w:rsidRPr="006B6FC4">
        <w:rPr>
          <w:kern w:val="0"/>
        </w:rPr>
        <w:t>室内机</w:t>
      </w:r>
      <w:bookmarkEnd w:id="288"/>
    </w:p>
    <w:p w:rsidR="00643D61" w:rsidRPr="00F04E8E" w:rsidRDefault="00643D61" w:rsidP="008B0170">
      <w:pPr>
        <w:pStyle w:val="ad"/>
        <w:numPr>
          <w:ilvl w:val="0"/>
          <w:numId w:val="78"/>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功能特点：</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数字信号传输，采用网线布线，安装调试方便</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bookmarkStart w:id="289" w:name="_Toc474480379"/>
      <w:bookmarkStart w:id="290" w:name="_Toc158203715"/>
      <w:bookmarkStart w:id="291" w:name="_Toc474574811"/>
      <w:bookmarkStart w:id="292" w:name="_Toc260302520"/>
      <w:bookmarkStart w:id="293" w:name="_Toc264020493"/>
      <w:r w:rsidRPr="00F04E8E">
        <w:rPr>
          <w:rFonts w:asciiTheme="minorEastAsia" w:eastAsiaTheme="minorEastAsia" w:hAnsiTheme="minorEastAsia"/>
        </w:rPr>
        <w:t>采用7寸数字液晶显示屏</w:t>
      </w:r>
      <w:bookmarkEnd w:id="289"/>
      <w:bookmarkEnd w:id="290"/>
      <w:bookmarkEnd w:id="291"/>
      <w:bookmarkEnd w:id="292"/>
      <w:bookmarkEnd w:id="293"/>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simplePos x="0" y="0"/>
                <wp:positionH relativeFrom="column">
                  <wp:posOffset>3535680</wp:posOffset>
                </wp:positionH>
                <wp:positionV relativeFrom="paragraph">
                  <wp:posOffset>234315</wp:posOffset>
                </wp:positionV>
                <wp:extent cx="1785620" cy="1104265"/>
                <wp:effectExtent l="11430" t="7620" r="12700" b="1206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1104265"/>
                        </a:xfrm>
                        <a:prstGeom prst="rect">
                          <a:avLst/>
                        </a:prstGeom>
                        <a:solidFill>
                          <a:srgbClr val="FFFFFF"/>
                        </a:solidFill>
                        <a:ln w="9525">
                          <a:solidFill>
                            <a:srgbClr val="FFFFFF"/>
                          </a:solidFill>
                          <a:miter lim="800000"/>
                          <a:headEnd/>
                          <a:tailEnd/>
                        </a:ln>
                      </wps:spPr>
                      <wps:txbx>
                        <w:txbxContent>
                          <w:p w:rsidR="00690060" w:rsidRDefault="00690060" w:rsidP="00643D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 o:spid="_x0000_s1027" type="#_x0000_t202" style="position:absolute;left:0;text-align:left;margin-left:278.4pt;margin-top:18.45pt;width:140.6pt;height:8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" strokecolor="white">
                <v:textbox>
                  <w:txbxContent>
                    <w:p w:rsidR="00643D61" w:rsidRDefault="00643D61" w:rsidP="00643D61"/>
                  </w:txbxContent>
                </v:textbox>
              </v:shape>
            </w:pict>
          </mc:Fallback>
        </mc:AlternateContent>
      </w:r>
      <w:proofErr w:type="gramStart"/>
      <w:r w:rsidRPr="00F04E8E">
        <w:rPr>
          <w:rFonts w:asciiTheme="minorEastAsia" w:eastAsiaTheme="minorEastAsia" w:hAnsiTheme="minorEastAsia"/>
        </w:rPr>
        <w:t>配有轻操快捷</w:t>
      </w:r>
      <w:proofErr w:type="gramEnd"/>
      <w:r w:rsidRPr="00F04E8E">
        <w:rPr>
          <w:rFonts w:asciiTheme="minorEastAsia" w:eastAsiaTheme="minorEastAsia" w:hAnsiTheme="minorEastAsia"/>
        </w:rPr>
        <w:t>按键，操作直观简单。</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具备小区户户对讲功能</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可显示小区发布的公共信息。</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8防区安防报警功能</w:t>
      </w:r>
    </w:p>
    <w:p w:rsidR="00643D61" w:rsidRPr="00F04E8E" w:rsidRDefault="00643D61" w:rsidP="008B0170">
      <w:pPr>
        <w:pStyle w:val="ad"/>
        <w:numPr>
          <w:ilvl w:val="0"/>
          <w:numId w:val="81"/>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具备POE交换机供电</w:t>
      </w:r>
    </w:p>
    <w:p w:rsidR="00643D61" w:rsidRPr="00F04E8E" w:rsidRDefault="00643D61" w:rsidP="008B0170">
      <w:pPr>
        <w:pStyle w:val="ad"/>
        <w:numPr>
          <w:ilvl w:val="0"/>
          <w:numId w:val="78"/>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技术参数：</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7</w:t>
      </w:r>
      <w:r w:rsidRPr="00F04E8E">
        <w:rPr>
          <w:rFonts w:asciiTheme="minorEastAsia" w:eastAsiaTheme="minorEastAsia" w:hAnsiTheme="minorEastAsia" w:hint="eastAsia"/>
        </w:rPr>
        <w:t>inch TFT数字</w:t>
      </w:r>
      <w:r w:rsidRPr="00F04E8E">
        <w:rPr>
          <w:rFonts w:asciiTheme="minorEastAsia" w:eastAsiaTheme="minorEastAsia" w:hAnsiTheme="minorEastAsia"/>
        </w:rPr>
        <w:t>液晶屏</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分辨率800*</w:t>
      </w:r>
      <w:r w:rsidRPr="00F04E8E">
        <w:rPr>
          <w:rFonts w:asciiTheme="minorEastAsia" w:eastAsiaTheme="minorEastAsia" w:hAnsiTheme="minorEastAsia" w:hint="eastAsia"/>
        </w:rPr>
        <w:t>48</w:t>
      </w:r>
      <w:r w:rsidRPr="00F04E8E">
        <w:rPr>
          <w:rFonts w:asciiTheme="minorEastAsia" w:eastAsiaTheme="minorEastAsia" w:hAnsiTheme="minorEastAsia"/>
        </w:rPr>
        <w:t>0</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音频格式：G.711</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视频显示：</w:t>
      </w:r>
      <w:r w:rsidRPr="00F04E8E">
        <w:rPr>
          <w:rFonts w:asciiTheme="minorEastAsia" w:eastAsiaTheme="minorEastAsia" w:hAnsiTheme="minorEastAsia" w:hint="eastAsia"/>
        </w:rPr>
        <w:t>H.264</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解 析 度：≥480P</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信 噪 比：≥45DB</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电    源：DC12V</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功    耗：动态 ≤300</w:t>
      </w:r>
      <w:r w:rsidRPr="00F04E8E">
        <w:rPr>
          <w:rFonts w:asciiTheme="minorEastAsia" w:eastAsiaTheme="minorEastAsia" w:hAnsiTheme="minorEastAsia"/>
        </w:rPr>
        <w:t>mA</w:t>
      </w:r>
      <w:r w:rsidRPr="00F04E8E">
        <w:rPr>
          <w:rFonts w:asciiTheme="minorEastAsia" w:eastAsiaTheme="minorEastAsia" w:hAnsiTheme="minorEastAsia" w:hint="eastAsia"/>
        </w:rPr>
        <w:t xml:space="preserve"> ;静态: ≤200</w:t>
      </w:r>
      <w:r w:rsidRPr="00F04E8E">
        <w:rPr>
          <w:rFonts w:asciiTheme="minorEastAsia" w:eastAsiaTheme="minorEastAsia" w:hAnsiTheme="minorEastAsia"/>
        </w:rPr>
        <w:t>mA</w:t>
      </w:r>
    </w:p>
    <w:p w:rsidR="00643D61" w:rsidRPr="00F04E8E" w:rsidRDefault="00643D61" w:rsidP="008B0170">
      <w:pPr>
        <w:pStyle w:val="ad"/>
        <w:numPr>
          <w:ilvl w:val="0"/>
          <w:numId w:val="82"/>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rPr>
        <w:t>传输方式：10/100M以太网</w:t>
      </w:r>
    </w:p>
    <w:p w:rsidR="00643D61" w:rsidRPr="00C640BC" w:rsidRDefault="00643D61" w:rsidP="00643D61">
      <w:pPr>
        <w:pStyle w:val="3"/>
        <w:numPr>
          <w:ilvl w:val="0"/>
          <w:numId w:val="0"/>
        </w:numPr>
        <w:rPr>
          <w:kern w:val="0"/>
          <w:szCs w:val="21"/>
          <w:lang w:eastAsia="zh-CN"/>
        </w:rPr>
      </w:pPr>
      <w:r>
        <w:rPr>
          <w:rFonts w:hint="eastAsia"/>
          <w:kern w:val="0"/>
          <w:lang w:eastAsia="zh-CN"/>
        </w:rPr>
        <w:t xml:space="preserve">2.3 </w:t>
      </w:r>
      <w:r w:rsidRPr="00C640BC">
        <w:rPr>
          <w:rFonts w:hint="eastAsia"/>
          <w:kern w:val="0"/>
          <w:lang w:eastAsia="zh-CN"/>
        </w:rPr>
        <w:t>POE</w:t>
      </w:r>
      <w:r w:rsidRPr="00C640BC">
        <w:rPr>
          <w:rFonts w:hint="eastAsia"/>
          <w:kern w:val="0"/>
          <w:lang w:eastAsia="zh-CN"/>
        </w:rPr>
        <w:t>专用交换机（可选供电方式）</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proofErr w:type="gramStart"/>
      <w:r w:rsidRPr="00C640BC">
        <w:rPr>
          <w:rFonts w:asciiTheme="minorEastAsia" w:eastAsiaTheme="minorEastAsia" w:hAnsiTheme="minorEastAsia" w:hint="eastAsia"/>
        </w:rPr>
        <w:t>流控方式</w:t>
      </w:r>
      <w:proofErr w:type="gramEnd"/>
      <w:r w:rsidRPr="00C640BC">
        <w:rPr>
          <w:rFonts w:asciiTheme="minorEastAsia" w:eastAsiaTheme="minorEastAsia" w:hAnsiTheme="minorEastAsia" w:hint="eastAsia"/>
        </w:rPr>
        <w:t>：全双工采用IEEE 802.3x标准，半双工采用Backpressure标准</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r w:rsidRPr="00C640BC">
        <w:rPr>
          <w:rFonts w:asciiTheme="minorEastAsia" w:eastAsiaTheme="minorEastAsia" w:hAnsiTheme="minorEastAsia" w:hint="eastAsia"/>
        </w:rPr>
        <w:lastRenderedPageBreak/>
        <w:t>24个10/100Mbps自适应RJ-45端口，2个千兆光电复用（RJ45/SFP） 端口，各</w:t>
      </w:r>
      <w:proofErr w:type="gramStart"/>
      <w:r w:rsidRPr="00C640BC">
        <w:rPr>
          <w:rFonts w:asciiTheme="minorEastAsia" w:eastAsiaTheme="minorEastAsia" w:hAnsiTheme="minorEastAsia" w:hint="eastAsia"/>
        </w:rPr>
        <w:t>端口可线速</w:t>
      </w:r>
      <w:proofErr w:type="gramEnd"/>
      <w:r w:rsidRPr="00C640BC">
        <w:rPr>
          <w:rFonts w:asciiTheme="minorEastAsia" w:eastAsiaTheme="minorEastAsia" w:hAnsiTheme="minorEastAsia" w:hint="eastAsia"/>
        </w:rPr>
        <w:t>转发，支持802.3 NWay 自动协商</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r w:rsidRPr="00C640BC">
        <w:rPr>
          <w:rFonts w:asciiTheme="minorEastAsia" w:eastAsiaTheme="minorEastAsia" w:hAnsiTheme="minorEastAsia" w:hint="eastAsia"/>
        </w:rPr>
        <w:t>24个RJ-45端口具有12V PoE 供电功能。可作为以太网供电设备，能通过网线为受电设备供电，单端口供电最大支持8W</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r w:rsidRPr="00C640BC">
        <w:rPr>
          <w:rFonts w:asciiTheme="minorEastAsia" w:eastAsiaTheme="minorEastAsia" w:hAnsiTheme="minorEastAsia" w:hint="eastAsia"/>
        </w:rPr>
        <w:t>每个端口均支持Auto MDI/MDIX 功能</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r w:rsidRPr="00C640BC">
        <w:rPr>
          <w:rFonts w:asciiTheme="minorEastAsia" w:eastAsiaTheme="minorEastAsia" w:hAnsiTheme="minorEastAsia" w:hint="eastAsia"/>
        </w:rPr>
        <w:t>MAC地址表4K，支持MAC地址自学习、自动老化</w:t>
      </w:r>
    </w:p>
    <w:p w:rsidR="00643D61" w:rsidRPr="00C640BC" w:rsidRDefault="00643D61" w:rsidP="008B0170">
      <w:pPr>
        <w:pStyle w:val="ad"/>
        <w:numPr>
          <w:ilvl w:val="0"/>
          <w:numId w:val="83"/>
        </w:numPr>
        <w:ind w:left="0" w:rightChars="175" w:right="368" w:firstLineChars="150" w:firstLine="330"/>
        <w:rPr>
          <w:rFonts w:asciiTheme="minorEastAsia" w:eastAsiaTheme="minorEastAsia" w:hAnsiTheme="minorEastAsia"/>
        </w:rPr>
      </w:pPr>
      <w:r w:rsidRPr="00C640BC">
        <w:rPr>
          <w:rFonts w:asciiTheme="minorEastAsia" w:eastAsiaTheme="minorEastAsia" w:hAnsiTheme="minorEastAsia" w:hint="eastAsia"/>
        </w:rPr>
        <w:t>采用存储转发的交换机制</w:t>
      </w:r>
    </w:p>
    <w:p w:rsidR="00643D61" w:rsidRPr="00972B0C" w:rsidRDefault="00643D61" w:rsidP="00643D61">
      <w:pPr>
        <w:pStyle w:val="3"/>
        <w:numPr>
          <w:ilvl w:val="0"/>
          <w:numId w:val="0"/>
        </w:numPr>
        <w:rPr>
          <w:kern w:val="0"/>
        </w:rPr>
      </w:pPr>
      <w:r>
        <w:rPr>
          <w:rFonts w:hint="eastAsia"/>
          <w:kern w:val="0"/>
          <w:lang w:eastAsia="zh-CN"/>
        </w:rPr>
        <w:t xml:space="preserve">2.4 </w:t>
      </w:r>
      <w:r w:rsidRPr="00972B0C">
        <w:rPr>
          <w:rFonts w:hint="eastAsia"/>
          <w:kern w:val="0"/>
        </w:rPr>
        <w:t>室内机集中供电电源</w:t>
      </w:r>
    </w:p>
    <w:p w:rsidR="00643D61" w:rsidRPr="00972B0C" w:rsidRDefault="00643D61" w:rsidP="008B0170">
      <w:pPr>
        <w:pStyle w:val="ad"/>
        <w:numPr>
          <w:ilvl w:val="0"/>
          <w:numId w:val="84"/>
        </w:numPr>
        <w:ind w:left="0" w:rightChars="175" w:right="368" w:firstLineChars="150" w:firstLine="330"/>
        <w:rPr>
          <w:rFonts w:asciiTheme="minorEastAsia" w:eastAsiaTheme="minorEastAsia" w:hAnsiTheme="minorEastAsia"/>
        </w:rPr>
      </w:pPr>
      <w:bookmarkStart w:id="294" w:name="OLE_LINK3"/>
      <w:r w:rsidRPr="00972B0C">
        <w:rPr>
          <w:rFonts w:asciiTheme="minorEastAsia" w:eastAsiaTheme="minorEastAsia" w:hAnsiTheme="minorEastAsia" w:hint="eastAsia"/>
        </w:rPr>
        <w:t>供电：AC220V/50Hz</w:t>
      </w:r>
    </w:p>
    <w:bookmarkEnd w:id="294"/>
    <w:p w:rsidR="00643D61" w:rsidRDefault="00643D61" w:rsidP="008B0170">
      <w:pPr>
        <w:pStyle w:val="ad"/>
        <w:numPr>
          <w:ilvl w:val="0"/>
          <w:numId w:val="84"/>
        </w:numPr>
        <w:ind w:left="0" w:rightChars="175" w:right="368" w:firstLineChars="150" w:firstLine="330"/>
        <w:rPr>
          <w:rFonts w:asciiTheme="minorEastAsia" w:eastAsiaTheme="minorEastAsia" w:hAnsiTheme="minorEastAsia"/>
        </w:rPr>
      </w:pPr>
      <w:r w:rsidRPr="00972B0C">
        <w:rPr>
          <w:rFonts w:asciiTheme="minorEastAsia" w:eastAsiaTheme="minorEastAsia" w:hAnsiTheme="minorEastAsia" w:hint="eastAsia"/>
        </w:rPr>
        <w:t>输出：DC12V5A,</w:t>
      </w:r>
    </w:p>
    <w:p w:rsidR="00643D61" w:rsidRPr="00972B0C" w:rsidRDefault="00643D61" w:rsidP="008B0170">
      <w:pPr>
        <w:pStyle w:val="ad"/>
        <w:numPr>
          <w:ilvl w:val="0"/>
          <w:numId w:val="84"/>
        </w:numPr>
        <w:ind w:left="0" w:rightChars="175" w:right="368" w:firstLineChars="150" w:firstLine="330"/>
        <w:rPr>
          <w:rFonts w:asciiTheme="minorEastAsia" w:eastAsiaTheme="minorEastAsia" w:hAnsiTheme="minorEastAsia"/>
        </w:rPr>
      </w:pPr>
      <w:r>
        <w:rPr>
          <w:rFonts w:asciiTheme="minorEastAsia" w:eastAsiaTheme="minorEastAsia" w:hAnsiTheme="minorEastAsia" w:hint="eastAsia"/>
        </w:rPr>
        <w:t>最多可给8台室内机进行供电</w:t>
      </w:r>
    </w:p>
    <w:p w:rsidR="00643D61" w:rsidRPr="00F0125A" w:rsidRDefault="00643D61" w:rsidP="00643D61">
      <w:pPr>
        <w:pStyle w:val="3"/>
        <w:numPr>
          <w:ilvl w:val="0"/>
          <w:numId w:val="0"/>
        </w:numPr>
        <w:rPr>
          <w:kern w:val="0"/>
        </w:rPr>
      </w:pPr>
      <w:r>
        <w:rPr>
          <w:rFonts w:hint="eastAsia"/>
          <w:kern w:val="0"/>
          <w:lang w:eastAsia="zh-CN"/>
        </w:rPr>
        <w:t xml:space="preserve">2.5 </w:t>
      </w:r>
      <w:r w:rsidRPr="00F0125A">
        <w:rPr>
          <w:rFonts w:hint="eastAsia"/>
          <w:kern w:val="0"/>
        </w:rPr>
        <w:t>门口机电源</w:t>
      </w:r>
    </w:p>
    <w:p w:rsidR="00643D61" w:rsidRPr="00F04E8E" w:rsidRDefault="00643D61" w:rsidP="008B0170">
      <w:pPr>
        <w:pStyle w:val="ad"/>
        <w:numPr>
          <w:ilvl w:val="0"/>
          <w:numId w:val="8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供电：AC220V/50Hz</w:t>
      </w:r>
    </w:p>
    <w:p w:rsidR="00643D61" w:rsidRDefault="00643D61" w:rsidP="008B0170">
      <w:pPr>
        <w:pStyle w:val="ad"/>
        <w:numPr>
          <w:ilvl w:val="0"/>
          <w:numId w:val="86"/>
        </w:numPr>
        <w:ind w:left="0" w:rightChars="175" w:right="368" w:firstLineChars="150" w:firstLine="330"/>
        <w:rPr>
          <w:rFonts w:asciiTheme="minorEastAsia" w:eastAsiaTheme="minorEastAsia" w:hAnsiTheme="minorEastAsia"/>
        </w:rPr>
      </w:pPr>
      <w:r w:rsidRPr="00F04E8E">
        <w:rPr>
          <w:rFonts w:asciiTheme="minorEastAsia" w:eastAsiaTheme="minorEastAsia" w:hAnsiTheme="minorEastAsia" w:hint="eastAsia"/>
        </w:rPr>
        <w:t>输出：DC12V3A</w:t>
      </w:r>
    </w:p>
    <w:p w:rsidR="00643D61" w:rsidRPr="00F04E8E" w:rsidRDefault="00643D61" w:rsidP="008B0170">
      <w:pPr>
        <w:pStyle w:val="ad"/>
        <w:numPr>
          <w:ilvl w:val="0"/>
          <w:numId w:val="86"/>
        </w:numPr>
        <w:ind w:left="0" w:rightChars="175" w:right="368" w:firstLineChars="150" w:firstLine="330"/>
        <w:rPr>
          <w:rFonts w:asciiTheme="minorEastAsia" w:eastAsiaTheme="minorEastAsia" w:hAnsiTheme="minorEastAsia"/>
        </w:rPr>
      </w:pPr>
      <w:proofErr w:type="gramStart"/>
      <w:r>
        <w:rPr>
          <w:rFonts w:asciiTheme="minorEastAsia" w:eastAsiaTheme="minorEastAsia" w:hAnsiTheme="minorEastAsia" w:hint="eastAsia"/>
        </w:rPr>
        <w:t>电锁驱动</w:t>
      </w:r>
      <w:proofErr w:type="gramEnd"/>
      <w:r>
        <w:rPr>
          <w:rFonts w:asciiTheme="minorEastAsia" w:eastAsiaTheme="minorEastAsia" w:hAnsiTheme="minorEastAsia" w:hint="eastAsia"/>
        </w:rPr>
        <w:t>功能，支持市面上各类电磁锁</w:t>
      </w:r>
    </w:p>
    <w:p w:rsidR="00643D61" w:rsidRPr="00F0125A" w:rsidRDefault="00643D61" w:rsidP="00643D61">
      <w:pPr>
        <w:pStyle w:val="3"/>
        <w:numPr>
          <w:ilvl w:val="0"/>
          <w:numId w:val="0"/>
        </w:numPr>
        <w:rPr>
          <w:kern w:val="0"/>
        </w:rPr>
      </w:pPr>
      <w:bookmarkStart w:id="295" w:name="_Toc277778929"/>
      <w:r>
        <w:rPr>
          <w:rFonts w:hint="eastAsia"/>
          <w:kern w:val="0"/>
          <w:lang w:eastAsia="zh-CN"/>
        </w:rPr>
        <w:t>2.6</w:t>
      </w:r>
      <w:r w:rsidRPr="00F0125A">
        <w:rPr>
          <w:kern w:val="0"/>
        </w:rPr>
        <w:t>中心软件</w:t>
      </w:r>
      <w:bookmarkEnd w:id="295"/>
    </w:p>
    <w:p w:rsidR="00643D61" w:rsidRPr="006B6FC4" w:rsidRDefault="00643D61" w:rsidP="008B0170">
      <w:pPr>
        <w:pStyle w:val="ad"/>
        <w:numPr>
          <w:ilvl w:val="0"/>
          <w:numId w:val="85"/>
        </w:numPr>
        <w:ind w:left="0" w:rightChars="175" w:right="368" w:firstLineChars="150" w:firstLine="330"/>
        <w:rPr>
          <w:rFonts w:asciiTheme="minorEastAsia" w:eastAsiaTheme="minorEastAsia" w:hAnsiTheme="minorEastAsia"/>
        </w:rPr>
      </w:pPr>
      <w:bookmarkStart w:id="296" w:name="OLE_LINK2"/>
      <w:r w:rsidRPr="006B6FC4">
        <w:rPr>
          <w:rFonts w:asciiTheme="minorEastAsia" w:eastAsiaTheme="minorEastAsia" w:hAnsiTheme="minorEastAsia"/>
        </w:rPr>
        <w:t>监视各单元门口机及围墙机</w:t>
      </w:r>
    </w:p>
    <w:bookmarkEnd w:id="296"/>
    <w:p w:rsidR="00643D61" w:rsidRPr="006B6FC4" w:rsidRDefault="00643D61" w:rsidP="008B0170">
      <w:pPr>
        <w:pStyle w:val="ad"/>
        <w:numPr>
          <w:ilvl w:val="0"/>
          <w:numId w:val="85"/>
        </w:numPr>
        <w:ind w:left="0" w:rightChars="175" w:right="368" w:firstLineChars="150" w:firstLine="330"/>
        <w:rPr>
          <w:rFonts w:asciiTheme="minorEastAsia" w:eastAsiaTheme="minorEastAsia" w:hAnsiTheme="minorEastAsia"/>
        </w:rPr>
      </w:pPr>
      <w:r w:rsidRPr="006B6FC4">
        <w:rPr>
          <w:rFonts w:asciiTheme="minorEastAsia" w:eastAsiaTheme="minorEastAsia" w:hAnsiTheme="minorEastAsia"/>
        </w:rPr>
        <w:t>呼叫及通话任意一台在网设备（包括室内机、门口机、</w:t>
      </w:r>
      <w:proofErr w:type="gramStart"/>
      <w:r w:rsidRPr="006B6FC4">
        <w:rPr>
          <w:rFonts w:asciiTheme="minorEastAsia" w:eastAsiaTheme="minorEastAsia" w:hAnsiTheme="minorEastAsia"/>
        </w:rPr>
        <w:t>围墙机</w:t>
      </w:r>
      <w:proofErr w:type="gramEnd"/>
      <w:r w:rsidRPr="006B6FC4">
        <w:rPr>
          <w:rFonts w:asciiTheme="minorEastAsia" w:eastAsiaTheme="minorEastAsia" w:hAnsiTheme="minorEastAsia"/>
        </w:rPr>
        <w:t>等）</w:t>
      </w:r>
    </w:p>
    <w:p w:rsidR="00643D61" w:rsidRPr="006B6FC4" w:rsidRDefault="00643D61" w:rsidP="008B0170">
      <w:pPr>
        <w:pStyle w:val="ad"/>
        <w:numPr>
          <w:ilvl w:val="0"/>
          <w:numId w:val="85"/>
        </w:numPr>
        <w:ind w:left="0" w:rightChars="175" w:right="368" w:firstLineChars="150" w:firstLine="330"/>
        <w:rPr>
          <w:rFonts w:asciiTheme="minorEastAsia" w:eastAsiaTheme="minorEastAsia" w:hAnsiTheme="minorEastAsia"/>
        </w:rPr>
      </w:pPr>
      <w:r w:rsidRPr="006B6FC4">
        <w:rPr>
          <w:rFonts w:asciiTheme="minorEastAsia" w:eastAsiaTheme="minorEastAsia" w:hAnsiTheme="minorEastAsia"/>
        </w:rPr>
        <w:t>远程打开任一单元机、</w:t>
      </w:r>
      <w:proofErr w:type="gramStart"/>
      <w:r w:rsidRPr="006B6FC4">
        <w:rPr>
          <w:rFonts w:asciiTheme="minorEastAsia" w:eastAsiaTheme="minorEastAsia" w:hAnsiTheme="minorEastAsia"/>
        </w:rPr>
        <w:t>围墙机</w:t>
      </w:r>
      <w:proofErr w:type="gramEnd"/>
      <w:r w:rsidRPr="006B6FC4">
        <w:rPr>
          <w:rFonts w:asciiTheme="minorEastAsia" w:eastAsiaTheme="minorEastAsia" w:hAnsiTheme="minorEastAsia"/>
        </w:rPr>
        <w:t>等所控制</w:t>
      </w:r>
      <w:proofErr w:type="gramStart"/>
      <w:r w:rsidRPr="006B6FC4">
        <w:rPr>
          <w:rFonts w:asciiTheme="minorEastAsia" w:eastAsiaTheme="minorEastAsia" w:hAnsiTheme="minorEastAsia" w:hint="eastAsia"/>
        </w:rPr>
        <w:t>门电</w:t>
      </w:r>
      <w:r w:rsidRPr="006B6FC4">
        <w:rPr>
          <w:rFonts w:asciiTheme="minorEastAsia" w:eastAsiaTheme="minorEastAsia" w:hAnsiTheme="minorEastAsia"/>
        </w:rPr>
        <w:t>锁</w:t>
      </w:r>
      <w:proofErr w:type="gramEnd"/>
    </w:p>
    <w:p w:rsidR="00643D61" w:rsidRPr="006B6FC4" w:rsidRDefault="00643D61" w:rsidP="008B0170">
      <w:pPr>
        <w:pStyle w:val="ad"/>
        <w:numPr>
          <w:ilvl w:val="0"/>
          <w:numId w:val="85"/>
        </w:numPr>
        <w:ind w:left="0" w:rightChars="175" w:right="368" w:firstLineChars="150" w:firstLine="330"/>
        <w:rPr>
          <w:rFonts w:asciiTheme="minorEastAsia" w:eastAsiaTheme="minorEastAsia" w:hAnsiTheme="minorEastAsia"/>
        </w:rPr>
      </w:pPr>
      <w:r w:rsidRPr="006B6FC4">
        <w:rPr>
          <w:rFonts w:asciiTheme="minorEastAsia" w:eastAsiaTheme="minorEastAsia" w:hAnsiTheme="minorEastAsia" w:hint="eastAsia"/>
        </w:rPr>
        <w:t>通信类服务：可视对讲/户户通话/与物业中心通话/发布公共及个人信息至终端</w:t>
      </w:r>
    </w:p>
    <w:p w:rsidR="00643D61" w:rsidRPr="006B6FC4" w:rsidRDefault="00643D61" w:rsidP="008B0170">
      <w:pPr>
        <w:pStyle w:val="ad"/>
        <w:numPr>
          <w:ilvl w:val="0"/>
          <w:numId w:val="85"/>
        </w:numPr>
        <w:ind w:left="0" w:rightChars="175" w:right="368" w:firstLineChars="150" w:firstLine="330"/>
        <w:rPr>
          <w:rFonts w:asciiTheme="minorEastAsia" w:eastAsiaTheme="minorEastAsia" w:hAnsiTheme="minorEastAsia"/>
        </w:rPr>
      </w:pPr>
      <w:r w:rsidRPr="006B6FC4">
        <w:rPr>
          <w:rFonts w:asciiTheme="minorEastAsia" w:eastAsiaTheme="minorEastAsia" w:hAnsiTheme="minorEastAsia" w:hint="eastAsia"/>
        </w:rPr>
        <w:t>信息类服务：如天气预报/常用电话/物业缴费/物业提示/物业公告等信息内容</w:t>
      </w:r>
    </w:p>
    <w:p w:rsidR="00643D61" w:rsidRDefault="00643D61" w:rsidP="008B0170">
      <w:pPr>
        <w:pStyle w:val="ad"/>
        <w:numPr>
          <w:ilvl w:val="0"/>
          <w:numId w:val="85"/>
        </w:numPr>
        <w:ind w:left="0" w:rightChars="175" w:right="368" w:firstLineChars="150" w:firstLine="330"/>
        <w:rPr>
          <w:rFonts w:asciiTheme="minorEastAsia" w:eastAsiaTheme="minorEastAsia" w:hAnsiTheme="minorEastAsia"/>
        </w:rPr>
      </w:pPr>
      <w:r w:rsidRPr="006B6FC4">
        <w:rPr>
          <w:rFonts w:asciiTheme="minorEastAsia" w:eastAsiaTheme="minorEastAsia" w:hAnsiTheme="minorEastAsia" w:hint="eastAsia"/>
        </w:rPr>
        <w:t>安全类服务：提供家庭报警传感器接入，如门窗磁、烟感、燃气泄漏、红外探测器等接入室内终端，当有报警触发时，室内终端在报警的同时会将警报上传监控中心</w:t>
      </w:r>
    </w:p>
    <w:p w:rsidR="00643D61" w:rsidRPr="002D1F14" w:rsidRDefault="00643D61" w:rsidP="008B0170">
      <w:pPr>
        <w:pStyle w:val="ad"/>
        <w:numPr>
          <w:ilvl w:val="0"/>
          <w:numId w:val="85"/>
        </w:numPr>
        <w:ind w:left="0" w:rightChars="175" w:right="368" w:firstLineChars="150" w:firstLine="330"/>
        <w:rPr>
          <w:rFonts w:asciiTheme="minorEastAsia" w:eastAsiaTheme="minorEastAsia" w:hAnsiTheme="minorEastAsia"/>
        </w:rPr>
      </w:pPr>
      <w:r>
        <w:t>要求配备自动巡视功能</w:t>
      </w:r>
      <w:r>
        <w:rPr>
          <w:rFonts w:hint="eastAsia"/>
        </w:rPr>
        <w:t>，</w:t>
      </w:r>
      <w:r>
        <w:t>对所有网络设备状态巡检</w:t>
      </w:r>
      <w:r>
        <w:rPr>
          <w:rFonts w:hint="eastAsia"/>
        </w:rPr>
        <w:t>。</w:t>
      </w:r>
      <w:r>
        <w:t>同时具备对所有网络设备远程编程</w:t>
      </w:r>
      <w:r>
        <w:rPr>
          <w:rFonts w:hint="eastAsia"/>
        </w:rPr>
        <w:t>、</w:t>
      </w:r>
      <w:r>
        <w:t>调试功能</w:t>
      </w:r>
    </w:p>
    <w:p w:rsidR="00643D61" w:rsidRPr="002D1F14" w:rsidRDefault="00643D61" w:rsidP="00643D61">
      <w:pPr>
        <w:pStyle w:val="3"/>
        <w:numPr>
          <w:ilvl w:val="0"/>
          <w:numId w:val="0"/>
        </w:numPr>
        <w:rPr>
          <w:kern w:val="0"/>
        </w:rPr>
      </w:pPr>
      <w:r>
        <w:rPr>
          <w:rFonts w:hint="eastAsia"/>
          <w:kern w:val="0"/>
          <w:lang w:eastAsia="zh-CN"/>
        </w:rPr>
        <w:lastRenderedPageBreak/>
        <w:t>2.7</w:t>
      </w:r>
      <w:r w:rsidRPr="002D1F14">
        <w:rPr>
          <w:rFonts w:hint="eastAsia"/>
          <w:kern w:val="0"/>
        </w:rPr>
        <w:t>通道道闸</w:t>
      </w:r>
    </w:p>
    <w:p w:rsidR="00643D61" w:rsidRPr="006635FC" w:rsidRDefault="00643D61" w:rsidP="008B0170">
      <w:pPr>
        <w:pStyle w:val="ad"/>
        <w:numPr>
          <w:ilvl w:val="0"/>
          <w:numId w:val="88"/>
        </w:numPr>
        <w:ind w:rightChars="175" w:right="368" w:firstLineChars="150" w:firstLine="330"/>
        <w:rPr>
          <w:sz w:val="21"/>
          <w:szCs w:val="21"/>
        </w:rPr>
      </w:pPr>
      <w:r>
        <w:rPr>
          <w:rFonts w:hint="eastAsia"/>
        </w:rPr>
        <w:t>写字楼大堂（首层）</w:t>
      </w:r>
      <w:proofErr w:type="gramStart"/>
      <w:r>
        <w:rPr>
          <w:rFonts w:hint="eastAsia"/>
        </w:rPr>
        <w:t>采用道</w:t>
      </w:r>
      <w:proofErr w:type="gramEnd"/>
      <w:r>
        <w:rPr>
          <w:rFonts w:hint="eastAsia"/>
        </w:rPr>
        <w:t>闸管控，道闸的</w:t>
      </w:r>
      <w:proofErr w:type="gramStart"/>
      <w:r>
        <w:rPr>
          <w:rFonts w:hint="eastAsia"/>
        </w:rPr>
        <w:t>的</w:t>
      </w:r>
      <w:proofErr w:type="gramEnd"/>
      <w:r>
        <w:rPr>
          <w:rFonts w:hint="eastAsia"/>
        </w:rPr>
        <w:t>形式：采用</w:t>
      </w:r>
      <w:r>
        <w:t>“</w:t>
      </w:r>
      <w:r>
        <w:rPr>
          <w:rFonts w:hint="eastAsia"/>
        </w:rPr>
        <w:t>摆摆闸</w:t>
      </w:r>
      <w:r>
        <w:t>”</w:t>
      </w:r>
      <w:r>
        <w:rPr>
          <w:rFonts w:hint="eastAsia"/>
        </w:rPr>
        <w:t>或</w:t>
      </w:r>
      <w:proofErr w:type="gramStart"/>
      <w:r>
        <w:t>“</w:t>
      </w:r>
      <w:proofErr w:type="gramEnd"/>
      <w:r>
        <w:t>“</w:t>
      </w:r>
      <w:r>
        <w:rPr>
          <w:rFonts w:hint="eastAsia"/>
        </w:rPr>
        <w:t>翼闸</w:t>
      </w:r>
      <w:r>
        <w:t>”</w:t>
      </w:r>
      <w:r>
        <w:rPr>
          <w:rFonts w:hint="eastAsia"/>
        </w:rPr>
        <w:t>；数量：</w:t>
      </w:r>
      <w:r>
        <w:rPr>
          <w:rFonts w:hint="eastAsia"/>
        </w:rPr>
        <w:t xml:space="preserve"> 3</w:t>
      </w:r>
      <w:r>
        <w:rPr>
          <w:rFonts w:hint="eastAsia"/>
        </w:rPr>
        <w:t>进</w:t>
      </w:r>
      <w:r>
        <w:rPr>
          <w:rFonts w:hint="eastAsia"/>
        </w:rPr>
        <w:t>3</w:t>
      </w:r>
      <w:r>
        <w:rPr>
          <w:rFonts w:hint="eastAsia"/>
        </w:rPr>
        <w:t>出，另加</w:t>
      </w:r>
      <w:r>
        <w:rPr>
          <w:rFonts w:hint="eastAsia"/>
        </w:rPr>
        <w:t xml:space="preserve"> 1 </w:t>
      </w:r>
      <w:r>
        <w:rPr>
          <w:rFonts w:hint="eastAsia"/>
        </w:rPr>
        <w:t>组超宽通道，共</w:t>
      </w:r>
      <w:r>
        <w:rPr>
          <w:rFonts w:hint="eastAsia"/>
        </w:rPr>
        <w:t xml:space="preserve"> 7</w:t>
      </w:r>
      <w:r>
        <w:rPr>
          <w:rFonts w:hint="eastAsia"/>
        </w:rPr>
        <w:t>组；尺寸：</w:t>
      </w:r>
      <w:r>
        <w:rPr>
          <w:rFonts w:hint="eastAsia"/>
        </w:rPr>
        <w:t xml:space="preserve"> 66</w:t>
      </w:r>
      <w:r>
        <w:rPr>
          <w:rFonts w:hint="eastAsia"/>
        </w:rPr>
        <w:t>组</w:t>
      </w:r>
      <w:r>
        <w:rPr>
          <w:rFonts w:hint="eastAsia"/>
        </w:rPr>
        <w:t>600 mmm</w:t>
      </w:r>
      <w:r>
        <w:rPr>
          <w:rFonts w:hint="eastAsia"/>
        </w:rPr>
        <w:t>，</w:t>
      </w:r>
      <w:r>
        <w:rPr>
          <w:rFonts w:hint="eastAsia"/>
        </w:rPr>
        <w:t>1</w:t>
      </w:r>
      <w:r>
        <w:rPr>
          <w:rFonts w:hint="eastAsia"/>
        </w:rPr>
        <w:t>组</w:t>
      </w:r>
      <w:r>
        <w:rPr>
          <w:rFonts w:hint="eastAsia"/>
        </w:rPr>
        <w:t xml:space="preserve"> 11000mm</w:t>
      </w:r>
      <w:r>
        <w:rPr>
          <w:rFonts w:hint="eastAsia"/>
        </w:rPr>
        <w:t>（通通道宽度）；另外，侧面围栏加开一扇</w:t>
      </w:r>
      <w:r>
        <w:rPr>
          <w:rFonts w:hint="eastAsia"/>
        </w:rPr>
        <w:t xml:space="preserve"> 11.5</w:t>
      </w:r>
      <w:r>
        <w:rPr>
          <w:rFonts w:hint="eastAsia"/>
        </w:rPr>
        <w:t>米宽的</w:t>
      </w:r>
      <w:proofErr w:type="gramStart"/>
      <w:r>
        <w:rPr>
          <w:rFonts w:hint="eastAsia"/>
        </w:rPr>
        <w:t>的</w:t>
      </w:r>
      <w:proofErr w:type="gramEnd"/>
      <w:r>
        <w:rPr>
          <w:rFonts w:hint="eastAsia"/>
        </w:rPr>
        <w:t>门（或活动围栏）。闸机采用可以设置成进出双面刷卡的</w:t>
      </w:r>
      <w:proofErr w:type="gramStart"/>
      <w:r>
        <w:rPr>
          <w:rFonts w:hint="eastAsia"/>
        </w:rPr>
        <w:t>的</w:t>
      </w:r>
      <w:proofErr w:type="gramEnd"/>
      <w:r>
        <w:rPr>
          <w:rFonts w:hint="eastAsia"/>
        </w:rPr>
        <w:t>双向闸机（可参考地铁站的闸机），</w:t>
      </w:r>
      <w:r w:rsidRPr="006635FC">
        <w:rPr>
          <w:rFonts w:hint="eastAsia"/>
          <w:sz w:val="21"/>
          <w:szCs w:val="21"/>
        </w:rPr>
        <w:t>可以根据人流情况灵活调节。闸机在火警时应能自动</w:t>
      </w:r>
      <w:proofErr w:type="gramStart"/>
      <w:r w:rsidRPr="006635FC">
        <w:rPr>
          <w:rFonts w:hint="eastAsia"/>
          <w:sz w:val="21"/>
          <w:szCs w:val="21"/>
        </w:rPr>
        <w:t>动</w:t>
      </w:r>
      <w:proofErr w:type="gramEnd"/>
      <w:r w:rsidRPr="006635FC">
        <w:rPr>
          <w:rFonts w:hint="eastAsia"/>
          <w:sz w:val="21"/>
          <w:szCs w:val="21"/>
        </w:rPr>
        <w:t>释放。</w:t>
      </w:r>
    </w:p>
    <w:p w:rsidR="00643D61" w:rsidRPr="006635FC" w:rsidRDefault="00643D61" w:rsidP="00643D61">
      <w:pPr>
        <w:pStyle w:val="ad"/>
        <w:ind w:rightChars="175" w:right="368" w:firstLineChars="150" w:firstLine="315"/>
        <w:rPr>
          <w:sz w:val="21"/>
          <w:szCs w:val="21"/>
        </w:rPr>
      </w:pPr>
      <w:r w:rsidRPr="006635FC">
        <w:rPr>
          <w:rFonts w:hint="eastAsia"/>
          <w:sz w:val="21"/>
          <w:szCs w:val="21"/>
        </w:rPr>
        <w:t>摆闸，在轨道交通行业</w:t>
      </w:r>
      <w:proofErr w:type="gramStart"/>
      <w:r w:rsidRPr="006635FC">
        <w:rPr>
          <w:rFonts w:hint="eastAsia"/>
          <w:sz w:val="21"/>
          <w:szCs w:val="21"/>
        </w:rPr>
        <w:t>一</w:t>
      </w:r>
      <w:proofErr w:type="gramEnd"/>
      <w:r w:rsidRPr="006635FC">
        <w:rPr>
          <w:rFonts w:hint="eastAsia"/>
          <w:sz w:val="21"/>
          <w:szCs w:val="21"/>
        </w:rPr>
        <w:t>一般称为拍打门，</w:t>
      </w:r>
      <w:proofErr w:type="gramStart"/>
      <w:r w:rsidRPr="006635FC">
        <w:rPr>
          <w:rFonts w:hint="eastAsia"/>
          <w:sz w:val="21"/>
          <w:szCs w:val="21"/>
        </w:rPr>
        <w:t>其拦拦阻</w:t>
      </w:r>
      <w:proofErr w:type="gramEnd"/>
      <w:r w:rsidRPr="006635FC">
        <w:rPr>
          <w:rFonts w:hint="eastAsia"/>
          <w:sz w:val="21"/>
          <w:szCs w:val="21"/>
        </w:rPr>
        <w:t>体（闸摆摆）的形态</w:t>
      </w:r>
      <w:proofErr w:type="gramStart"/>
      <w:r w:rsidRPr="006635FC">
        <w:rPr>
          <w:rFonts w:hint="eastAsia"/>
          <w:sz w:val="21"/>
          <w:szCs w:val="21"/>
        </w:rPr>
        <w:t>态</w:t>
      </w:r>
      <w:proofErr w:type="gramEnd"/>
      <w:r w:rsidRPr="006635FC">
        <w:rPr>
          <w:rFonts w:hint="eastAsia"/>
          <w:sz w:val="21"/>
          <w:szCs w:val="21"/>
        </w:rPr>
        <w:t>是具有一定</w:t>
      </w:r>
      <w:proofErr w:type="gramStart"/>
      <w:r w:rsidRPr="006635FC">
        <w:rPr>
          <w:rFonts w:hint="eastAsia"/>
          <w:sz w:val="21"/>
          <w:szCs w:val="21"/>
        </w:rPr>
        <w:t>定</w:t>
      </w:r>
      <w:proofErr w:type="gramEnd"/>
      <w:r w:rsidRPr="006635FC">
        <w:rPr>
          <w:rFonts w:hint="eastAsia"/>
          <w:sz w:val="21"/>
          <w:szCs w:val="21"/>
        </w:rPr>
        <w:t>面积的</w:t>
      </w:r>
      <w:proofErr w:type="gramStart"/>
      <w:r w:rsidRPr="006635FC">
        <w:rPr>
          <w:rFonts w:hint="eastAsia"/>
          <w:sz w:val="21"/>
          <w:szCs w:val="21"/>
        </w:rPr>
        <w:t>的</w:t>
      </w:r>
      <w:proofErr w:type="gramEnd"/>
      <w:r w:rsidRPr="006635FC">
        <w:rPr>
          <w:rFonts w:hint="eastAsia"/>
          <w:sz w:val="21"/>
          <w:szCs w:val="21"/>
        </w:rPr>
        <w:t>平面，垂直</w:t>
      </w:r>
      <w:proofErr w:type="gramStart"/>
      <w:r w:rsidRPr="006635FC">
        <w:rPr>
          <w:rFonts w:hint="eastAsia"/>
          <w:sz w:val="21"/>
          <w:szCs w:val="21"/>
        </w:rPr>
        <w:t>直</w:t>
      </w:r>
      <w:proofErr w:type="gramEnd"/>
      <w:r w:rsidRPr="006635FC">
        <w:rPr>
          <w:rFonts w:hint="eastAsia"/>
          <w:sz w:val="21"/>
          <w:szCs w:val="21"/>
        </w:rPr>
        <w:t>于地面，通过旋转摆摆动实现拦拦阻和放行。拦阻体的</w:t>
      </w:r>
      <w:proofErr w:type="gramStart"/>
      <w:r w:rsidRPr="006635FC">
        <w:rPr>
          <w:rFonts w:hint="eastAsia"/>
          <w:sz w:val="21"/>
          <w:szCs w:val="21"/>
        </w:rPr>
        <w:t>的</w:t>
      </w:r>
      <w:proofErr w:type="gramEnd"/>
      <w:r w:rsidRPr="006635FC">
        <w:rPr>
          <w:rFonts w:hint="eastAsia"/>
          <w:sz w:val="21"/>
          <w:szCs w:val="21"/>
        </w:rPr>
        <w:t>材质常用</w:t>
      </w:r>
      <w:proofErr w:type="gramStart"/>
      <w:r w:rsidRPr="006635FC">
        <w:rPr>
          <w:rFonts w:hint="eastAsia"/>
          <w:sz w:val="21"/>
          <w:szCs w:val="21"/>
        </w:rPr>
        <w:t>不</w:t>
      </w:r>
      <w:proofErr w:type="gramEnd"/>
      <w:r w:rsidRPr="006635FC">
        <w:rPr>
          <w:rFonts w:hint="eastAsia"/>
          <w:sz w:val="21"/>
          <w:szCs w:val="21"/>
        </w:rPr>
        <w:t>不锈钢、有机玻璃、钢化玻璃</w:t>
      </w:r>
      <w:proofErr w:type="gramStart"/>
      <w:r w:rsidRPr="006635FC">
        <w:rPr>
          <w:rFonts w:hint="eastAsia"/>
          <w:sz w:val="21"/>
          <w:szCs w:val="21"/>
        </w:rPr>
        <w:t>璃</w:t>
      </w:r>
      <w:proofErr w:type="gramEnd"/>
      <w:r w:rsidRPr="006635FC">
        <w:rPr>
          <w:rFonts w:hint="eastAsia"/>
          <w:sz w:val="21"/>
          <w:szCs w:val="21"/>
        </w:rPr>
        <w:t>，有的还</w:t>
      </w:r>
      <w:proofErr w:type="gramStart"/>
      <w:r w:rsidRPr="006635FC">
        <w:rPr>
          <w:rFonts w:hint="eastAsia"/>
          <w:sz w:val="21"/>
          <w:szCs w:val="21"/>
        </w:rPr>
        <w:t>采采用</w:t>
      </w:r>
      <w:proofErr w:type="gramEnd"/>
      <w:r w:rsidRPr="006635FC">
        <w:rPr>
          <w:rFonts w:hint="eastAsia"/>
          <w:sz w:val="21"/>
          <w:szCs w:val="21"/>
        </w:rPr>
        <w:t>金属板板外包特殊的</w:t>
      </w:r>
      <w:proofErr w:type="gramStart"/>
      <w:r w:rsidRPr="006635FC">
        <w:rPr>
          <w:rFonts w:hint="eastAsia"/>
          <w:sz w:val="21"/>
          <w:szCs w:val="21"/>
        </w:rPr>
        <w:t>的</w:t>
      </w:r>
      <w:proofErr w:type="gramEnd"/>
      <w:r w:rsidRPr="006635FC">
        <w:rPr>
          <w:rFonts w:hint="eastAsia"/>
          <w:sz w:val="21"/>
          <w:szCs w:val="21"/>
        </w:rPr>
        <w:t>柔性材料</w:t>
      </w:r>
      <w:proofErr w:type="gramStart"/>
      <w:r w:rsidRPr="006635FC">
        <w:rPr>
          <w:rFonts w:hint="eastAsia"/>
          <w:sz w:val="21"/>
          <w:szCs w:val="21"/>
        </w:rPr>
        <w:t>料</w:t>
      </w:r>
      <w:proofErr w:type="gramEnd"/>
      <w:r w:rsidRPr="006635FC">
        <w:rPr>
          <w:rFonts w:hint="eastAsia"/>
          <w:sz w:val="21"/>
          <w:szCs w:val="21"/>
        </w:rPr>
        <w:t>（减少撞击行人的</w:t>
      </w:r>
      <w:proofErr w:type="gramStart"/>
      <w:r w:rsidRPr="006635FC">
        <w:rPr>
          <w:rFonts w:hint="eastAsia"/>
          <w:sz w:val="21"/>
          <w:szCs w:val="21"/>
        </w:rPr>
        <w:t>的</w:t>
      </w:r>
      <w:proofErr w:type="gramEnd"/>
      <w:r w:rsidRPr="006635FC">
        <w:rPr>
          <w:rFonts w:hint="eastAsia"/>
          <w:sz w:val="21"/>
          <w:szCs w:val="21"/>
        </w:rPr>
        <w:t>伤害）。</w:t>
      </w:r>
    </w:p>
    <w:p w:rsidR="00643D61" w:rsidRPr="006635FC" w:rsidRDefault="00643D61" w:rsidP="00643D61">
      <w:pPr>
        <w:pStyle w:val="ad"/>
        <w:ind w:rightChars="175" w:right="368" w:firstLineChars="150" w:firstLine="315"/>
        <w:rPr>
          <w:rFonts w:asciiTheme="minorEastAsia" w:eastAsiaTheme="minorEastAsia" w:hAnsiTheme="minorEastAsia"/>
          <w:sz w:val="21"/>
          <w:szCs w:val="21"/>
        </w:rPr>
      </w:pPr>
      <w:r w:rsidRPr="006635FC">
        <w:rPr>
          <w:rFonts w:cs="宋体" w:hint="eastAsia"/>
          <w:color w:val="000000"/>
          <w:kern w:val="0"/>
          <w:sz w:val="21"/>
          <w:szCs w:val="21"/>
        </w:rPr>
        <w:t>翼闸，在轨道交通行业</w:t>
      </w:r>
      <w:proofErr w:type="gramStart"/>
      <w:r w:rsidRPr="006635FC">
        <w:rPr>
          <w:rFonts w:cs="宋体" w:hint="eastAsia"/>
          <w:color w:val="000000"/>
          <w:kern w:val="0"/>
          <w:sz w:val="21"/>
          <w:szCs w:val="21"/>
        </w:rPr>
        <w:t>一</w:t>
      </w:r>
      <w:proofErr w:type="gramEnd"/>
      <w:r w:rsidRPr="006635FC">
        <w:rPr>
          <w:rFonts w:cs="宋体" w:hint="eastAsia"/>
          <w:color w:val="000000"/>
          <w:kern w:val="0"/>
          <w:sz w:val="21"/>
          <w:szCs w:val="21"/>
        </w:rPr>
        <w:t>一般称为剪式门，国外很多地方也称为速通门，其拦阻体（闸翼）一般是扇形平面</w:t>
      </w:r>
      <w:proofErr w:type="gramStart"/>
      <w:r w:rsidRPr="006635FC">
        <w:rPr>
          <w:rFonts w:cs="宋体" w:hint="eastAsia"/>
          <w:color w:val="000000"/>
          <w:kern w:val="0"/>
          <w:sz w:val="21"/>
          <w:szCs w:val="21"/>
        </w:rPr>
        <w:t>面</w:t>
      </w:r>
      <w:proofErr w:type="gramEnd"/>
      <w:r w:rsidRPr="006635FC">
        <w:rPr>
          <w:rFonts w:cs="宋体" w:hint="eastAsia"/>
          <w:color w:val="000000"/>
          <w:kern w:val="0"/>
          <w:sz w:val="21"/>
          <w:szCs w:val="21"/>
        </w:rPr>
        <w:t>，垂直于地地面，通过伸缩实现拦阻和放行。拦阻体的</w:t>
      </w:r>
      <w:proofErr w:type="gramStart"/>
      <w:r w:rsidRPr="006635FC">
        <w:rPr>
          <w:rFonts w:cs="宋体" w:hint="eastAsia"/>
          <w:color w:val="000000"/>
          <w:kern w:val="0"/>
          <w:sz w:val="21"/>
          <w:szCs w:val="21"/>
        </w:rPr>
        <w:t>的</w:t>
      </w:r>
      <w:proofErr w:type="gramEnd"/>
      <w:r w:rsidRPr="006635FC">
        <w:rPr>
          <w:rFonts w:cs="宋体" w:hint="eastAsia"/>
          <w:color w:val="000000"/>
          <w:kern w:val="0"/>
          <w:sz w:val="21"/>
          <w:szCs w:val="21"/>
        </w:rPr>
        <w:t>材质常用有机玻璃、钢化玻璃，有的还还采用金属板外包殊</w:t>
      </w:r>
      <w:proofErr w:type="gramStart"/>
      <w:r w:rsidRPr="006635FC">
        <w:rPr>
          <w:rFonts w:cs="宋体" w:hint="eastAsia"/>
          <w:color w:val="000000"/>
          <w:kern w:val="0"/>
          <w:sz w:val="21"/>
          <w:szCs w:val="21"/>
        </w:rPr>
        <w:t>殊</w:t>
      </w:r>
      <w:proofErr w:type="gramEnd"/>
      <w:r w:rsidRPr="006635FC">
        <w:rPr>
          <w:rFonts w:cs="宋体" w:hint="eastAsia"/>
          <w:color w:val="000000"/>
          <w:kern w:val="0"/>
          <w:sz w:val="21"/>
          <w:szCs w:val="21"/>
        </w:rPr>
        <w:t>的柔性材料（减少撞击行人的伤害）。</w:t>
      </w:r>
    </w:p>
    <w:p w:rsidR="00643D61" w:rsidRPr="000A5250" w:rsidRDefault="00643D61" w:rsidP="00643D61">
      <w:pPr>
        <w:pStyle w:val="2"/>
        <w:numPr>
          <w:ilvl w:val="0"/>
          <w:numId w:val="0"/>
        </w:numPr>
        <w:rPr>
          <w:lang w:eastAsia="zh-CN"/>
        </w:rPr>
      </w:pPr>
      <w:bookmarkStart w:id="297" w:name="_Toc484959603"/>
      <w:r>
        <w:rPr>
          <w:rFonts w:hint="eastAsia"/>
          <w:lang w:eastAsia="zh-CN"/>
        </w:rPr>
        <w:t>第三节</w:t>
      </w:r>
      <w:r>
        <w:rPr>
          <w:rFonts w:hint="eastAsia"/>
          <w:lang w:eastAsia="zh-CN"/>
        </w:rPr>
        <w:t xml:space="preserve"> </w:t>
      </w:r>
      <w:r w:rsidRPr="000A5250">
        <w:rPr>
          <w:lang w:eastAsia="zh-CN"/>
        </w:rPr>
        <w:t>施工</w:t>
      </w:r>
      <w:bookmarkEnd w:id="297"/>
    </w:p>
    <w:p w:rsidR="00643D61" w:rsidRPr="000A5250" w:rsidRDefault="00643D61" w:rsidP="00643D61">
      <w:pPr>
        <w:pStyle w:val="ad"/>
        <w:ind w:rightChars="175" w:right="368" w:firstLineChars="150" w:firstLine="330"/>
      </w:pPr>
      <w:r w:rsidRPr="000A5250">
        <w:t>安装应符合国家规定</w:t>
      </w:r>
      <w:r w:rsidRPr="000A5250">
        <w:rPr>
          <w:rFonts w:hint="eastAsia"/>
        </w:rPr>
        <w:t>“</w:t>
      </w:r>
      <w:r w:rsidRPr="000A5250">
        <w:t>电气装置工程施工及验收规范</w:t>
      </w:r>
      <w:r w:rsidRPr="000A5250">
        <w:rPr>
          <w:rFonts w:hint="eastAsia"/>
        </w:rPr>
        <w:t>”</w:t>
      </w:r>
      <w:r w:rsidRPr="000A5250">
        <w:t>及国家颁发的有关规范及规定。</w:t>
      </w:r>
    </w:p>
    <w:p w:rsidR="00643D61" w:rsidRPr="000A5250" w:rsidRDefault="00643D61" w:rsidP="00643D61">
      <w:pPr>
        <w:pStyle w:val="2"/>
        <w:numPr>
          <w:ilvl w:val="0"/>
          <w:numId w:val="0"/>
        </w:numPr>
        <w:rPr>
          <w:lang w:eastAsia="zh-CN"/>
        </w:rPr>
      </w:pPr>
      <w:bookmarkStart w:id="298" w:name="_Toc484959604"/>
      <w:r>
        <w:rPr>
          <w:rFonts w:hint="eastAsia"/>
          <w:lang w:eastAsia="zh-CN"/>
        </w:rPr>
        <w:t>第四节</w:t>
      </w:r>
      <w:r>
        <w:rPr>
          <w:rFonts w:hint="eastAsia"/>
          <w:lang w:eastAsia="zh-CN"/>
        </w:rPr>
        <w:t xml:space="preserve"> </w:t>
      </w:r>
      <w:r w:rsidRPr="000A5250">
        <w:rPr>
          <w:lang w:eastAsia="zh-CN"/>
        </w:rPr>
        <w:t>调试</w:t>
      </w:r>
      <w:bookmarkEnd w:id="298"/>
    </w:p>
    <w:p w:rsidR="00643D61" w:rsidRPr="000A5250" w:rsidRDefault="00643D61" w:rsidP="00643D61">
      <w:pPr>
        <w:pStyle w:val="ad"/>
        <w:ind w:rightChars="175" w:right="368" w:firstLineChars="150" w:firstLine="330"/>
      </w:pPr>
      <w:r w:rsidRPr="000A5250">
        <w:t>调前的准备工作</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检查设备安装位置及容量是否与设计图纸一致。</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检查设备功能是否正常。</w:t>
      </w:r>
    </w:p>
    <w:p w:rsidR="00643D61" w:rsidRPr="000A5250" w:rsidRDefault="00643D61" w:rsidP="00643D61">
      <w:pPr>
        <w:pStyle w:val="ad"/>
        <w:ind w:rightChars="175" w:right="368" w:firstLineChars="150" w:firstLine="330"/>
      </w:pPr>
      <w:r w:rsidRPr="000A5250">
        <w:t>系统调试</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t>在各项设备单体调试完毕</w:t>
      </w:r>
      <w:r>
        <w:t>，</w:t>
      </w:r>
      <w:r w:rsidRPr="000A5250">
        <w:t>进行系统调试。调试前应按照施工图对每台设备</w:t>
      </w:r>
      <w:r w:rsidRPr="000A5250">
        <w:t>(</w:t>
      </w:r>
      <w:r w:rsidRPr="000A5250">
        <w:t>进行编号</w:t>
      </w:r>
      <w:r w:rsidRPr="000A5250">
        <w:t>)</w:t>
      </w:r>
      <w:r w:rsidRPr="000A5250">
        <w:t>。</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t>调试过程中</w:t>
      </w:r>
      <w:r>
        <w:t>，</w:t>
      </w:r>
      <w:r w:rsidRPr="000A5250">
        <w:t>每项试验应做好记录</w:t>
      </w:r>
      <w:r>
        <w:t>，</w:t>
      </w:r>
      <w:r w:rsidRPr="000A5250">
        <w:t>及时处理安装时出现的问题</w:t>
      </w:r>
      <w:r>
        <w:t>，</w:t>
      </w:r>
      <w:proofErr w:type="gramStart"/>
      <w:r w:rsidRPr="000A5250">
        <w:t>当各项</w:t>
      </w:r>
      <w:proofErr w:type="gramEnd"/>
      <w:r w:rsidRPr="000A5250">
        <w:t>技术指标都达到要求时</w:t>
      </w:r>
      <w:r>
        <w:t>，</w:t>
      </w:r>
      <w:r w:rsidRPr="000A5250">
        <w:t>系统并经过</w:t>
      </w:r>
      <w:r w:rsidRPr="000A5250">
        <w:t>24</w:t>
      </w:r>
      <w:r w:rsidRPr="000A5250">
        <w:t>小时连续运行无事故</w:t>
      </w:r>
      <w:r>
        <w:t>，</w:t>
      </w:r>
      <w:r w:rsidRPr="000A5250">
        <w:t>绘制竣工图</w:t>
      </w:r>
      <w:r>
        <w:rPr>
          <w:rFonts w:hint="eastAsia"/>
        </w:rPr>
        <w:t>，</w:t>
      </w:r>
      <w:r w:rsidRPr="000A5250">
        <w:t>业主提供施工质量评定资料</w:t>
      </w:r>
      <w:r>
        <w:t>，</w:t>
      </w:r>
      <w:r w:rsidRPr="000A5250">
        <w:t>并提出交工验收请求。</w:t>
      </w:r>
    </w:p>
    <w:p w:rsidR="00643D61" w:rsidRPr="000A5250" w:rsidRDefault="00643D61" w:rsidP="00643D61">
      <w:pPr>
        <w:pStyle w:val="2"/>
        <w:numPr>
          <w:ilvl w:val="0"/>
          <w:numId w:val="0"/>
        </w:numPr>
        <w:rPr>
          <w:lang w:eastAsia="zh-CN"/>
        </w:rPr>
      </w:pPr>
      <w:bookmarkStart w:id="299" w:name="_Toc484959605"/>
      <w:r>
        <w:rPr>
          <w:rFonts w:hint="eastAsia"/>
          <w:lang w:eastAsia="zh-CN"/>
        </w:rPr>
        <w:lastRenderedPageBreak/>
        <w:t>第五节</w:t>
      </w:r>
      <w:r>
        <w:rPr>
          <w:rFonts w:hint="eastAsia"/>
          <w:lang w:eastAsia="zh-CN"/>
        </w:rPr>
        <w:t xml:space="preserve"> </w:t>
      </w:r>
      <w:r w:rsidRPr="000A5250">
        <w:rPr>
          <w:lang w:eastAsia="zh-CN"/>
        </w:rPr>
        <w:t>竣工</w:t>
      </w:r>
      <w:bookmarkEnd w:id="299"/>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平面图；</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系统图；</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安装大样；</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施工管线平面图；</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接线端子图</w:t>
      </w:r>
      <w:r>
        <w:rPr>
          <w:rFonts w:hint="eastAsia"/>
        </w:rPr>
        <w:t>；</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系统设备清单；</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系统设备安装位置表；</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系统管线路由表；</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其他系统运行、维护相关资料；</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设计变更文字记录</w:t>
      </w:r>
      <w:r>
        <w:rPr>
          <w:rFonts w:hint="eastAsia"/>
        </w:rPr>
        <w:t>；</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施工记录（包括隐蔽工程验收记录）</w:t>
      </w:r>
      <w:r>
        <w:rPr>
          <w:rFonts w:hint="eastAsia"/>
        </w:rPr>
        <w:t>；</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设备测试报告</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调试检验记录</w:t>
      </w:r>
      <w:r>
        <w:rPr>
          <w:rFonts w:hint="eastAsia"/>
        </w:rPr>
        <w:t>；</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8B0170">
      <w:pPr>
        <w:pStyle w:val="ae"/>
        <w:numPr>
          <w:ilvl w:val="0"/>
          <w:numId w:val="101"/>
        </w:numPr>
        <w:spacing w:afterLines="0" w:line="360" w:lineRule="auto"/>
        <w:ind w:rightChars="175" w:right="368"/>
        <w:jc w:val="both"/>
      </w:pPr>
      <w:r w:rsidRPr="000A5250">
        <w:rPr>
          <w:rFonts w:hint="eastAsia"/>
        </w:rPr>
        <w:t>培训资料</w:t>
      </w:r>
    </w:p>
    <w:p w:rsidR="00643D61" w:rsidRDefault="00643D61" w:rsidP="008B0170">
      <w:pPr>
        <w:pStyle w:val="ae"/>
        <w:numPr>
          <w:ilvl w:val="0"/>
          <w:numId w:val="101"/>
        </w:numPr>
        <w:spacing w:afterLines="0" w:line="360" w:lineRule="auto"/>
        <w:ind w:rightChars="175" w:right="368"/>
        <w:jc w:val="both"/>
      </w:pPr>
      <w:r w:rsidRPr="000A5250">
        <w:rPr>
          <w:rFonts w:hint="eastAsia"/>
        </w:rPr>
        <w:t>竣工报告</w:t>
      </w:r>
    </w:p>
    <w:p w:rsidR="00643D61" w:rsidRPr="000A5250" w:rsidRDefault="00643D61" w:rsidP="00643D61">
      <w:pPr>
        <w:pStyle w:val="1"/>
        <w:numPr>
          <w:ilvl w:val="0"/>
          <w:numId w:val="0"/>
        </w:numPr>
      </w:pPr>
      <w:bookmarkStart w:id="300" w:name="_Toc470185370"/>
      <w:bookmarkStart w:id="301" w:name="_Toc484959606"/>
      <w:r>
        <w:rPr>
          <w:rFonts w:hint="eastAsia"/>
        </w:rPr>
        <w:t>第十章</w:t>
      </w:r>
      <w:r>
        <w:rPr>
          <w:rFonts w:hint="eastAsia"/>
        </w:rPr>
        <w:t xml:space="preserve"> </w:t>
      </w:r>
      <w:r w:rsidRPr="000A5250">
        <w:t>无线对讲系统</w:t>
      </w:r>
      <w:bookmarkEnd w:id="300"/>
      <w:bookmarkEnd w:id="301"/>
    </w:p>
    <w:p w:rsidR="00643D61" w:rsidRPr="000A5250" w:rsidRDefault="00643D61" w:rsidP="00643D61">
      <w:pPr>
        <w:pStyle w:val="2"/>
        <w:numPr>
          <w:ilvl w:val="0"/>
          <w:numId w:val="0"/>
        </w:numPr>
      </w:pPr>
      <w:bookmarkStart w:id="302" w:name="_Toc404104202"/>
      <w:bookmarkStart w:id="303" w:name="_Toc484959607"/>
      <w:r>
        <w:rPr>
          <w:rFonts w:hint="eastAsia"/>
          <w:lang w:eastAsia="zh-CN"/>
        </w:rPr>
        <w:t>第一节</w:t>
      </w:r>
      <w:r>
        <w:rPr>
          <w:rFonts w:hint="eastAsia"/>
          <w:lang w:eastAsia="zh-CN"/>
        </w:rPr>
        <w:t xml:space="preserve"> </w:t>
      </w:r>
      <w:r w:rsidRPr="000A5250">
        <w:t>总则</w:t>
      </w:r>
      <w:bookmarkEnd w:id="302"/>
      <w:bookmarkEnd w:id="303"/>
    </w:p>
    <w:p w:rsidR="00643D61" w:rsidRPr="000A5250" w:rsidRDefault="00643D61" w:rsidP="00643D61">
      <w:pPr>
        <w:pStyle w:val="3"/>
        <w:numPr>
          <w:ilvl w:val="0"/>
          <w:numId w:val="0"/>
        </w:numPr>
      </w:pPr>
      <w:r>
        <w:rPr>
          <w:rFonts w:hint="eastAsia"/>
          <w:lang w:eastAsia="zh-CN"/>
        </w:rPr>
        <w:t>1.1</w:t>
      </w:r>
      <w:r w:rsidRPr="000A5250">
        <w:t>说明</w:t>
      </w:r>
    </w:p>
    <w:p w:rsidR="00643D61" w:rsidRPr="00B572C4" w:rsidRDefault="00643D61" w:rsidP="00643D61">
      <w:pPr>
        <w:pStyle w:val="ad"/>
        <w:ind w:rightChars="175" w:right="368" w:firstLineChars="150" w:firstLine="330"/>
        <w:rPr>
          <w:rFonts w:hAnsi="Times New Roman"/>
        </w:rPr>
      </w:pPr>
      <w:r w:rsidRPr="000A5250">
        <w:t>无线对讲系统是一个以放射式的双向通讯系统</w:t>
      </w:r>
      <w:r>
        <w:t>，</w:t>
      </w:r>
      <w:r w:rsidRPr="000A5250">
        <w:t>使用于在</w:t>
      </w:r>
      <w:r>
        <w:t>汇隆商务中心</w:t>
      </w:r>
      <w:r w:rsidRPr="000A5250">
        <w:t>内非固定位置执行职责的保养、保安、操作及服务的人员联络。</w:t>
      </w:r>
    </w:p>
    <w:p w:rsidR="00643D61" w:rsidRPr="000A5250" w:rsidRDefault="00643D61" w:rsidP="00643D61">
      <w:pPr>
        <w:pStyle w:val="ad"/>
        <w:ind w:rightChars="175" w:right="368" w:firstLineChars="150" w:firstLine="330"/>
        <w:rPr>
          <w:rFonts w:hAnsi="Times New Roman"/>
        </w:rPr>
      </w:pPr>
      <w:r w:rsidRPr="000A5250">
        <w:t>本项目设置一套独立的数字式无线对讲系统。</w:t>
      </w:r>
    </w:p>
    <w:p w:rsidR="00643D61" w:rsidRPr="000A5250" w:rsidRDefault="00643D61" w:rsidP="00643D61">
      <w:pPr>
        <w:pStyle w:val="ad"/>
        <w:ind w:rightChars="175" w:right="368" w:firstLineChars="150" w:firstLine="330"/>
        <w:rPr>
          <w:rFonts w:hAnsi="Times New Roman"/>
        </w:rPr>
      </w:pPr>
      <w:r w:rsidRPr="000A5250">
        <w:t>承包单位须负责为本项目提供设计、供应、安装、测试及试运转以使业主满意的无线电对讲机系统。</w:t>
      </w:r>
    </w:p>
    <w:p w:rsidR="00643D61" w:rsidRPr="000A5250" w:rsidRDefault="00643D61" w:rsidP="00643D61">
      <w:pPr>
        <w:pStyle w:val="ad"/>
        <w:ind w:rightChars="175" w:right="368" w:firstLineChars="150" w:firstLine="330"/>
        <w:rPr>
          <w:rFonts w:hAnsi="Times New Roman"/>
        </w:rPr>
      </w:pPr>
      <w:r w:rsidRPr="000A5250">
        <w:t>承包单位须提供完整的布线</w:t>
      </w:r>
      <w:r>
        <w:t>，</w:t>
      </w:r>
      <w:r w:rsidRPr="000A5250">
        <w:t>包括无线对讲系统所需要的所有配件。</w:t>
      </w:r>
    </w:p>
    <w:p w:rsidR="00643D61" w:rsidRPr="000A5250" w:rsidRDefault="00643D61" w:rsidP="00643D61">
      <w:pPr>
        <w:pStyle w:val="ad"/>
        <w:ind w:rightChars="175" w:right="368" w:firstLineChars="150" w:firstLine="330"/>
        <w:rPr>
          <w:rFonts w:hAnsi="Times New Roman"/>
        </w:rPr>
      </w:pPr>
      <w:r w:rsidRPr="000A5250">
        <w:lastRenderedPageBreak/>
        <w:t>承包单位所提供的设备、仪器、工具、控制配件等必须是最新的型号</w:t>
      </w:r>
      <w:r>
        <w:t>，</w:t>
      </w:r>
      <w:r w:rsidRPr="000A5250">
        <w:t>替换部件</w:t>
      </w:r>
      <w:proofErr w:type="gramStart"/>
      <w:r w:rsidRPr="000A5250">
        <w:t>须能够</w:t>
      </w:r>
      <w:proofErr w:type="gramEnd"/>
      <w:r w:rsidRPr="000A5250">
        <w:t>在损坏责任期完结后的五年内提供。</w:t>
      </w:r>
    </w:p>
    <w:p w:rsidR="00643D61" w:rsidRPr="000A5250" w:rsidRDefault="00643D61" w:rsidP="00643D61">
      <w:pPr>
        <w:pStyle w:val="ad"/>
        <w:ind w:rightChars="175" w:right="368" w:firstLineChars="150" w:firstLine="330"/>
        <w:rPr>
          <w:rFonts w:hAnsi="Times New Roman"/>
        </w:rPr>
      </w:pPr>
      <w:r w:rsidRPr="000A5250">
        <w:t>所有同一种类的设备及材料须为同一厂家的产品。而设备的相类似项目必须是可互相交换的。</w:t>
      </w:r>
    </w:p>
    <w:p w:rsidR="00643D61" w:rsidRPr="000A5250" w:rsidRDefault="00643D61" w:rsidP="00643D61">
      <w:pPr>
        <w:pStyle w:val="ad"/>
        <w:ind w:rightChars="175" w:right="368" w:firstLineChars="150" w:firstLine="330"/>
        <w:rPr>
          <w:rFonts w:hAnsi="Times New Roman"/>
        </w:rPr>
      </w:pPr>
      <w:r w:rsidRPr="000A5250">
        <w:t>设备及系统在接受采用后一年内可能出现的任何由于设计错误</w:t>
      </w:r>
      <w:r>
        <w:t>，</w:t>
      </w:r>
      <w:r w:rsidRPr="000A5250">
        <w:t>不正当的施工</w:t>
      </w:r>
      <w:r>
        <w:t>，</w:t>
      </w:r>
      <w:r w:rsidRPr="000A5250">
        <w:t>部件故障所引至的部件损坏系统不能正常运行</w:t>
      </w:r>
      <w:r>
        <w:t>，</w:t>
      </w:r>
      <w:r w:rsidRPr="000A5250">
        <w:t>承包单位必须使系统正常而达到业主满意的程度</w:t>
      </w:r>
      <w:r>
        <w:t>，</w:t>
      </w:r>
      <w:r w:rsidRPr="000A5250">
        <w:t>而一切费用由承包单位负责。有关的部件在保养期一年内更替</w:t>
      </w:r>
      <w:r>
        <w:t>，</w:t>
      </w:r>
      <w:r w:rsidRPr="000A5250">
        <w:t>替换部件须提供替换后一年新的保养期。</w:t>
      </w:r>
    </w:p>
    <w:p w:rsidR="00643D61" w:rsidRPr="000A5250" w:rsidRDefault="00643D61" w:rsidP="00643D61">
      <w:pPr>
        <w:pStyle w:val="ad"/>
        <w:ind w:rightChars="175" w:right="368" w:firstLineChars="150" w:firstLine="330"/>
        <w:rPr>
          <w:rFonts w:hAnsi="Times New Roman"/>
        </w:rPr>
      </w:pPr>
      <w:r w:rsidRPr="000A5250">
        <w:t>样本须提交批核</w:t>
      </w:r>
      <w:r>
        <w:t>，</w:t>
      </w:r>
      <w:r w:rsidRPr="000A5250">
        <w:t>所有设备及配件必须在业主批核后才能订货。</w:t>
      </w:r>
    </w:p>
    <w:p w:rsidR="00643D61" w:rsidRPr="00B91289" w:rsidRDefault="00643D61" w:rsidP="00643D61">
      <w:pPr>
        <w:pStyle w:val="ad"/>
        <w:ind w:rightChars="175" w:right="368" w:firstLineChars="150" w:firstLine="330"/>
        <w:rPr>
          <w:rFonts w:hAnsi="Times New Roman"/>
        </w:rPr>
      </w:pPr>
      <w:r w:rsidRPr="000A5250">
        <w:t>承包单位须提供应用于本系统的线管及所需一切附件</w:t>
      </w:r>
      <w:r>
        <w:t>，</w:t>
      </w:r>
      <w:r w:rsidRPr="000A5250">
        <w:t>应尽量减少使用线槽</w:t>
      </w:r>
      <w:r>
        <w:t>，</w:t>
      </w:r>
      <w:r w:rsidRPr="000A5250">
        <w:t>如有必要</w:t>
      </w:r>
      <w:r>
        <w:t>，</w:t>
      </w:r>
      <w:r w:rsidRPr="000A5250">
        <w:t>亦应包括在合约价内。</w:t>
      </w:r>
    </w:p>
    <w:p w:rsidR="00643D61" w:rsidRPr="000A5250" w:rsidRDefault="00643D61" w:rsidP="00643D61">
      <w:pPr>
        <w:pStyle w:val="ad"/>
        <w:ind w:rightChars="175" w:right="368" w:firstLineChars="150" w:firstLine="330"/>
        <w:rPr>
          <w:rFonts w:hAnsi="Times New Roman"/>
        </w:rPr>
      </w:pPr>
      <w:r w:rsidRPr="000A5250">
        <w:t>承包单位</w:t>
      </w:r>
      <w:r>
        <w:rPr>
          <w:rFonts w:hint="eastAsia"/>
        </w:rPr>
        <w:t>应根据图纸天线覆盖范围及传输线路的损耗进行图纸优化，如测试中主干线路无法满足信号强度要求，应选择光纤进行信号传输，承包单位应将可能增加的光端机费用包含在内。</w:t>
      </w:r>
    </w:p>
    <w:p w:rsidR="00643D61" w:rsidRPr="000A5250" w:rsidRDefault="00643D61" w:rsidP="00643D61">
      <w:pPr>
        <w:pStyle w:val="ad"/>
        <w:ind w:rightChars="175" w:right="368" w:firstLineChars="150" w:firstLine="330"/>
        <w:rPr>
          <w:rFonts w:hAnsi="Times New Roman"/>
        </w:rPr>
      </w:pPr>
      <w:r w:rsidRPr="000A5250">
        <w:t>以下的资料须与议标书一起提交：</w:t>
      </w:r>
    </w:p>
    <w:p w:rsidR="00643D61" w:rsidRPr="000A5250" w:rsidRDefault="00643D61" w:rsidP="008B0170">
      <w:pPr>
        <w:pStyle w:val="ae"/>
        <w:numPr>
          <w:ilvl w:val="0"/>
          <w:numId w:val="26"/>
        </w:numPr>
        <w:tabs>
          <w:tab w:val="clear" w:pos="1323"/>
          <w:tab w:val="num" w:pos="-52"/>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8B0170">
      <w:pPr>
        <w:pStyle w:val="ae"/>
        <w:numPr>
          <w:ilvl w:val="0"/>
          <w:numId w:val="26"/>
        </w:numPr>
        <w:tabs>
          <w:tab w:val="clear" w:pos="1323"/>
          <w:tab w:val="num" w:pos="-52"/>
          <w:tab w:val="num" w:pos="158"/>
        </w:tabs>
        <w:spacing w:afterLines="0" w:line="360" w:lineRule="auto"/>
        <w:ind w:left="0" w:rightChars="175" w:right="368" w:firstLineChars="150" w:firstLine="330"/>
        <w:jc w:val="both"/>
      </w:pPr>
      <w:r w:rsidRPr="000A5250">
        <w:t>由当地无线电委员会或有关部门所发给之认可证书。</w:t>
      </w:r>
    </w:p>
    <w:p w:rsidR="00643D61" w:rsidRPr="000A5250" w:rsidRDefault="00643D61" w:rsidP="008B0170">
      <w:pPr>
        <w:pStyle w:val="ae"/>
        <w:numPr>
          <w:ilvl w:val="0"/>
          <w:numId w:val="26"/>
        </w:numPr>
        <w:tabs>
          <w:tab w:val="clear" w:pos="1323"/>
          <w:tab w:val="num" w:pos="-52"/>
          <w:tab w:val="num" w:pos="158"/>
        </w:tabs>
        <w:spacing w:afterLines="0" w:line="360" w:lineRule="auto"/>
        <w:ind w:left="0" w:rightChars="175" w:right="368" w:firstLineChars="150" w:firstLine="330"/>
        <w:jc w:val="both"/>
      </w:pPr>
      <w:r w:rsidRPr="000A5250">
        <w:t>完整的中文说明书、图纸及规格书。包括电及所有提供设备的每个项目。</w:t>
      </w:r>
    </w:p>
    <w:p w:rsidR="00643D61" w:rsidRPr="000A5250" w:rsidRDefault="00643D61" w:rsidP="008B0170">
      <w:pPr>
        <w:pStyle w:val="ae"/>
        <w:numPr>
          <w:ilvl w:val="0"/>
          <w:numId w:val="26"/>
        </w:numPr>
        <w:tabs>
          <w:tab w:val="clear" w:pos="1323"/>
          <w:tab w:val="num" w:pos="-52"/>
          <w:tab w:val="num" w:pos="158"/>
        </w:tabs>
        <w:spacing w:afterLines="0" w:line="360" w:lineRule="auto"/>
        <w:ind w:left="0" w:rightChars="175" w:right="368" w:firstLineChars="150" w:firstLine="330"/>
        <w:jc w:val="both"/>
      </w:pPr>
      <w:r w:rsidRPr="000A5250">
        <w:t>完整的价目表。</w:t>
      </w:r>
    </w:p>
    <w:p w:rsidR="00643D61" w:rsidRPr="000A5250" w:rsidRDefault="00643D61" w:rsidP="008B0170">
      <w:pPr>
        <w:pStyle w:val="ae"/>
        <w:numPr>
          <w:ilvl w:val="0"/>
          <w:numId w:val="26"/>
        </w:numPr>
        <w:tabs>
          <w:tab w:val="clear" w:pos="1323"/>
          <w:tab w:val="num" w:pos="-52"/>
          <w:tab w:val="num" w:pos="158"/>
        </w:tabs>
        <w:spacing w:afterLines="0" w:line="360" w:lineRule="auto"/>
        <w:ind w:left="0" w:rightChars="175" w:right="368" w:firstLineChars="150" w:firstLine="330"/>
        <w:jc w:val="both"/>
      </w:pPr>
      <w:r w:rsidRPr="000A5250">
        <w:t>两年维修期的推荐部件及其单价。所有备件须在业主要求时才可订货。</w:t>
      </w:r>
    </w:p>
    <w:p w:rsidR="00643D61" w:rsidRPr="000A5250" w:rsidRDefault="00643D61" w:rsidP="00643D61">
      <w:pPr>
        <w:pStyle w:val="ad"/>
        <w:ind w:rightChars="175" w:right="368" w:firstLineChars="150" w:firstLine="330"/>
        <w:rPr>
          <w:rFonts w:hAnsi="Times New Roman"/>
        </w:rPr>
      </w:pPr>
      <w:r w:rsidRPr="000A5250">
        <w:t>放射的网络及无线电接收须有足够的功率可覆盖</w:t>
      </w:r>
      <w:r>
        <w:t>汇隆商务中心</w:t>
      </w:r>
      <w:r w:rsidRPr="000A5250">
        <w:t>的所有地方。</w:t>
      </w:r>
    </w:p>
    <w:p w:rsidR="00643D61" w:rsidRPr="000A5250" w:rsidRDefault="00643D61" w:rsidP="00643D61">
      <w:pPr>
        <w:pStyle w:val="ad"/>
        <w:ind w:rightChars="175" w:right="368" w:firstLineChars="150" w:firstLine="330"/>
        <w:rPr>
          <w:rFonts w:hAnsi="Times New Roman"/>
        </w:rPr>
      </w:pPr>
      <w:r w:rsidRPr="000A5250">
        <w:t>系统的操作方式须是当地无线电委员会或有关部门所认可的双向自动重复方式。</w:t>
      </w:r>
    </w:p>
    <w:p w:rsidR="00643D61" w:rsidRPr="000A5250" w:rsidRDefault="00643D61" w:rsidP="00643D61">
      <w:pPr>
        <w:pStyle w:val="ad"/>
        <w:ind w:rightChars="175" w:right="368" w:firstLineChars="150" w:firstLine="330"/>
        <w:rPr>
          <w:rFonts w:hAnsi="Times New Roman"/>
        </w:rPr>
      </w:pPr>
      <w:r w:rsidRPr="000A5250">
        <w:t>承包单位须与当地无线电委员会或有关部门联络关于系统操作的频率</w:t>
      </w:r>
      <w:r>
        <w:t>，</w:t>
      </w:r>
      <w:r w:rsidRPr="000A5250">
        <w:t>最大有效功率、频道空间、认可频道、频率容忍度等。</w:t>
      </w:r>
    </w:p>
    <w:p w:rsidR="00643D61" w:rsidRPr="000A5250" w:rsidRDefault="00643D61" w:rsidP="00643D61">
      <w:pPr>
        <w:pStyle w:val="3"/>
        <w:numPr>
          <w:ilvl w:val="0"/>
          <w:numId w:val="0"/>
        </w:numPr>
        <w:rPr>
          <w:lang w:eastAsia="zh-CN"/>
        </w:rPr>
      </w:pPr>
      <w:r>
        <w:rPr>
          <w:rFonts w:hint="eastAsia"/>
          <w:lang w:eastAsia="zh-CN"/>
        </w:rPr>
        <w:t xml:space="preserve">1.2 </w:t>
      </w:r>
      <w:r w:rsidRPr="000A5250">
        <w:rPr>
          <w:lang w:eastAsia="zh-CN"/>
        </w:rPr>
        <w:t>资料送审</w:t>
      </w:r>
    </w:p>
    <w:p w:rsidR="00643D61" w:rsidRPr="000A5250" w:rsidRDefault="00643D61" w:rsidP="00643D61">
      <w:pPr>
        <w:ind w:rightChars="175" w:right="368" w:firstLineChars="150" w:firstLine="330"/>
        <w:rPr>
          <w:sz w:val="22"/>
          <w:szCs w:val="22"/>
        </w:rPr>
      </w:pPr>
      <w:r w:rsidRPr="000A5250">
        <w:rPr>
          <w:rFonts w:hAnsi="宋体"/>
          <w:sz w:val="22"/>
          <w:szCs w:val="22"/>
        </w:rPr>
        <w:t>在工程进行的适当阶段中</w:t>
      </w:r>
      <w:r>
        <w:rPr>
          <w:rFonts w:hAnsi="宋体"/>
          <w:sz w:val="22"/>
          <w:szCs w:val="22"/>
        </w:rPr>
        <w:t>，</w:t>
      </w:r>
      <w:r w:rsidRPr="000A5250">
        <w:rPr>
          <w:rFonts w:hAnsi="宋体"/>
          <w:sz w:val="22"/>
          <w:szCs w:val="22"/>
        </w:rPr>
        <w:t>最低限度应送呈下列资料供审批：</w:t>
      </w:r>
    </w:p>
    <w:p w:rsidR="00643D61" w:rsidRPr="000A5250" w:rsidRDefault="00643D61" w:rsidP="00643D61">
      <w:pPr>
        <w:pStyle w:val="ad"/>
        <w:ind w:rightChars="175" w:right="368" w:firstLineChars="150" w:firstLine="330"/>
      </w:pPr>
      <w:r w:rsidRPr="000A5250">
        <w:t>设备与部件的详细清单</w:t>
      </w:r>
      <w:r>
        <w:t>，</w:t>
      </w:r>
      <w:r w:rsidRPr="000A5250">
        <w:t>制造厂的数据与样品。</w:t>
      </w:r>
    </w:p>
    <w:p w:rsidR="00643D61" w:rsidRPr="000A5250" w:rsidRDefault="00643D61" w:rsidP="00643D61">
      <w:pPr>
        <w:pStyle w:val="ad"/>
        <w:ind w:rightChars="175" w:right="368" w:firstLineChars="150" w:firstLine="330"/>
      </w:pPr>
      <w:r w:rsidRPr="000A5250">
        <w:t>接线系统图和详细的接线图。</w:t>
      </w:r>
    </w:p>
    <w:p w:rsidR="00643D61" w:rsidRPr="000A5250" w:rsidRDefault="00643D61" w:rsidP="00643D61">
      <w:pPr>
        <w:pStyle w:val="ad"/>
        <w:ind w:rightChars="175" w:right="368" w:firstLineChars="150" w:firstLine="330"/>
      </w:pPr>
      <w:r w:rsidRPr="000A5250">
        <w:t>控制／显示图解法的详图</w:t>
      </w:r>
      <w:r>
        <w:t>，</w:t>
      </w:r>
      <w:r w:rsidRPr="000A5250">
        <w:t>图解法的详细布置与略语。</w:t>
      </w:r>
    </w:p>
    <w:p w:rsidR="00643D61" w:rsidRPr="000A5250" w:rsidRDefault="00643D61" w:rsidP="00643D61">
      <w:pPr>
        <w:pStyle w:val="ad"/>
        <w:ind w:rightChars="175" w:right="368" w:firstLineChars="150" w:firstLine="330"/>
      </w:pPr>
      <w:r w:rsidRPr="000A5250">
        <w:t>施工图</w:t>
      </w:r>
      <w:r w:rsidRPr="000A5250">
        <w:rPr>
          <w:rFonts w:hint="eastAsia"/>
        </w:rPr>
        <w:t>。</w:t>
      </w:r>
    </w:p>
    <w:p w:rsidR="00643D61" w:rsidRPr="000A5250" w:rsidRDefault="00643D61" w:rsidP="00643D61">
      <w:pPr>
        <w:pStyle w:val="ad"/>
        <w:ind w:rightChars="175" w:right="368" w:firstLineChars="150" w:firstLine="330"/>
      </w:pPr>
      <w:r w:rsidRPr="000A5250">
        <w:lastRenderedPageBreak/>
        <w:t>经当地无线电委员会批准的应用频道。</w:t>
      </w:r>
    </w:p>
    <w:p w:rsidR="00643D61" w:rsidRPr="000A5250" w:rsidRDefault="00643D61" w:rsidP="00643D61">
      <w:pPr>
        <w:pStyle w:val="ad"/>
        <w:ind w:rightChars="175" w:right="368" w:firstLineChars="150" w:firstLine="330"/>
      </w:pPr>
      <w:r w:rsidRPr="000A5250">
        <w:t>对建筑的要求。</w:t>
      </w:r>
    </w:p>
    <w:p w:rsidR="00643D61" w:rsidRPr="000A5250" w:rsidRDefault="00643D61" w:rsidP="00643D61">
      <w:pPr>
        <w:pStyle w:val="ad"/>
        <w:ind w:rightChars="175" w:right="368" w:firstLineChars="150" w:firstLine="330"/>
      </w:pPr>
      <w:r w:rsidRPr="000A5250">
        <w:t>对运行与试验步骤的建议。</w:t>
      </w:r>
    </w:p>
    <w:p w:rsidR="00643D61" w:rsidRPr="000A5250" w:rsidRDefault="00643D61" w:rsidP="00643D61">
      <w:pPr>
        <w:pStyle w:val="ad"/>
        <w:ind w:rightChars="175" w:right="368" w:firstLineChars="150" w:firstLine="330"/>
      </w:pPr>
      <w:r w:rsidRPr="000A5250">
        <w:t>竣工图。</w:t>
      </w:r>
    </w:p>
    <w:p w:rsidR="00643D61" w:rsidRPr="000A5250" w:rsidRDefault="00643D61" w:rsidP="00643D61">
      <w:pPr>
        <w:pStyle w:val="ad"/>
        <w:ind w:rightChars="175" w:right="368" w:firstLineChars="150" w:firstLine="330"/>
      </w:pPr>
      <w:r w:rsidRPr="000A5250">
        <w:t>完整的试验与试运行报告。</w:t>
      </w:r>
    </w:p>
    <w:p w:rsidR="00643D61" w:rsidRPr="000A5250" w:rsidRDefault="00643D61" w:rsidP="00643D61">
      <w:pPr>
        <w:pStyle w:val="ad"/>
        <w:ind w:rightChars="175" w:right="368" w:firstLineChars="150" w:firstLine="330"/>
      </w:pPr>
      <w:r w:rsidRPr="000A5250">
        <w:t>供所选设备对应型号的生产商印制的安装、运行与维修指示</w:t>
      </w:r>
      <w:r>
        <w:t>，</w:t>
      </w:r>
      <w:r w:rsidRPr="000A5250">
        <w:t>详述安装与运行的步骤、接线细节、线路详图、判断性波形的细节、零件清单、建议的备件清单、提供的备件清单、所有设备的完整维修步骤以及建议的</w:t>
      </w:r>
      <w:proofErr w:type="gramStart"/>
      <w:r w:rsidRPr="000A5250">
        <w:t>维范围</w:t>
      </w:r>
      <w:proofErr w:type="gramEnd"/>
      <w:r w:rsidRPr="000A5250">
        <w:t>与维修频率。</w:t>
      </w:r>
    </w:p>
    <w:p w:rsidR="00643D61" w:rsidRPr="000A5250" w:rsidRDefault="00643D61" w:rsidP="00643D61">
      <w:pPr>
        <w:pStyle w:val="ad"/>
        <w:ind w:rightChars="175" w:right="368" w:firstLineChars="150" w:firstLine="330"/>
      </w:pPr>
      <w:r w:rsidRPr="000A5250">
        <w:t>下列的样品：</w:t>
      </w:r>
    </w:p>
    <w:p w:rsidR="00643D61" w:rsidRPr="000A5250" w:rsidRDefault="00643D61" w:rsidP="008B0170">
      <w:pPr>
        <w:pStyle w:val="ae"/>
        <w:numPr>
          <w:ilvl w:val="0"/>
          <w:numId w:val="27"/>
        </w:numPr>
        <w:tabs>
          <w:tab w:val="clear" w:pos="1323"/>
          <w:tab w:val="num" w:pos="-52"/>
          <w:tab w:val="num" w:pos="158"/>
        </w:tabs>
        <w:spacing w:afterLines="0" w:line="360" w:lineRule="auto"/>
        <w:ind w:left="0" w:rightChars="175" w:right="368" w:firstLineChars="150" w:firstLine="330"/>
        <w:jc w:val="both"/>
      </w:pPr>
      <w:r w:rsidRPr="000A5250">
        <w:t>同轴电缆连插头</w:t>
      </w:r>
    </w:p>
    <w:p w:rsidR="00643D61" w:rsidRPr="000A5250" w:rsidRDefault="00643D61" w:rsidP="008B0170">
      <w:pPr>
        <w:pStyle w:val="ae"/>
        <w:numPr>
          <w:ilvl w:val="0"/>
          <w:numId w:val="27"/>
        </w:numPr>
        <w:tabs>
          <w:tab w:val="clear" w:pos="1323"/>
          <w:tab w:val="num" w:pos="-52"/>
          <w:tab w:val="num" w:pos="158"/>
        </w:tabs>
        <w:spacing w:afterLines="0" w:line="360" w:lineRule="auto"/>
        <w:ind w:left="0" w:rightChars="175" w:right="368" w:firstLineChars="150" w:firstLine="330"/>
        <w:jc w:val="both"/>
      </w:pPr>
      <w:r w:rsidRPr="000A5250">
        <w:rPr>
          <w:rFonts w:hint="eastAsia"/>
        </w:rPr>
        <w:t>对讲机</w:t>
      </w:r>
    </w:p>
    <w:p w:rsidR="00643D61" w:rsidRPr="000A5250" w:rsidRDefault="00643D61" w:rsidP="008B0170">
      <w:pPr>
        <w:pStyle w:val="ae"/>
        <w:numPr>
          <w:ilvl w:val="0"/>
          <w:numId w:val="27"/>
        </w:numPr>
        <w:tabs>
          <w:tab w:val="clear" w:pos="1323"/>
          <w:tab w:val="num" w:pos="-52"/>
          <w:tab w:val="num" w:pos="158"/>
        </w:tabs>
        <w:spacing w:afterLines="0" w:line="360" w:lineRule="auto"/>
        <w:ind w:left="0" w:rightChars="175" w:right="368" w:firstLineChars="150" w:firstLine="330"/>
        <w:jc w:val="both"/>
      </w:pPr>
      <w:r w:rsidRPr="000A5250">
        <w:rPr>
          <w:rFonts w:hint="eastAsia"/>
        </w:rPr>
        <w:t>天线</w:t>
      </w:r>
    </w:p>
    <w:p w:rsidR="00643D61" w:rsidRPr="000A5250" w:rsidRDefault="00643D61" w:rsidP="008B0170">
      <w:pPr>
        <w:pStyle w:val="ae"/>
        <w:numPr>
          <w:ilvl w:val="0"/>
          <w:numId w:val="27"/>
        </w:numPr>
        <w:tabs>
          <w:tab w:val="clear" w:pos="1323"/>
          <w:tab w:val="num" w:pos="-52"/>
          <w:tab w:val="num" w:pos="158"/>
        </w:tabs>
        <w:spacing w:afterLines="0" w:line="360" w:lineRule="auto"/>
        <w:ind w:left="0" w:rightChars="175" w:right="368" w:firstLineChars="150" w:firstLine="330"/>
        <w:jc w:val="both"/>
      </w:pPr>
      <w:r w:rsidRPr="000A5250">
        <w:t>在提交上述样品的同时</w:t>
      </w:r>
      <w:r>
        <w:t>，</w:t>
      </w:r>
      <w:r w:rsidRPr="000A5250">
        <w:t>需提交设备材料彩色图片供确认</w:t>
      </w:r>
      <w:r>
        <w:t>，</w:t>
      </w:r>
      <w:r w:rsidRPr="000A5250">
        <w:t>要求承包商必须在彩色图片上加盖公司印章</w:t>
      </w:r>
      <w:r>
        <w:t>，</w:t>
      </w:r>
      <w:r w:rsidRPr="000A5250">
        <w:t>彩色图片必须能够清晰的分辨出设备的型号及外形样式。</w:t>
      </w:r>
    </w:p>
    <w:p w:rsidR="00643D61" w:rsidRPr="000A5250" w:rsidRDefault="00643D61" w:rsidP="00643D61">
      <w:pPr>
        <w:pStyle w:val="2"/>
        <w:numPr>
          <w:ilvl w:val="0"/>
          <w:numId w:val="0"/>
        </w:numPr>
        <w:rPr>
          <w:lang w:eastAsia="zh-CN"/>
        </w:rPr>
      </w:pPr>
      <w:bookmarkStart w:id="304" w:name="_Toc404104203"/>
      <w:bookmarkStart w:id="305" w:name="_Toc484959608"/>
      <w:r>
        <w:rPr>
          <w:rFonts w:hint="eastAsia"/>
          <w:lang w:eastAsia="zh-CN"/>
        </w:rPr>
        <w:t>第二节</w:t>
      </w:r>
      <w:r>
        <w:rPr>
          <w:rFonts w:hint="eastAsia"/>
          <w:lang w:eastAsia="zh-CN"/>
        </w:rPr>
        <w:t xml:space="preserve"> </w:t>
      </w:r>
      <w:r w:rsidRPr="000A5250">
        <w:rPr>
          <w:lang w:eastAsia="zh-CN"/>
        </w:rPr>
        <w:t>系统</w:t>
      </w:r>
      <w:r w:rsidRPr="000A5250">
        <w:rPr>
          <w:rFonts w:hint="eastAsia"/>
          <w:lang w:eastAsia="zh-CN"/>
        </w:rPr>
        <w:t>说明</w:t>
      </w:r>
      <w:bookmarkEnd w:id="304"/>
      <w:bookmarkEnd w:id="305"/>
    </w:p>
    <w:p w:rsidR="00643D61" w:rsidRPr="000A5250" w:rsidRDefault="00643D61" w:rsidP="00643D61">
      <w:pPr>
        <w:pStyle w:val="ad"/>
        <w:ind w:rightChars="175" w:right="368" w:firstLineChars="150" w:firstLine="330"/>
      </w:pPr>
      <w:r w:rsidRPr="000A5250">
        <w:t>承包单位须提供一套完整的无线对讲系统予本工程</w:t>
      </w:r>
      <w:r>
        <w:t>汇隆商务中心</w:t>
      </w:r>
      <w:r w:rsidRPr="000A5250">
        <w:t>内使用</w:t>
      </w:r>
      <w:r>
        <w:t>，</w:t>
      </w:r>
      <w:r w:rsidRPr="000A5250">
        <w:t>用于</w:t>
      </w:r>
      <w:r>
        <w:t>汇隆商务中心区域</w:t>
      </w:r>
      <w:r w:rsidRPr="000A5250">
        <w:t>及地下层等所有区域。大楼全覆盖室内对讲机系统、采用异频半双工转通信方式</w:t>
      </w:r>
      <w:r>
        <w:t>，</w:t>
      </w:r>
      <w:r w:rsidRPr="000A5250">
        <w:t>在保安中心设置中转台</w:t>
      </w:r>
      <w:r>
        <w:t>，</w:t>
      </w:r>
      <w:r w:rsidRPr="000A5250">
        <w:t>在弱电竖井内设置信号</w:t>
      </w:r>
      <w:proofErr w:type="gramStart"/>
      <w:r w:rsidRPr="000A5250">
        <w:t>功分器</w:t>
      </w:r>
      <w:proofErr w:type="gramEnd"/>
      <w:r w:rsidRPr="000A5250">
        <w:t>或耦合器</w:t>
      </w:r>
      <w:r>
        <w:rPr>
          <w:rFonts w:hint="eastAsia"/>
        </w:rPr>
        <w:t>，</w:t>
      </w:r>
      <w:r w:rsidRPr="000A5250">
        <w:t>在地下楼层或地</w:t>
      </w:r>
      <w:r w:rsidRPr="000A5250">
        <w:rPr>
          <w:rFonts w:hint="eastAsia"/>
        </w:rPr>
        <w:t>上</w:t>
      </w:r>
      <w:r w:rsidRPr="000A5250">
        <w:t>楼层分别设置隐蔽安装吸盘天线或泄漏电缆。</w:t>
      </w:r>
    </w:p>
    <w:p w:rsidR="00643D61" w:rsidRPr="000A5250" w:rsidRDefault="00643D61" w:rsidP="00643D61">
      <w:pPr>
        <w:pStyle w:val="ad"/>
        <w:ind w:rightChars="175" w:right="368" w:firstLineChars="150" w:firstLine="330"/>
      </w:pPr>
      <w:r w:rsidRPr="000A5250">
        <w:t>本系统须以独立的手提对讲系统方式工作。</w:t>
      </w:r>
    </w:p>
    <w:p w:rsidR="00643D61" w:rsidRPr="000A5250" w:rsidRDefault="00643D61" w:rsidP="00643D61">
      <w:pPr>
        <w:pStyle w:val="ad"/>
        <w:ind w:rightChars="175" w:right="368" w:firstLineChars="150" w:firstLine="330"/>
      </w:pPr>
      <w:r w:rsidRPr="000A5250">
        <w:t>本系统须为当地无线电委员会认可的系统及可以分成最小</w:t>
      </w:r>
      <w:r w:rsidRPr="000A5250">
        <w:t>4</w:t>
      </w:r>
      <w:r w:rsidRPr="000A5250">
        <w:t>个</w:t>
      </w:r>
      <w:r w:rsidRPr="000A5250">
        <w:rPr>
          <w:rFonts w:hint="eastAsia"/>
        </w:rPr>
        <w:t>信</w:t>
      </w:r>
      <w:r w:rsidRPr="000A5250">
        <w:t>道给不同的使用部门。</w:t>
      </w:r>
    </w:p>
    <w:p w:rsidR="00643D61" w:rsidRPr="000A5250" w:rsidRDefault="00643D61" w:rsidP="00643D61">
      <w:pPr>
        <w:pStyle w:val="ad"/>
        <w:ind w:rightChars="175" w:right="368" w:firstLineChars="150" w:firstLine="330"/>
      </w:pPr>
      <w:r w:rsidRPr="000A5250">
        <w:t>本系统须能传送及接收</w:t>
      </w:r>
      <w:r w:rsidRPr="000A5250">
        <w:t>VHF</w:t>
      </w:r>
      <w:r w:rsidRPr="000A5250">
        <w:t>及</w:t>
      </w:r>
      <w:r w:rsidRPr="000A5250">
        <w:t>UHF</w:t>
      </w:r>
      <w:r w:rsidRPr="000A5250">
        <w:t>信号的开放射式系统</w:t>
      </w:r>
      <w:r>
        <w:t>，</w:t>
      </w:r>
      <w:r w:rsidRPr="000A5250">
        <w:t>而且可达到以下的覆盖面。</w:t>
      </w:r>
    </w:p>
    <w:p w:rsidR="00643D61" w:rsidRPr="000A5250" w:rsidRDefault="00643D61" w:rsidP="008B0170">
      <w:pPr>
        <w:pStyle w:val="ae"/>
        <w:numPr>
          <w:ilvl w:val="0"/>
          <w:numId w:val="28"/>
        </w:numPr>
        <w:tabs>
          <w:tab w:val="clear" w:pos="1323"/>
          <w:tab w:val="num" w:pos="-52"/>
          <w:tab w:val="num" w:pos="158"/>
        </w:tabs>
        <w:spacing w:afterLines="0" w:line="360" w:lineRule="auto"/>
        <w:ind w:left="0" w:rightChars="175" w:right="368" w:firstLineChars="150" w:firstLine="330"/>
        <w:jc w:val="both"/>
      </w:pPr>
      <w:r w:rsidRPr="000A5250">
        <w:t>所有楼层包括楼梯、地库、大楼周边、楼内电梯</w:t>
      </w:r>
      <w:r>
        <w:rPr>
          <w:rFonts w:hint="eastAsia"/>
        </w:rPr>
        <w:t>。</w:t>
      </w:r>
    </w:p>
    <w:p w:rsidR="00643D61" w:rsidRPr="000A5250" w:rsidRDefault="00643D61" w:rsidP="008B0170">
      <w:pPr>
        <w:pStyle w:val="ae"/>
        <w:numPr>
          <w:ilvl w:val="0"/>
          <w:numId w:val="28"/>
        </w:numPr>
        <w:tabs>
          <w:tab w:val="clear" w:pos="1323"/>
          <w:tab w:val="num" w:pos="-52"/>
          <w:tab w:val="num" w:pos="158"/>
        </w:tabs>
        <w:spacing w:afterLines="0" w:line="360" w:lineRule="auto"/>
        <w:ind w:left="0" w:rightChars="175" w:right="368" w:firstLineChars="150" w:firstLine="330"/>
        <w:jc w:val="both"/>
      </w:pPr>
      <w:r w:rsidRPr="000A5250">
        <w:t>所有机电设备室。</w:t>
      </w:r>
    </w:p>
    <w:p w:rsidR="00643D61" w:rsidRPr="000A5250" w:rsidRDefault="00643D61" w:rsidP="008B0170">
      <w:pPr>
        <w:pStyle w:val="ae"/>
        <w:numPr>
          <w:ilvl w:val="0"/>
          <w:numId w:val="28"/>
        </w:numPr>
        <w:tabs>
          <w:tab w:val="clear" w:pos="1323"/>
          <w:tab w:val="num" w:pos="-52"/>
          <w:tab w:val="num" w:pos="158"/>
        </w:tabs>
        <w:spacing w:afterLines="0" w:line="360" w:lineRule="auto"/>
        <w:ind w:left="0" w:rightChars="175" w:right="368" w:firstLineChars="150" w:firstLine="330"/>
        <w:jc w:val="both"/>
      </w:pPr>
      <w:r w:rsidRPr="000A5250">
        <w:t>地下室各层及</w:t>
      </w:r>
      <w:r>
        <w:t>汇隆商务中心</w:t>
      </w:r>
      <w:r w:rsidRPr="000A5250">
        <w:t>配套区域。</w:t>
      </w:r>
    </w:p>
    <w:p w:rsidR="00643D61" w:rsidRPr="000A5250" w:rsidRDefault="00643D61" w:rsidP="008B0170">
      <w:pPr>
        <w:pStyle w:val="ae"/>
        <w:numPr>
          <w:ilvl w:val="0"/>
          <w:numId w:val="28"/>
        </w:numPr>
        <w:tabs>
          <w:tab w:val="clear" w:pos="1323"/>
          <w:tab w:val="num" w:pos="-52"/>
          <w:tab w:val="num" w:pos="158"/>
        </w:tabs>
        <w:spacing w:afterLines="0" w:line="360" w:lineRule="auto"/>
        <w:ind w:left="0" w:rightChars="175" w:right="368" w:firstLineChars="150" w:firstLine="330"/>
        <w:jc w:val="both"/>
      </w:pPr>
      <w:r w:rsidRPr="000A5250">
        <w:t>无线对讲信号覆盖范围不应超出</w:t>
      </w:r>
      <w:r w:rsidRPr="000A5250">
        <w:rPr>
          <w:rFonts w:hint="eastAsia"/>
        </w:rPr>
        <w:t>当地规范要求</w:t>
      </w:r>
      <w:r w:rsidRPr="000A5250">
        <w:t>。</w:t>
      </w:r>
    </w:p>
    <w:p w:rsidR="00643D61" w:rsidRPr="000A5250" w:rsidRDefault="00643D61" w:rsidP="00643D61">
      <w:pPr>
        <w:pStyle w:val="ad"/>
        <w:ind w:rightChars="175" w:right="368" w:firstLineChars="150" w:firstLine="330"/>
      </w:pPr>
      <w:r w:rsidRPr="000A5250">
        <w:rPr>
          <w:rFonts w:hint="eastAsia"/>
        </w:rPr>
        <w:lastRenderedPageBreak/>
        <w:t>系统综合采用</w:t>
      </w:r>
      <w:r w:rsidRPr="000A5250">
        <w:rPr>
          <w:rFonts w:hint="eastAsia"/>
        </w:rPr>
        <w:t>400M</w:t>
      </w:r>
      <w:r w:rsidRPr="000A5250">
        <w:rPr>
          <w:rFonts w:hint="eastAsia"/>
        </w:rPr>
        <w:t>频段集群通信系统</w:t>
      </w:r>
      <w:r>
        <w:rPr>
          <w:rFonts w:hint="eastAsia"/>
        </w:rPr>
        <w:t>，</w:t>
      </w:r>
      <w:r w:rsidRPr="000A5250">
        <w:rPr>
          <w:rFonts w:hint="eastAsia"/>
        </w:rPr>
        <w:t>具有技术先进、频谱利用率高、数据传输速率高等特点</w:t>
      </w:r>
      <w:r>
        <w:rPr>
          <w:rFonts w:hint="eastAsia"/>
        </w:rPr>
        <w:t>，</w:t>
      </w:r>
      <w:r w:rsidRPr="000A5250">
        <w:rPr>
          <w:rFonts w:hint="eastAsia"/>
        </w:rPr>
        <w:t>是</w:t>
      </w:r>
      <w:proofErr w:type="gramStart"/>
      <w:r w:rsidRPr="000A5250">
        <w:rPr>
          <w:rFonts w:hint="eastAsia"/>
        </w:rPr>
        <w:t>集指挥</w:t>
      </w:r>
      <w:proofErr w:type="gramEnd"/>
      <w:r w:rsidRPr="000A5250">
        <w:rPr>
          <w:rFonts w:hint="eastAsia"/>
        </w:rPr>
        <w:t>调度、电话互联、数据传输和短消息通信等优点于一体的集群通信技术。中心设备设置于一层</w:t>
      </w:r>
      <w:r w:rsidRPr="008313C5">
        <w:rPr>
          <w:rFonts w:hint="eastAsia"/>
        </w:rPr>
        <w:t>消防控制</w:t>
      </w:r>
      <w:r>
        <w:rPr>
          <w:rFonts w:hint="eastAsia"/>
        </w:rPr>
        <w:t>室（</w:t>
      </w:r>
      <w:r>
        <w:rPr>
          <w:rFonts w:hint="eastAsia"/>
        </w:rPr>
        <w:t>1#</w:t>
      </w:r>
      <w:proofErr w:type="gramStart"/>
      <w:r>
        <w:rPr>
          <w:rFonts w:hint="eastAsia"/>
        </w:rPr>
        <w:t>办公业</w:t>
      </w:r>
      <w:proofErr w:type="gramEnd"/>
      <w:r>
        <w:rPr>
          <w:rFonts w:hint="eastAsia"/>
        </w:rPr>
        <w:t>态和商业</w:t>
      </w:r>
      <w:proofErr w:type="gramStart"/>
      <w:r>
        <w:rPr>
          <w:rFonts w:hint="eastAsia"/>
        </w:rPr>
        <w:t>业</w:t>
      </w:r>
      <w:proofErr w:type="gramEnd"/>
      <w:r>
        <w:rPr>
          <w:rFonts w:hint="eastAsia"/>
        </w:rPr>
        <w:t>态）、地下一层安防控制室（</w:t>
      </w:r>
      <w:r>
        <w:rPr>
          <w:rFonts w:hint="eastAsia"/>
        </w:rPr>
        <w:t>2A#</w:t>
      </w:r>
      <w:proofErr w:type="gramStart"/>
      <w:r>
        <w:rPr>
          <w:rFonts w:hint="eastAsia"/>
        </w:rPr>
        <w:t>办公业</w:t>
      </w:r>
      <w:proofErr w:type="gramEnd"/>
      <w:r>
        <w:rPr>
          <w:rFonts w:hint="eastAsia"/>
        </w:rPr>
        <w:t>态）</w:t>
      </w:r>
      <w:r w:rsidRPr="000A5250">
        <w:rPr>
          <w:rFonts w:hint="eastAsia"/>
        </w:rPr>
        <w:t>。</w:t>
      </w:r>
    </w:p>
    <w:p w:rsidR="00643D61" w:rsidRPr="000A5250" w:rsidRDefault="00643D61" w:rsidP="00643D61">
      <w:pPr>
        <w:pStyle w:val="ad"/>
        <w:ind w:rightChars="175" w:right="368" w:firstLineChars="150" w:firstLine="330"/>
      </w:pPr>
      <w:r w:rsidRPr="000A5250">
        <w:rPr>
          <w:rFonts w:hint="eastAsia"/>
        </w:rPr>
        <w:t>采用系统具有</w:t>
      </w:r>
      <w:r w:rsidRPr="000A5250">
        <w:rPr>
          <w:rFonts w:hint="eastAsia"/>
        </w:rPr>
        <w:t>4</w:t>
      </w:r>
      <w:r w:rsidRPr="000A5250">
        <w:rPr>
          <w:rFonts w:hint="eastAsia"/>
        </w:rPr>
        <w:t>个以上信道</w:t>
      </w:r>
      <w:r>
        <w:rPr>
          <w:rFonts w:hint="eastAsia"/>
        </w:rPr>
        <w:t>，</w:t>
      </w:r>
      <w:r w:rsidRPr="000A5250">
        <w:rPr>
          <w:rFonts w:hint="eastAsia"/>
        </w:rPr>
        <w:t>无线对讲设置</w:t>
      </w:r>
      <w:r w:rsidRPr="000A5250">
        <w:rPr>
          <w:rFonts w:hint="eastAsia"/>
        </w:rPr>
        <w:t>4</w:t>
      </w:r>
      <w:r w:rsidRPr="000A5250">
        <w:rPr>
          <w:rFonts w:hint="eastAsia"/>
        </w:rPr>
        <w:t>个信道</w:t>
      </w:r>
      <w:r>
        <w:rPr>
          <w:rFonts w:hint="eastAsia"/>
        </w:rPr>
        <w:t>，</w:t>
      </w:r>
      <w:r w:rsidRPr="000A5250">
        <w:rPr>
          <w:rFonts w:hint="eastAsia"/>
        </w:rPr>
        <w:t>用于保安、清洁、物业工程、备用。具体根据物业管理需求调整。各频道之间互不影响；在各楼层设置室内天线</w:t>
      </w:r>
      <w:r>
        <w:rPr>
          <w:rFonts w:hint="eastAsia"/>
        </w:rPr>
        <w:t>，</w:t>
      </w:r>
      <w:r w:rsidRPr="000A5250">
        <w:rPr>
          <w:rFonts w:hint="eastAsia"/>
        </w:rPr>
        <w:t>建筑群内部</w:t>
      </w:r>
      <w:r w:rsidRPr="000A5250">
        <w:rPr>
          <w:rFonts w:hint="eastAsia"/>
        </w:rPr>
        <w:t>100%</w:t>
      </w:r>
      <w:r w:rsidRPr="000A5250">
        <w:rPr>
          <w:rFonts w:hint="eastAsia"/>
        </w:rPr>
        <w:t>覆盖。</w:t>
      </w:r>
    </w:p>
    <w:p w:rsidR="00643D61" w:rsidRPr="000A5250" w:rsidRDefault="00643D61" w:rsidP="00643D61">
      <w:pPr>
        <w:pStyle w:val="ad"/>
        <w:ind w:rightChars="175" w:right="368" w:firstLineChars="150" w:firstLine="330"/>
      </w:pPr>
      <w:r w:rsidRPr="000A5250">
        <w:t>电磁场覆盖面之强度须优于</w:t>
      </w:r>
      <w:r w:rsidRPr="000A5250">
        <w:t>150</w:t>
      </w:r>
      <w:r w:rsidRPr="000A5250">
        <w:sym w:font="Symbol" w:char="F06D"/>
      </w:r>
      <w:r w:rsidRPr="000A5250">
        <w:t>V/m</w:t>
      </w:r>
      <w:r w:rsidRPr="000A5250">
        <w:t>而没有杂声及干扰</w:t>
      </w:r>
      <w:r>
        <w:t>，</w:t>
      </w:r>
      <w:r w:rsidRPr="000A5250">
        <w:t>或为当地无线电委员会认可之强度。</w:t>
      </w:r>
    </w:p>
    <w:p w:rsidR="00643D61" w:rsidRPr="000A5250" w:rsidRDefault="00643D61" w:rsidP="00643D61">
      <w:pPr>
        <w:pStyle w:val="ad"/>
        <w:ind w:rightChars="175" w:right="368" w:firstLineChars="150" w:firstLine="330"/>
      </w:pPr>
      <w:r w:rsidRPr="000A5250">
        <w:t>系统的中央控制设备须</w:t>
      </w:r>
      <w:proofErr w:type="gramStart"/>
      <w:r w:rsidRPr="000A5250">
        <w:t>放置于</w:t>
      </w:r>
      <w:r>
        <w:rPr>
          <w:rFonts w:hint="eastAsia"/>
        </w:rPr>
        <w:t>负</w:t>
      </w:r>
      <w:r w:rsidRPr="000A5250">
        <w:rPr>
          <w:rFonts w:hint="eastAsia"/>
        </w:rPr>
        <w:t>一层</w:t>
      </w:r>
      <w:proofErr w:type="gramEnd"/>
      <w:r w:rsidRPr="008313C5">
        <w:rPr>
          <w:rFonts w:hint="eastAsia"/>
        </w:rPr>
        <w:t>消防控制</w:t>
      </w:r>
      <w:r>
        <w:rPr>
          <w:rFonts w:hint="eastAsia"/>
        </w:rPr>
        <w:t>室</w:t>
      </w:r>
      <w:r w:rsidRPr="000A5250">
        <w:t>内</w:t>
      </w:r>
      <w:r>
        <w:t>，</w:t>
      </w:r>
      <w:r w:rsidRPr="000A5250">
        <w:rPr>
          <w:rFonts w:hint="eastAsia"/>
        </w:rPr>
        <w:t>预设</w:t>
      </w:r>
      <w:r w:rsidRPr="000A5250">
        <w:t>供应</w:t>
      </w:r>
      <w:r w:rsidRPr="000A5250">
        <w:rPr>
          <w:rFonts w:hint="eastAsia"/>
        </w:rPr>
        <w:t>2</w:t>
      </w:r>
      <w:r w:rsidRPr="000A5250">
        <w:t>0</w:t>
      </w:r>
      <w:r w:rsidRPr="000A5250">
        <w:t>部对讲机</w:t>
      </w:r>
      <w:r w:rsidRPr="000A5250">
        <w:rPr>
          <w:rFonts w:hint="eastAsia"/>
        </w:rPr>
        <w:t>（电池一用</w:t>
      </w:r>
      <w:proofErr w:type="gramStart"/>
      <w:r w:rsidRPr="000A5250">
        <w:rPr>
          <w:rFonts w:hint="eastAsia"/>
        </w:rPr>
        <w:t>一</w:t>
      </w:r>
      <w:proofErr w:type="gramEnd"/>
      <w:r w:rsidRPr="000A5250">
        <w:rPr>
          <w:rFonts w:hint="eastAsia"/>
        </w:rPr>
        <w:t>备）</w:t>
      </w:r>
      <w:r w:rsidRPr="000A5250">
        <w:t>。</w:t>
      </w:r>
      <w:r w:rsidRPr="000A5250">
        <w:rPr>
          <w:rFonts w:hint="eastAsia"/>
        </w:rPr>
        <w:t>后期物业可根据管理需求自行增加。</w:t>
      </w:r>
      <w:r w:rsidRPr="000A5250">
        <w:t>系统必须附有扩容功能</w:t>
      </w:r>
      <w:r>
        <w:t>，</w:t>
      </w:r>
      <w:r w:rsidRPr="000A5250">
        <w:t>如频道增容</w:t>
      </w:r>
      <w:r>
        <w:t>，</w:t>
      </w:r>
      <w:r w:rsidRPr="000A5250">
        <w:t>以达至日后扩容至</w:t>
      </w:r>
      <w:r w:rsidRPr="000A5250">
        <w:t>100</w:t>
      </w:r>
      <w:r w:rsidRPr="000A5250">
        <w:t>部对讲机。</w:t>
      </w:r>
    </w:p>
    <w:p w:rsidR="00643D61" w:rsidRPr="000A5250" w:rsidRDefault="00643D61" w:rsidP="00643D61">
      <w:pPr>
        <w:pStyle w:val="ad"/>
        <w:ind w:rightChars="175" w:right="368" w:firstLineChars="150" w:firstLine="330"/>
      </w:pPr>
      <w:r w:rsidRPr="000A5250">
        <w:t>承包单位</w:t>
      </w:r>
      <w:proofErr w:type="gramStart"/>
      <w:r w:rsidRPr="000A5250">
        <w:t>须供应</w:t>
      </w:r>
      <w:proofErr w:type="gramEnd"/>
      <w:r w:rsidRPr="000A5250">
        <w:t>足够的天线</w:t>
      </w:r>
      <w:r>
        <w:t>，</w:t>
      </w:r>
      <w:r w:rsidRPr="000A5250">
        <w:t>有关之设备及配件须确保本系统可覆盖所需的范围。承包单位须顾及到大楼的结构有可能会妨碍信号的传送。</w:t>
      </w:r>
    </w:p>
    <w:p w:rsidR="00643D61" w:rsidRPr="000A5250" w:rsidRDefault="00643D61" w:rsidP="00643D61">
      <w:pPr>
        <w:pStyle w:val="ad"/>
        <w:ind w:rightChars="175" w:right="368" w:firstLineChars="150" w:firstLine="330"/>
      </w:pPr>
      <w:r w:rsidRPr="000A5250">
        <w:t>承包单位须负责为本项目获取当地无线电委员会或有关部门有关</w:t>
      </w:r>
      <w:r w:rsidRPr="000A5250">
        <w:t>VHF</w:t>
      </w:r>
      <w:r w:rsidRPr="000A5250">
        <w:t>或</w:t>
      </w:r>
      <w:r w:rsidRPr="000A5250">
        <w:t>UHF</w:t>
      </w:r>
      <w:r w:rsidRPr="000A5250">
        <w:t>的系统传送及接收的认可</w:t>
      </w:r>
      <w:r>
        <w:t>，</w:t>
      </w:r>
      <w:r w:rsidRPr="000A5250">
        <w:t>如果在本技术规格说明书内设定之频率范围外指定其它频率</w:t>
      </w:r>
      <w:r>
        <w:t>，</w:t>
      </w:r>
      <w:r w:rsidRPr="000A5250">
        <w:t>承包单位须根据认可的配置</w:t>
      </w:r>
      <w:r>
        <w:t>，</w:t>
      </w:r>
      <w:proofErr w:type="gramStart"/>
      <w:r w:rsidRPr="000A5250">
        <w:t>不</w:t>
      </w:r>
      <w:proofErr w:type="gramEnd"/>
      <w:r w:rsidRPr="000A5250">
        <w:t>另加费用进行有关的工程。所以承包单位须在收到当地无线电委员会的完全认可后</w:t>
      </w:r>
      <w:r>
        <w:t>，</w:t>
      </w:r>
      <w:r w:rsidRPr="000A5250">
        <w:t>才可订购设备。以上所发生的费用由承包商承担。</w:t>
      </w:r>
    </w:p>
    <w:p w:rsidR="00643D61" w:rsidRPr="000A5250" w:rsidRDefault="00643D61" w:rsidP="00643D61">
      <w:pPr>
        <w:pStyle w:val="ad"/>
        <w:ind w:rightChars="175" w:right="368" w:firstLineChars="150" w:firstLine="330"/>
      </w:pPr>
      <w:r w:rsidRPr="000A5250">
        <w:t>本系统</w:t>
      </w:r>
      <w:proofErr w:type="gramStart"/>
      <w:r w:rsidRPr="000A5250">
        <w:t>须包括</w:t>
      </w:r>
      <w:proofErr w:type="gramEnd"/>
      <w:r w:rsidRPr="000A5250">
        <w:t>以下的设备：</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rPr>
          <w:rFonts w:hint="eastAsia"/>
        </w:rPr>
        <w:t>手持</w:t>
      </w:r>
      <w:r w:rsidRPr="000A5250">
        <w:t>对讲机</w:t>
      </w:r>
      <w:r w:rsidRPr="000A5250">
        <w:rPr>
          <w:rFonts w:hint="eastAsia"/>
        </w:rPr>
        <w:t>（含配套耳机及电池）</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t>传放器</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t>接收器</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rPr>
          <w:rFonts w:hint="eastAsia"/>
        </w:rPr>
        <w:t>中转台</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t>天线</w:t>
      </w:r>
      <w:r w:rsidRPr="000A5250">
        <w:t>/</w:t>
      </w:r>
      <w:r w:rsidRPr="000A5250">
        <w:t>泄漏电缆</w:t>
      </w:r>
    </w:p>
    <w:p w:rsidR="00643D61" w:rsidRPr="000A5250" w:rsidRDefault="00643D61" w:rsidP="008B0170">
      <w:pPr>
        <w:pStyle w:val="ae"/>
        <w:numPr>
          <w:ilvl w:val="0"/>
          <w:numId w:val="29"/>
        </w:numPr>
        <w:tabs>
          <w:tab w:val="clear" w:pos="1323"/>
          <w:tab w:val="num" w:pos="-52"/>
          <w:tab w:val="num" w:pos="158"/>
        </w:tabs>
        <w:spacing w:afterLines="0" w:line="360" w:lineRule="auto"/>
        <w:ind w:left="0" w:rightChars="175" w:right="368" w:firstLineChars="150" w:firstLine="330"/>
        <w:jc w:val="both"/>
      </w:pPr>
      <w:r w:rsidRPr="000A5250">
        <w:rPr>
          <w:rFonts w:hint="eastAsia"/>
        </w:rPr>
        <w:t>充电座</w:t>
      </w:r>
    </w:p>
    <w:p w:rsidR="00643D61" w:rsidRPr="000A5250" w:rsidRDefault="00643D61" w:rsidP="00643D61">
      <w:pPr>
        <w:pStyle w:val="2"/>
        <w:numPr>
          <w:ilvl w:val="0"/>
          <w:numId w:val="0"/>
        </w:numPr>
      </w:pPr>
      <w:bookmarkStart w:id="306" w:name="_Toc404104204"/>
      <w:bookmarkStart w:id="307" w:name="_Toc484959609"/>
      <w:r>
        <w:rPr>
          <w:rFonts w:hint="eastAsia"/>
          <w:lang w:eastAsia="zh-CN"/>
        </w:rPr>
        <w:t>第三节</w:t>
      </w:r>
      <w:r>
        <w:rPr>
          <w:rFonts w:hint="eastAsia"/>
          <w:lang w:eastAsia="zh-CN"/>
        </w:rPr>
        <w:t xml:space="preserve"> </w:t>
      </w:r>
      <w:r w:rsidRPr="000A5250">
        <w:t>系统设备</w:t>
      </w:r>
      <w:bookmarkEnd w:id="306"/>
      <w:bookmarkEnd w:id="307"/>
    </w:p>
    <w:p w:rsidR="00643D61" w:rsidRPr="000A5250" w:rsidRDefault="00643D61" w:rsidP="00643D61">
      <w:pPr>
        <w:pStyle w:val="3"/>
        <w:numPr>
          <w:ilvl w:val="0"/>
          <w:numId w:val="0"/>
        </w:numPr>
      </w:pPr>
      <w:r>
        <w:rPr>
          <w:rFonts w:hint="eastAsia"/>
          <w:lang w:eastAsia="zh-CN"/>
        </w:rPr>
        <w:t xml:space="preserve">3.1 </w:t>
      </w:r>
      <w:r w:rsidRPr="000A5250">
        <w:rPr>
          <w:rFonts w:hint="eastAsia"/>
        </w:rPr>
        <w:t>数字式中继台</w:t>
      </w:r>
    </w:p>
    <w:p w:rsidR="00643D61" w:rsidRPr="000A5250" w:rsidRDefault="00643D61" w:rsidP="00643D61">
      <w:pPr>
        <w:pStyle w:val="ad"/>
        <w:ind w:rightChars="175" w:right="368" w:firstLineChars="150" w:firstLine="330"/>
      </w:pPr>
      <w:r w:rsidRPr="000A5250">
        <w:t>100</w:t>
      </w:r>
      <w:r w:rsidRPr="000A5250">
        <w:t>％连续工作</w:t>
      </w:r>
    </w:p>
    <w:p w:rsidR="00643D61" w:rsidRPr="000A5250" w:rsidRDefault="00643D61" w:rsidP="00643D61">
      <w:pPr>
        <w:pStyle w:val="ad"/>
        <w:ind w:rightChars="175" w:right="368" w:firstLineChars="150" w:firstLine="330"/>
      </w:pPr>
      <w:r w:rsidRPr="000A5250">
        <w:lastRenderedPageBreak/>
        <w:t>可同时中继两个数字模式语音或数据通道</w:t>
      </w:r>
    </w:p>
    <w:p w:rsidR="00643D61" w:rsidRPr="000A5250" w:rsidRDefault="00643D61" w:rsidP="00643D61">
      <w:pPr>
        <w:pStyle w:val="ad"/>
        <w:ind w:rightChars="175" w:right="368" w:firstLineChars="150" w:firstLine="330"/>
      </w:pPr>
      <w:r w:rsidRPr="000A5250">
        <w:t>集成式电源</w:t>
      </w:r>
    </w:p>
    <w:p w:rsidR="00643D61" w:rsidRPr="000A5250" w:rsidRDefault="00643D61" w:rsidP="00643D61">
      <w:pPr>
        <w:pStyle w:val="ad"/>
        <w:ind w:rightChars="175" w:right="368" w:firstLineChars="150" w:firstLine="330"/>
      </w:pPr>
      <w:r w:rsidRPr="000A5250">
        <w:t>可以按照模拟模式或数字模式运行</w:t>
      </w:r>
    </w:p>
    <w:p w:rsidR="00643D61" w:rsidRPr="000A5250" w:rsidRDefault="00643D61" w:rsidP="00643D61">
      <w:pPr>
        <w:pStyle w:val="ad"/>
        <w:ind w:rightChars="175" w:right="368" w:firstLineChars="150" w:firstLine="330"/>
      </w:pPr>
      <w:r w:rsidRPr="000A5250">
        <w:t>LED</w:t>
      </w:r>
      <w:r w:rsidRPr="000A5250">
        <w:t>指示灯可以清楚地表明发送和接收模式</w:t>
      </w:r>
    </w:p>
    <w:p w:rsidR="00643D61" w:rsidRPr="000A5250" w:rsidRDefault="00643D61" w:rsidP="00643D61">
      <w:pPr>
        <w:pStyle w:val="ad"/>
        <w:ind w:rightChars="175" w:right="368" w:firstLineChars="150" w:firstLine="330"/>
      </w:pPr>
      <w:r w:rsidRPr="000A5250">
        <w:t>可支持机架式或壁挂式安装</w:t>
      </w:r>
    </w:p>
    <w:p w:rsidR="00643D61" w:rsidRPr="000A5250" w:rsidRDefault="00643D61" w:rsidP="00643D61">
      <w:pPr>
        <w:pStyle w:val="ad"/>
        <w:ind w:rightChars="175" w:right="368" w:firstLineChars="150" w:firstLine="330"/>
      </w:pPr>
      <w:r w:rsidRPr="000A5250">
        <w:t>坚固的提把便于轻松安装和搬运</w:t>
      </w:r>
    </w:p>
    <w:p w:rsidR="00643D61" w:rsidRPr="000A5250" w:rsidRDefault="00643D61" w:rsidP="00643D61">
      <w:pPr>
        <w:pStyle w:val="ad"/>
        <w:ind w:rightChars="175" w:right="368" w:firstLineChars="150" w:firstLine="330"/>
      </w:pPr>
      <w:r w:rsidRPr="000A5250">
        <w:t>自动电池备份</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频率</w:t>
      </w:r>
      <w:r w:rsidRPr="000A5250">
        <w:rPr>
          <w:rFonts w:hint="eastAsia"/>
        </w:rPr>
        <w:tab/>
      </w:r>
      <w:r w:rsidRPr="000A5250">
        <w:rPr>
          <w:rFonts w:hint="eastAsia"/>
        </w:rPr>
        <w:t>：</w:t>
      </w:r>
      <w:r w:rsidRPr="000A5250">
        <w:rPr>
          <w:rFonts w:hint="eastAsia"/>
        </w:rPr>
        <w:t>403-470MHz</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功率输出</w:t>
      </w:r>
      <w:r w:rsidRPr="000A5250">
        <w:rPr>
          <w:rFonts w:hint="eastAsia"/>
        </w:rPr>
        <w:tab/>
      </w:r>
      <w:r w:rsidRPr="000A5250">
        <w:rPr>
          <w:rFonts w:hint="eastAsia"/>
        </w:rPr>
        <w:t>：</w:t>
      </w:r>
      <w:r w:rsidRPr="000A5250">
        <w:rPr>
          <w:rFonts w:hint="eastAsia"/>
        </w:rPr>
        <w:t>25-40W</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信道间隔</w:t>
      </w:r>
      <w:r w:rsidRPr="000A5250">
        <w:rPr>
          <w:rFonts w:hint="eastAsia"/>
        </w:rPr>
        <w:tab/>
      </w:r>
      <w:r w:rsidRPr="000A5250">
        <w:rPr>
          <w:rFonts w:hint="eastAsia"/>
        </w:rPr>
        <w:t>：</w:t>
      </w:r>
      <w:r w:rsidRPr="000A5250">
        <w:rPr>
          <w:rFonts w:hint="eastAsia"/>
        </w:rPr>
        <w:t>12</w:t>
      </w:r>
      <w:r>
        <w:rPr>
          <w:rFonts w:hint="eastAsia"/>
        </w:rPr>
        <w:t>.</w:t>
      </w:r>
      <w:r w:rsidRPr="000A5250">
        <w:rPr>
          <w:rFonts w:hint="eastAsia"/>
        </w:rPr>
        <w:t>5kHz/25kHz</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音频响应：</w:t>
      </w:r>
      <w:r w:rsidRPr="000A5250">
        <w:rPr>
          <w:rFonts w:hint="eastAsia"/>
        </w:rPr>
        <w:tab/>
        <w:t>+1</w:t>
      </w:r>
      <w:r w:rsidRPr="000A5250">
        <w:rPr>
          <w:rFonts w:hint="eastAsia"/>
        </w:rPr>
        <w:t>、</w:t>
      </w:r>
      <w:r w:rsidRPr="000A5250">
        <w:rPr>
          <w:rFonts w:hint="eastAsia"/>
        </w:rPr>
        <w:t>-3dB</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音频失真</w:t>
      </w:r>
      <w:r w:rsidRPr="000A5250">
        <w:rPr>
          <w:rFonts w:hint="eastAsia"/>
        </w:rPr>
        <w:tab/>
      </w:r>
      <w:r w:rsidRPr="000A5250">
        <w:rPr>
          <w:rFonts w:hint="eastAsia"/>
        </w:rPr>
        <w:t>：</w:t>
      </w:r>
      <w:r w:rsidRPr="000A5250">
        <w:rPr>
          <w:rFonts w:hint="eastAsia"/>
        </w:rPr>
        <w:t>3%</w:t>
      </w:r>
    </w:p>
    <w:p w:rsidR="00643D61" w:rsidRPr="000A5250" w:rsidRDefault="00643D61" w:rsidP="008B0170">
      <w:pPr>
        <w:pStyle w:val="ae"/>
        <w:numPr>
          <w:ilvl w:val="0"/>
          <w:numId w:val="32"/>
        </w:numPr>
        <w:tabs>
          <w:tab w:val="clear" w:pos="1323"/>
          <w:tab w:val="num" w:pos="-52"/>
          <w:tab w:val="num" w:pos="158"/>
        </w:tabs>
        <w:spacing w:afterLines="0" w:line="360" w:lineRule="auto"/>
        <w:ind w:left="0" w:rightChars="175" w:right="368" w:firstLineChars="150" w:firstLine="330"/>
        <w:jc w:val="both"/>
      </w:pPr>
      <w:r w:rsidRPr="000A5250">
        <w:rPr>
          <w:rFonts w:hint="eastAsia"/>
        </w:rPr>
        <w:t>最大工作周期：</w:t>
      </w:r>
      <w:r w:rsidRPr="000A5250">
        <w:rPr>
          <w:rFonts w:hint="eastAsia"/>
        </w:rPr>
        <w:t>100%</w:t>
      </w:r>
    </w:p>
    <w:p w:rsidR="00643D61" w:rsidRPr="000A5250" w:rsidRDefault="00643D61" w:rsidP="00643D61">
      <w:pPr>
        <w:pStyle w:val="3"/>
        <w:numPr>
          <w:ilvl w:val="0"/>
          <w:numId w:val="0"/>
        </w:numPr>
      </w:pPr>
      <w:r>
        <w:rPr>
          <w:rFonts w:hint="eastAsia"/>
          <w:lang w:eastAsia="zh-CN"/>
        </w:rPr>
        <w:t xml:space="preserve">3.2 </w:t>
      </w:r>
      <w:r w:rsidRPr="000A5250">
        <w:rPr>
          <w:rFonts w:hint="eastAsia"/>
        </w:rPr>
        <w:t>合路器</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MHZ</w:t>
      </w:r>
      <w:r w:rsidRPr="000A5250">
        <w:rPr>
          <w:rFonts w:hint="eastAsia"/>
        </w:rPr>
        <w:t>）：</w:t>
      </w:r>
      <w:r w:rsidRPr="000A5250">
        <w:rPr>
          <w:rFonts w:hint="eastAsia"/>
        </w:rPr>
        <w:t>403-423MHz</w:t>
      </w:r>
    </w:p>
    <w:p w:rsidR="00643D61" w:rsidRPr="000A5250" w:rsidRDefault="00643D61" w:rsidP="00643D61">
      <w:pPr>
        <w:pStyle w:val="ad"/>
        <w:ind w:rightChars="175" w:right="368" w:firstLineChars="150" w:firstLine="330"/>
      </w:pPr>
      <w:r w:rsidRPr="000A5250">
        <w:rPr>
          <w:rFonts w:hint="eastAsia"/>
        </w:rPr>
        <w:t>插入损耗（</w:t>
      </w:r>
      <w:r w:rsidRPr="000A5250">
        <w:rPr>
          <w:rFonts w:hint="eastAsia"/>
        </w:rPr>
        <w:t>Db</w:t>
      </w:r>
      <w:r w:rsidRPr="000A5250">
        <w:rPr>
          <w:rFonts w:hint="eastAsia"/>
        </w:rPr>
        <w:t>）：小于</w:t>
      </w:r>
      <w:r w:rsidRPr="000A5250">
        <w:rPr>
          <w:rFonts w:hint="eastAsia"/>
        </w:rPr>
        <w:t>4DB</w:t>
      </w:r>
    </w:p>
    <w:p w:rsidR="00643D61" w:rsidRPr="000A5250" w:rsidRDefault="00643D61" w:rsidP="00643D61">
      <w:pPr>
        <w:pStyle w:val="ad"/>
        <w:ind w:rightChars="175" w:right="368" w:firstLineChars="150" w:firstLine="330"/>
      </w:pPr>
      <w:r w:rsidRPr="000A5250">
        <w:rPr>
          <w:rFonts w:hint="eastAsia"/>
        </w:rPr>
        <w:t>信道间隔离（</w:t>
      </w:r>
      <w:r w:rsidRPr="000A5250">
        <w:rPr>
          <w:rFonts w:hint="eastAsia"/>
        </w:rPr>
        <w:t>DB</w:t>
      </w:r>
      <w:r w:rsidRPr="000A5250">
        <w:rPr>
          <w:rFonts w:hint="eastAsia"/>
        </w:rPr>
        <w:t>）：小于</w:t>
      </w:r>
      <w:r w:rsidRPr="000A5250">
        <w:rPr>
          <w:rFonts w:hint="eastAsia"/>
        </w:rPr>
        <w:t>85DB</w:t>
      </w:r>
    </w:p>
    <w:p w:rsidR="00643D61" w:rsidRPr="000A5250" w:rsidRDefault="00643D61" w:rsidP="00643D61">
      <w:pPr>
        <w:pStyle w:val="ad"/>
        <w:ind w:rightChars="175" w:right="368" w:firstLineChars="150" w:firstLine="330"/>
      </w:pPr>
      <w:r w:rsidRPr="000A5250">
        <w:rPr>
          <w:rFonts w:hint="eastAsia"/>
        </w:rPr>
        <w:t>输入端口电压驻波比：</w:t>
      </w:r>
      <w:r w:rsidRPr="000A5250">
        <w:rPr>
          <w:rFonts w:hint="eastAsia"/>
        </w:rPr>
        <w:t>1</w:t>
      </w:r>
      <w:r>
        <w:rPr>
          <w:rFonts w:hint="eastAsia"/>
        </w:rPr>
        <w:t>.</w:t>
      </w:r>
      <w:r w:rsidRPr="000A5250">
        <w:rPr>
          <w:rFonts w:hint="eastAsia"/>
        </w:rPr>
        <w:t>3</w:t>
      </w:r>
      <w:r w:rsidRPr="000A5250">
        <w:rPr>
          <w:rFonts w:hint="eastAsia"/>
        </w:rPr>
        <w:t>：</w:t>
      </w:r>
      <w:r w:rsidRPr="000A5250">
        <w:rPr>
          <w:rFonts w:hint="eastAsia"/>
        </w:rPr>
        <w:t>1</w:t>
      </w:r>
    </w:p>
    <w:p w:rsidR="00643D61" w:rsidRPr="000A5250" w:rsidRDefault="00643D61" w:rsidP="00643D61">
      <w:pPr>
        <w:pStyle w:val="ad"/>
        <w:ind w:rightChars="175" w:right="368" w:firstLineChars="150" w:firstLine="330"/>
      </w:pPr>
      <w:r w:rsidRPr="000A5250">
        <w:rPr>
          <w:rFonts w:hint="eastAsia"/>
        </w:rPr>
        <w:t>输出端口电压驻波比：</w:t>
      </w:r>
      <w:r w:rsidRPr="000A5250">
        <w:rPr>
          <w:rFonts w:hint="eastAsia"/>
        </w:rPr>
        <w:t>1</w:t>
      </w:r>
      <w:r>
        <w:rPr>
          <w:rFonts w:hint="eastAsia"/>
        </w:rPr>
        <w:t>.</w:t>
      </w:r>
      <w:r w:rsidRPr="000A5250">
        <w:rPr>
          <w:rFonts w:hint="eastAsia"/>
        </w:rPr>
        <w:t>2</w:t>
      </w:r>
      <w:r w:rsidRPr="000A5250">
        <w:rPr>
          <w:rFonts w:hint="eastAsia"/>
        </w:rPr>
        <w:t>：</w:t>
      </w:r>
      <w:r w:rsidRPr="000A5250">
        <w:rPr>
          <w:rFonts w:hint="eastAsia"/>
        </w:rPr>
        <w:t>1</w:t>
      </w:r>
    </w:p>
    <w:p w:rsidR="00643D61" w:rsidRPr="000A5250" w:rsidRDefault="00643D61" w:rsidP="00643D61">
      <w:pPr>
        <w:pStyle w:val="ad"/>
        <w:ind w:rightChars="175" w:right="368" w:firstLineChars="150" w:firstLine="330"/>
      </w:pPr>
      <w:r w:rsidRPr="000A5250">
        <w:rPr>
          <w:rFonts w:hint="eastAsia"/>
        </w:rPr>
        <w:t>接口：</w:t>
      </w:r>
      <w:r w:rsidRPr="000A5250">
        <w:rPr>
          <w:rFonts w:hint="eastAsia"/>
        </w:rPr>
        <w:t>N</w:t>
      </w:r>
      <w:r w:rsidRPr="000A5250">
        <w:rPr>
          <w:rFonts w:hint="eastAsia"/>
        </w:rPr>
        <w:t>型</w:t>
      </w:r>
    </w:p>
    <w:p w:rsidR="00643D61" w:rsidRPr="000A5250" w:rsidRDefault="00643D61" w:rsidP="00643D61">
      <w:pPr>
        <w:pStyle w:val="3"/>
        <w:numPr>
          <w:ilvl w:val="0"/>
          <w:numId w:val="0"/>
        </w:numPr>
        <w:rPr>
          <w:lang w:eastAsia="zh-CN"/>
        </w:rPr>
      </w:pPr>
      <w:r>
        <w:rPr>
          <w:rFonts w:hint="eastAsia"/>
          <w:lang w:eastAsia="zh-CN"/>
        </w:rPr>
        <w:t xml:space="preserve">3.3 </w:t>
      </w:r>
      <w:r w:rsidRPr="000A5250">
        <w:rPr>
          <w:rFonts w:hint="eastAsia"/>
          <w:lang w:eastAsia="zh-CN"/>
        </w:rPr>
        <w:t>分路器</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MHZ</w:t>
      </w:r>
      <w:r w:rsidRPr="000A5250">
        <w:rPr>
          <w:rFonts w:hint="eastAsia"/>
        </w:rPr>
        <w:t>）：</w:t>
      </w:r>
      <w:r w:rsidRPr="000A5250">
        <w:rPr>
          <w:rFonts w:hint="eastAsia"/>
        </w:rPr>
        <w:t>135-170/</w:t>
      </w:r>
      <w:r w:rsidRPr="000A5250">
        <w:t>300-370</w:t>
      </w:r>
      <w:r w:rsidRPr="000A5250">
        <w:tab/>
      </w:r>
      <w:r w:rsidRPr="000A5250">
        <w:rPr>
          <w:rFonts w:hint="eastAsia"/>
        </w:rPr>
        <w:t>/</w:t>
      </w:r>
      <w:r w:rsidRPr="000A5250">
        <w:t>400-470</w:t>
      </w:r>
    </w:p>
    <w:p w:rsidR="00643D61" w:rsidRPr="000A5250" w:rsidRDefault="00643D61" w:rsidP="00643D61">
      <w:pPr>
        <w:pStyle w:val="ad"/>
        <w:ind w:rightChars="175" w:right="368" w:firstLineChars="150" w:firstLine="330"/>
      </w:pPr>
      <w:r w:rsidRPr="000A5250">
        <w:rPr>
          <w:rFonts w:hint="eastAsia"/>
        </w:rPr>
        <w:t>增益（</w:t>
      </w:r>
      <w:r w:rsidRPr="000A5250">
        <w:rPr>
          <w:rFonts w:hint="eastAsia"/>
        </w:rPr>
        <w:t>DB</w:t>
      </w:r>
      <w:r w:rsidRPr="000A5250">
        <w:rPr>
          <w:rFonts w:hint="eastAsia"/>
        </w:rPr>
        <w:t>）：</w:t>
      </w:r>
      <w:r w:rsidRPr="000A5250">
        <w:rPr>
          <w:rFonts w:hint="eastAsia"/>
        </w:rPr>
        <w:tab/>
        <w:t>0-5</w:t>
      </w:r>
    </w:p>
    <w:p w:rsidR="00643D61" w:rsidRPr="000A5250" w:rsidRDefault="00643D61" w:rsidP="00643D61">
      <w:pPr>
        <w:pStyle w:val="ad"/>
        <w:ind w:rightChars="175" w:right="368" w:firstLineChars="150" w:firstLine="330"/>
      </w:pPr>
      <w:r w:rsidRPr="000A5250">
        <w:rPr>
          <w:rFonts w:hint="eastAsia"/>
        </w:rPr>
        <w:t>输入、输出驻波比：≤</w:t>
      </w:r>
      <w:r w:rsidRPr="000A5250">
        <w:rPr>
          <w:rFonts w:hint="eastAsia"/>
        </w:rPr>
        <w:t>1</w:t>
      </w:r>
      <w:r w:rsidRPr="000A5250">
        <w:rPr>
          <w:rFonts w:hint="eastAsia"/>
        </w:rPr>
        <w:t>：</w:t>
      </w:r>
      <w:r w:rsidRPr="000A5250">
        <w:rPr>
          <w:rFonts w:hint="eastAsia"/>
        </w:rPr>
        <w:t>1</w:t>
      </w:r>
      <w:r>
        <w:rPr>
          <w:rFonts w:hint="eastAsia"/>
        </w:rPr>
        <w:t>.</w:t>
      </w:r>
      <w:r w:rsidRPr="000A5250">
        <w:rPr>
          <w:rFonts w:hint="eastAsia"/>
        </w:rPr>
        <w:t>5</w:t>
      </w:r>
    </w:p>
    <w:p w:rsidR="00643D61" w:rsidRPr="000A5250" w:rsidRDefault="00643D61" w:rsidP="00643D61">
      <w:pPr>
        <w:pStyle w:val="ad"/>
        <w:ind w:rightChars="175" w:right="368" w:firstLineChars="150" w:firstLine="330"/>
      </w:pPr>
      <w:r w:rsidRPr="000A5250">
        <w:rPr>
          <w:rFonts w:hint="eastAsia"/>
        </w:rPr>
        <w:t>信道间隔度（典型植）（</w:t>
      </w:r>
      <w:r w:rsidRPr="000A5250">
        <w:rPr>
          <w:rFonts w:hint="eastAsia"/>
        </w:rPr>
        <w:t>DB</w:t>
      </w:r>
      <w:r w:rsidRPr="000A5250">
        <w:rPr>
          <w:rFonts w:hint="eastAsia"/>
        </w:rPr>
        <w:t>：）</w:t>
      </w:r>
      <w:r>
        <w:rPr>
          <w:rFonts w:hint="eastAsia"/>
        </w:rPr>
        <w:t>：</w:t>
      </w:r>
      <w:r w:rsidRPr="000A5250">
        <w:rPr>
          <w:rFonts w:hint="eastAsia"/>
        </w:rPr>
        <w:tab/>
      </w:r>
      <w:r w:rsidRPr="000A5250">
        <w:rPr>
          <w:rFonts w:hint="eastAsia"/>
        </w:rPr>
        <w:t>≤</w:t>
      </w:r>
      <w:r w:rsidRPr="000A5250">
        <w:rPr>
          <w:rFonts w:hint="eastAsia"/>
        </w:rPr>
        <w:t>35</w:t>
      </w:r>
    </w:p>
    <w:p w:rsidR="00643D61" w:rsidRPr="000A5250" w:rsidRDefault="00643D61" w:rsidP="00643D61">
      <w:pPr>
        <w:pStyle w:val="ad"/>
        <w:ind w:rightChars="175" w:right="368" w:firstLineChars="150" w:firstLine="330"/>
      </w:pPr>
      <w:r w:rsidRPr="000A5250">
        <w:rPr>
          <w:rFonts w:hint="eastAsia"/>
        </w:rPr>
        <w:t>带外抑制：</w:t>
      </w:r>
      <w:r w:rsidRPr="000A5250">
        <w:rPr>
          <w:rFonts w:hint="eastAsia"/>
        </w:rPr>
        <w:tab/>
        <w:t>70</w:t>
      </w:r>
    </w:p>
    <w:p w:rsidR="00643D61" w:rsidRPr="000A5250" w:rsidRDefault="00643D61" w:rsidP="00643D61">
      <w:pPr>
        <w:pStyle w:val="3"/>
        <w:numPr>
          <w:ilvl w:val="0"/>
          <w:numId w:val="0"/>
        </w:numPr>
        <w:rPr>
          <w:lang w:eastAsia="zh-CN"/>
        </w:rPr>
      </w:pPr>
      <w:r>
        <w:rPr>
          <w:rFonts w:hint="eastAsia"/>
          <w:lang w:eastAsia="zh-CN"/>
        </w:rPr>
        <w:t xml:space="preserve">3.4 </w:t>
      </w:r>
      <w:r w:rsidRPr="000A5250">
        <w:rPr>
          <w:rFonts w:hint="eastAsia"/>
          <w:lang w:eastAsia="zh-CN"/>
        </w:rPr>
        <w:t>接发共用单元</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MHz</w:t>
      </w:r>
      <w:r w:rsidRPr="000A5250">
        <w:rPr>
          <w:rFonts w:hint="eastAsia"/>
        </w:rPr>
        <w:t>）：</w:t>
      </w:r>
      <w:r w:rsidRPr="000A5250">
        <w:rPr>
          <w:rFonts w:hint="eastAsia"/>
        </w:rPr>
        <w:t>400-470</w:t>
      </w:r>
    </w:p>
    <w:p w:rsidR="00643D61" w:rsidRPr="000A5250" w:rsidRDefault="00643D61" w:rsidP="00643D61">
      <w:pPr>
        <w:pStyle w:val="ad"/>
        <w:ind w:rightChars="175" w:right="368" w:firstLineChars="150" w:firstLine="330"/>
      </w:pPr>
      <w:r w:rsidRPr="000A5250">
        <w:rPr>
          <w:rFonts w:hint="eastAsia"/>
        </w:rPr>
        <w:t>频率间隔（</w:t>
      </w:r>
      <w:r w:rsidRPr="000A5250">
        <w:rPr>
          <w:rFonts w:hint="eastAsia"/>
        </w:rPr>
        <w:t>MHz</w:t>
      </w:r>
      <w:r w:rsidRPr="000A5250">
        <w:rPr>
          <w:rFonts w:hint="eastAsia"/>
        </w:rPr>
        <w:t>）：</w:t>
      </w:r>
      <w:r w:rsidRPr="000A5250">
        <w:rPr>
          <w:rFonts w:hint="eastAsia"/>
        </w:rPr>
        <w:t>4</w:t>
      </w:r>
    </w:p>
    <w:p w:rsidR="00643D61" w:rsidRPr="000A5250" w:rsidRDefault="00643D61" w:rsidP="00643D61">
      <w:pPr>
        <w:pStyle w:val="ad"/>
        <w:ind w:rightChars="175" w:right="368" w:firstLineChars="150" w:firstLine="330"/>
      </w:pPr>
      <w:r w:rsidRPr="000A5250">
        <w:rPr>
          <w:rFonts w:hint="eastAsia"/>
        </w:rPr>
        <w:lastRenderedPageBreak/>
        <w:t>插入损耗（</w:t>
      </w:r>
      <w:r w:rsidRPr="000A5250">
        <w:rPr>
          <w:rFonts w:hint="eastAsia"/>
        </w:rPr>
        <w:t>dB</w:t>
      </w:r>
      <w:r w:rsidRPr="000A5250">
        <w:rPr>
          <w:rFonts w:hint="eastAsia"/>
        </w:rPr>
        <w:t>）：≤</w:t>
      </w:r>
      <w:r w:rsidRPr="000A5250">
        <w:rPr>
          <w:rFonts w:hint="eastAsia"/>
        </w:rPr>
        <w:t>1</w:t>
      </w:r>
      <w:r>
        <w:rPr>
          <w:rFonts w:hint="eastAsia"/>
        </w:rPr>
        <w:t>.</w:t>
      </w:r>
      <w:r w:rsidRPr="000A5250">
        <w:rPr>
          <w:rFonts w:hint="eastAsia"/>
        </w:rPr>
        <w:t>5</w:t>
      </w:r>
    </w:p>
    <w:p w:rsidR="00643D61" w:rsidRPr="000A5250" w:rsidRDefault="00643D61" w:rsidP="00643D61">
      <w:pPr>
        <w:pStyle w:val="ad"/>
        <w:ind w:rightChars="175" w:right="368" w:firstLineChars="150" w:firstLine="330"/>
      </w:pPr>
      <w:r w:rsidRPr="000A5250">
        <w:rPr>
          <w:rFonts w:hint="eastAsia"/>
        </w:rPr>
        <w:t>电压驻波比（</w:t>
      </w:r>
      <w:r w:rsidRPr="000A5250">
        <w:rPr>
          <w:rFonts w:hint="eastAsia"/>
        </w:rPr>
        <w:t>dB</w:t>
      </w:r>
      <w:r w:rsidRPr="000A5250">
        <w:rPr>
          <w:rFonts w:hint="eastAsia"/>
        </w:rPr>
        <w:t>）：≤</w:t>
      </w:r>
      <w:r w:rsidRPr="000A5250">
        <w:rPr>
          <w:rFonts w:hint="eastAsia"/>
        </w:rPr>
        <w:t>1</w:t>
      </w:r>
      <w:r>
        <w:rPr>
          <w:rFonts w:hint="eastAsia"/>
        </w:rPr>
        <w:t>.</w:t>
      </w:r>
      <w:r w:rsidRPr="000A5250">
        <w:rPr>
          <w:rFonts w:hint="eastAsia"/>
        </w:rPr>
        <w:t>5</w:t>
      </w:r>
      <w:r>
        <w:rPr>
          <w:rFonts w:hint="eastAsia"/>
        </w:rPr>
        <w:t>：</w:t>
      </w:r>
      <w:r w:rsidRPr="000A5250">
        <w:rPr>
          <w:rFonts w:hint="eastAsia"/>
        </w:rPr>
        <w:t>1</w:t>
      </w:r>
    </w:p>
    <w:p w:rsidR="00643D61" w:rsidRPr="000A5250" w:rsidRDefault="00643D61" w:rsidP="00643D61">
      <w:pPr>
        <w:pStyle w:val="ad"/>
        <w:ind w:rightChars="175" w:right="368" w:firstLineChars="150" w:firstLine="330"/>
      </w:pPr>
      <w:r w:rsidRPr="000A5250">
        <w:rPr>
          <w:rFonts w:hint="eastAsia"/>
        </w:rPr>
        <w:t>RX</w:t>
      </w:r>
      <w:r w:rsidRPr="000A5250">
        <w:rPr>
          <w:rFonts w:hint="eastAsia"/>
        </w:rPr>
        <w:t>对</w:t>
      </w:r>
      <w:r w:rsidRPr="000A5250">
        <w:rPr>
          <w:rFonts w:hint="eastAsia"/>
        </w:rPr>
        <w:t>TX</w:t>
      </w:r>
      <w:r w:rsidRPr="000A5250">
        <w:rPr>
          <w:rFonts w:hint="eastAsia"/>
        </w:rPr>
        <w:t>隔离度（</w:t>
      </w:r>
      <w:r w:rsidRPr="000A5250">
        <w:rPr>
          <w:rFonts w:hint="eastAsia"/>
        </w:rPr>
        <w:t>dB</w:t>
      </w:r>
      <w:r w:rsidRPr="000A5250">
        <w:rPr>
          <w:rFonts w:hint="eastAsia"/>
        </w:rPr>
        <w:t>）：</w:t>
      </w:r>
      <w:r w:rsidRPr="000A5250">
        <w:rPr>
          <w:rFonts w:hint="eastAsia"/>
        </w:rPr>
        <w:t>80</w:t>
      </w:r>
    </w:p>
    <w:p w:rsidR="00643D61" w:rsidRPr="000A5250" w:rsidRDefault="00643D61" w:rsidP="00643D61">
      <w:pPr>
        <w:pStyle w:val="ad"/>
        <w:ind w:rightChars="175" w:right="368" w:firstLineChars="150" w:firstLine="330"/>
      </w:pPr>
      <w:r w:rsidRPr="000A5250">
        <w:rPr>
          <w:rFonts w:hint="eastAsia"/>
        </w:rPr>
        <w:t>承受功率：（</w:t>
      </w:r>
      <w:r w:rsidRPr="000A5250">
        <w:rPr>
          <w:rFonts w:hint="eastAsia"/>
        </w:rPr>
        <w:t>W)</w:t>
      </w:r>
      <w:r w:rsidRPr="000A5250">
        <w:rPr>
          <w:rFonts w:hint="eastAsia"/>
        </w:rPr>
        <w:t>≤</w:t>
      </w:r>
      <w:r w:rsidRPr="000A5250">
        <w:rPr>
          <w:rFonts w:hint="eastAsia"/>
        </w:rPr>
        <w:t>100</w:t>
      </w:r>
    </w:p>
    <w:p w:rsidR="00643D61" w:rsidRPr="000A5250" w:rsidRDefault="00643D61" w:rsidP="00643D61">
      <w:pPr>
        <w:pStyle w:val="ad"/>
        <w:ind w:rightChars="175" w:right="368" w:firstLineChars="150" w:firstLine="330"/>
      </w:pPr>
      <w:r w:rsidRPr="000A5250">
        <w:rPr>
          <w:rFonts w:hint="eastAsia"/>
        </w:rPr>
        <w:t>端口类型：</w:t>
      </w:r>
      <w:r w:rsidRPr="000A5250">
        <w:rPr>
          <w:rFonts w:hint="eastAsia"/>
        </w:rPr>
        <w:tab/>
        <w:t>N</w:t>
      </w:r>
      <w:r w:rsidRPr="000A5250">
        <w:rPr>
          <w:rFonts w:hint="eastAsia"/>
        </w:rPr>
        <w:t>型或可选用</w:t>
      </w:r>
    </w:p>
    <w:p w:rsidR="00643D61" w:rsidRPr="000A5250" w:rsidRDefault="00643D61" w:rsidP="00643D61">
      <w:pPr>
        <w:pStyle w:val="3"/>
        <w:numPr>
          <w:ilvl w:val="0"/>
          <w:numId w:val="0"/>
        </w:numPr>
        <w:rPr>
          <w:lang w:eastAsia="zh-CN"/>
        </w:rPr>
      </w:pPr>
      <w:r>
        <w:rPr>
          <w:rFonts w:hint="eastAsia"/>
          <w:lang w:eastAsia="zh-CN"/>
        </w:rPr>
        <w:t xml:space="preserve">3.5 </w:t>
      </w:r>
      <w:r w:rsidRPr="000A5250">
        <w:rPr>
          <w:rFonts w:hint="eastAsia"/>
          <w:lang w:eastAsia="zh-CN"/>
        </w:rPr>
        <w:t>定向耦合器</w:t>
      </w:r>
    </w:p>
    <w:p w:rsidR="00643D61" w:rsidRPr="000A5250" w:rsidRDefault="00643D61" w:rsidP="00643D61">
      <w:pPr>
        <w:pStyle w:val="ad"/>
        <w:ind w:rightChars="175" w:right="368" w:firstLineChars="150" w:firstLine="330"/>
      </w:pPr>
      <w:r w:rsidRPr="000A5250">
        <w:rPr>
          <w:rFonts w:hint="eastAsia"/>
        </w:rPr>
        <w:t>阻抗：</w:t>
      </w:r>
      <w:r w:rsidRPr="000A5250">
        <w:rPr>
          <w:rFonts w:hint="eastAsia"/>
        </w:rPr>
        <w:t>50</w:t>
      </w:r>
      <w:r w:rsidRPr="000A5250">
        <w:rPr>
          <w:rFonts w:hint="eastAsia"/>
        </w:rPr>
        <w:t>欧</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400MHZ-470MHZ</w:t>
      </w:r>
    </w:p>
    <w:p w:rsidR="00643D61" w:rsidRPr="000A5250" w:rsidRDefault="00643D61" w:rsidP="00643D61">
      <w:pPr>
        <w:pStyle w:val="ad"/>
        <w:ind w:rightChars="175" w:right="368" w:firstLineChars="150" w:firstLine="330"/>
      </w:pPr>
      <w:r w:rsidRPr="000A5250">
        <w:rPr>
          <w:rFonts w:hint="eastAsia"/>
        </w:rPr>
        <w:t>驻波比：≤</w:t>
      </w:r>
      <w:r w:rsidRPr="000A5250">
        <w:rPr>
          <w:rFonts w:hint="eastAsia"/>
        </w:rPr>
        <w:t>1</w:t>
      </w:r>
      <w:r>
        <w:rPr>
          <w:rFonts w:hint="eastAsia"/>
        </w:rPr>
        <w:t>.</w:t>
      </w:r>
      <w:r w:rsidRPr="000A5250">
        <w:rPr>
          <w:rFonts w:hint="eastAsia"/>
        </w:rPr>
        <w:t>2</w:t>
      </w:r>
    </w:p>
    <w:p w:rsidR="00643D61" w:rsidRPr="000A5250" w:rsidRDefault="00643D61" w:rsidP="00643D61">
      <w:pPr>
        <w:pStyle w:val="ad"/>
        <w:ind w:rightChars="175" w:right="368" w:firstLineChars="150" w:firstLine="330"/>
      </w:pPr>
      <w:r w:rsidRPr="000A5250">
        <w:rPr>
          <w:rFonts w:hint="eastAsia"/>
        </w:rPr>
        <w:t>插入损耗（≤）：</w:t>
      </w:r>
      <w:r w:rsidRPr="000A5250">
        <w:rPr>
          <w:rFonts w:hint="eastAsia"/>
        </w:rPr>
        <w:t>1</w:t>
      </w:r>
      <w:r>
        <w:rPr>
          <w:rFonts w:hint="eastAsia"/>
        </w:rPr>
        <w:t>.</w:t>
      </w:r>
      <w:r w:rsidRPr="000A5250">
        <w:rPr>
          <w:rFonts w:hint="eastAsia"/>
        </w:rPr>
        <w:t>8dB</w:t>
      </w:r>
    </w:p>
    <w:p w:rsidR="00643D61" w:rsidRPr="000A5250" w:rsidRDefault="00643D61" w:rsidP="00643D61">
      <w:pPr>
        <w:pStyle w:val="ad"/>
        <w:ind w:rightChars="175" w:right="368" w:firstLineChars="150" w:firstLine="330"/>
      </w:pPr>
      <w:r w:rsidRPr="000A5250">
        <w:rPr>
          <w:rFonts w:hint="eastAsia"/>
        </w:rPr>
        <w:t>隔离度：≥</w:t>
      </w:r>
      <w:r w:rsidRPr="000A5250">
        <w:rPr>
          <w:rFonts w:hint="eastAsia"/>
        </w:rPr>
        <w:t>22dB</w:t>
      </w:r>
    </w:p>
    <w:p w:rsidR="00643D61" w:rsidRPr="000A5250" w:rsidRDefault="00643D61" w:rsidP="00643D61">
      <w:pPr>
        <w:pStyle w:val="ad"/>
        <w:ind w:rightChars="175" w:right="368" w:firstLineChars="150" w:firstLine="330"/>
      </w:pPr>
      <w:r w:rsidRPr="000A5250">
        <w:rPr>
          <w:rFonts w:hint="eastAsia"/>
        </w:rPr>
        <w:t>功率容量：</w:t>
      </w:r>
      <w:r w:rsidRPr="000A5250">
        <w:rPr>
          <w:rFonts w:hint="eastAsia"/>
        </w:rPr>
        <w:t>50W</w:t>
      </w:r>
    </w:p>
    <w:p w:rsidR="00643D61" w:rsidRPr="000A5250" w:rsidRDefault="00643D61" w:rsidP="00643D61">
      <w:pPr>
        <w:pStyle w:val="3"/>
        <w:numPr>
          <w:ilvl w:val="0"/>
          <w:numId w:val="0"/>
        </w:numPr>
        <w:rPr>
          <w:lang w:eastAsia="zh-CN"/>
        </w:rPr>
      </w:pPr>
      <w:r>
        <w:rPr>
          <w:rFonts w:hint="eastAsia"/>
          <w:lang w:eastAsia="zh-CN"/>
        </w:rPr>
        <w:t xml:space="preserve">3.6 </w:t>
      </w:r>
      <w:r w:rsidRPr="000A5250">
        <w:rPr>
          <w:rFonts w:hint="eastAsia"/>
          <w:lang w:eastAsia="zh-CN"/>
        </w:rPr>
        <w:t>功率分配器</w:t>
      </w:r>
    </w:p>
    <w:p w:rsidR="00643D61" w:rsidRPr="000A5250" w:rsidRDefault="00643D61" w:rsidP="00643D61">
      <w:pPr>
        <w:pStyle w:val="ad"/>
        <w:ind w:rightChars="175" w:right="368" w:firstLineChars="150" w:firstLine="330"/>
      </w:pPr>
      <w:r w:rsidRPr="000A5250">
        <w:rPr>
          <w:rFonts w:hint="eastAsia"/>
        </w:rPr>
        <w:t>阻抗：</w:t>
      </w:r>
      <w:r w:rsidRPr="000A5250">
        <w:rPr>
          <w:rFonts w:hint="eastAsia"/>
        </w:rPr>
        <w:t>50</w:t>
      </w:r>
      <w:r w:rsidRPr="000A5250">
        <w:rPr>
          <w:rFonts w:hint="eastAsia"/>
        </w:rPr>
        <w:t>欧</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400MHZ-470MHZ</w:t>
      </w:r>
    </w:p>
    <w:p w:rsidR="00643D61" w:rsidRPr="000A5250" w:rsidRDefault="00643D61" w:rsidP="00643D61">
      <w:pPr>
        <w:pStyle w:val="ad"/>
        <w:ind w:rightChars="175" w:right="368" w:firstLineChars="150" w:firstLine="330"/>
      </w:pPr>
      <w:r w:rsidRPr="000A5250">
        <w:rPr>
          <w:rFonts w:hint="eastAsia"/>
        </w:rPr>
        <w:t>驻波比：≤</w:t>
      </w:r>
      <w:r w:rsidRPr="000A5250">
        <w:rPr>
          <w:rFonts w:hint="eastAsia"/>
        </w:rPr>
        <w:t>1</w:t>
      </w:r>
      <w:r>
        <w:rPr>
          <w:rFonts w:hint="eastAsia"/>
        </w:rPr>
        <w:t>.</w:t>
      </w:r>
      <w:r w:rsidRPr="000A5250">
        <w:rPr>
          <w:rFonts w:hint="eastAsia"/>
        </w:rPr>
        <w:t>2</w:t>
      </w:r>
    </w:p>
    <w:p w:rsidR="00643D61" w:rsidRPr="000A5250" w:rsidRDefault="00643D61" w:rsidP="00643D61">
      <w:pPr>
        <w:pStyle w:val="ad"/>
        <w:ind w:rightChars="175" w:right="368" w:firstLineChars="150" w:firstLine="330"/>
      </w:pPr>
      <w:r w:rsidRPr="000A5250">
        <w:rPr>
          <w:rFonts w:hint="eastAsia"/>
        </w:rPr>
        <w:t>插入损耗（≤）：</w:t>
      </w:r>
      <w:r w:rsidRPr="000A5250">
        <w:rPr>
          <w:rFonts w:hint="eastAsia"/>
        </w:rPr>
        <w:t>3</w:t>
      </w:r>
      <w:r>
        <w:rPr>
          <w:rFonts w:hint="eastAsia"/>
        </w:rPr>
        <w:t>.</w:t>
      </w:r>
      <w:r w:rsidRPr="000A5250">
        <w:rPr>
          <w:rFonts w:hint="eastAsia"/>
        </w:rPr>
        <w:t>5dB</w:t>
      </w:r>
    </w:p>
    <w:p w:rsidR="00643D61" w:rsidRPr="000A5250" w:rsidRDefault="00643D61" w:rsidP="00643D61">
      <w:pPr>
        <w:pStyle w:val="ad"/>
        <w:ind w:rightChars="175" w:right="368" w:firstLineChars="150" w:firstLine="330"/>
      </w:pPr>
      <w:r w:rsidRPr="000A5250">
        <w:rPr>
          <w:rFonts w:hint="eastAsia"/>
        </w:rPr>
        <w:t>隔离度：≥</w:t>
      </w:r>
      <w:r w:rsidRPr="000A5250">
        <w:rPr>
          <w:rFonts w:hint="eastAsia"/>
        </w:rPr>
        <w:t>22dB</w:t>
      </w:r>
    </w:p>
    <w:p w:rsidR="00643D61" w:rsidRPr="000A5250" w:rsidRDefault="00643D61" w:rsidP="00643D61">
      <w:pPr>
        <w:pStyle w:val="ad"/>
        <w:ind w:rightChars="175" w:right="368" w:firstLineChars="150" w:firstLine="330"/>
      </w:pPr>
      <w:r w:rsidRPr="000A5250">
        <w:rPr>
          <w:rFonts w:hint="eastAsia"/>
        </w:rPr>
        <w:t>功率容量：</w:t>
      </w:r>
      <w:r w:rsidRPr="000A5250">
        <w:rPr>
          <w:rFonts w:hint="eastAsia"/>
        </w:rPr>
        <w:t>50W</w:t>
      </w:r>
    </w:p>
    <w:p w:rsidR="00643D61" w:rsidRPr="000A5250" w:rsidRDefault="00643D61" w:rsidP="00643D61">
      <w:pPr>
        <w:pStyle w:val="3"/>
        <w:numPr>
          <w:ilvl w:val="0"/>
          <w:numId w:val="0"/>
        </w:numPr>
        <w:rPr>
          <w:lang w:eastAsia="zh-CN"/>
        </w:rPr>
      </w:pPr>
      <w:r>
        <w:rPr>
          <w:rFonts w:hint="eastAsia"/>
          <w:lang w:eastAsia="zh-CN"/>
        </w:rPr>
        <w:t xml:space="preserve">3.7 </w:t>
      </w:r>
      <w:r w:rsidRPr="000A5250">
        <w:rPr>
          <w:rFonts w:hint="eastAsia"/>
          <w:lang w:eastAsia="zh-CN"/>
        </w:rPr>
        <w:t>全向吸盘天线</w:t>
      </w:r>
    </w:p>
    <w:p w:rsidR="00643D61" w:rsidRPr="000A5250" w:rsidRDefault="00643D61" w:rsidP="00643D61">
      <w:pPr>
        <w:pStyle w:val="ad"/>
        <w:ind w:rightChars="175" w:right="368" w:firstLineChars="150" w:firstLine="330"/>
      </w:pPr>
      <w:r w:rsidRPr="000A5250">
        <w:rPr>
          <w:rFonts w:hint="eastAsia"/>
        </w:rPr>
        <w:t>频率范围：</w:t>
      </w:r>
      <w:r w:rsidRPr="000A5250">
        <w:rPr>
          <w:rFonts w:hint="eastAsia"/>
        </w:rPr>
        <w:t>400-470MHZ</w:t>
      </w:r>
      <w:r w:rsidRPr="000A5250">
        <w:rPr>
          <w:rFonts w:hint="eastAsia"/>
        </w:rPr>
        <w:tab/>
      </w:r>
      <w:r w:rsidRPr="000A5250">
        <w:rPr>
          <w:rFonts w:hint="eastAsia"/>
        </w:rPr>
        <w:tab/>
      </w:r>
      <w:r w:rsidRPr="000A5250">
        <w:rPr>
          <w:rFonts w:hint="eastAsia"/>
        </w:rPr>
        <w:tab/>
      </w:r>
      <w:r w:rsidRPr="000A5250">
        <w:rPr>
          <w:rFonts w:hint="eastAsia"/>
        </w:rPr>
        <w:tab/>
      </w:r>
    </w:p>
    <w:p w:rsidR="00643D61" w:rsidRPr="000A5250" w:rsidRDefault="00643D61" w:rsidP="00643D61">
      <w:pPr>
        <w:pStyle w:val="ad"/>
        <w:ind w:rightChars="175" w:right="368" w:firstLineChars="150" w:firstLine="330"/>
      </w:pPr>
      <w:r w:rsidRPr="000A5250">
        <w:rPr>
          <w:rFonts w:hint="eastAsia"/>
        </w:rPr>
        <w:t>增益：</w:t>
      </w:r>
      <w:r w:rsidRPr="000A5250">
        <w:rPr>
          <w:rFonts w:hint="eastAsia"/>
        </w:rPr>
        <w:t>1</w:t>
      </w:r>
      <w:r>
        <w:rPr>
          <w:rFonts w:hint="eastAsia"/>
        </w:rPr>
        <w:t>.</w:t>
      </w:r>
      <w:r w:rsidRPr="000A5250">
        <w:rPr>
          <w:rFonts w:hint="eastAsia"/>
        </w:rPr>
        <w:t>2dB</w:t>
      </w:r>
    </w:p>
    <w:p w:rsidR="00643D61" w:rsidRPr="000A5250" w:rsidRDefault="00643D61" w:rsidP="00643D61">
      <w:pPr>
        <w:pStyle w:val="ad"/>
        <w:ind w:rightChars="175" w:right="368" w:firstLineChars="150" w:firstLine="330"/>
      </w:pPr>
      <w:r w:rsidRPr="000A5250">
        <w:rPr>
          <w:rFonts w:hint="eastAsia"/>
        </w:rPr>
        <w:t>功率容量：</w:t>
      </w:r>
      <w:r w:rsidRPr="000A5250">
        <w:rPr>
          <w:rFonts w:hint="eastAsia"/>
        </w:rPr>
        <w:t>50W</w:t>
      </w:r>
    </w:p>
    <w:p w:rsidR="00643D61" w:rsidRPr="000A5250" w:rsidRDefault="00643D61" w:rsidP="00643D61">
      <w:pPr>
        <w:pStyle w:val="ad"/>
        <w:ind w:rightChars="175" w:right="368" w:firstLineChars="150" w:firstLine="330"/>
      </w:pPr>
      <w:r w:rsidRPr="000A5250">
        <w:rPr>
          <w:rFonts w:hint="eastAsia"/>
        </w:rPr>
        <w:t>驻波比：</w:t>
      </w:r>
      <w:r w:rsidRPr="000A5250">
        <w:rPr>
          <w:rFonts w:hint="eastAsia"/>
        </w:rPr>
        <w:t>&lt;1</w:t>
      </w:r>
      <w:r>
        <w:rPr>
          <w:rFonts w:hint="eastAsia"/>
        </w:rPr>
        <w:t>.</w:t>
      </w:r>
      <w:r w:rsidRPr="000A5250">
        <w:rPr>
          <w:rFonts w:hint="eastAsia"/>
        </w:rPr>
        <w:t>4</w:t>
      </w:r>
      <w:r w:rsidRPr="000A5250">
        <w:rPr>
          <w:rFonts w:hint="eastAsia"/>
        </w:rPr>
        <w:tab/>
      </w:r>
    </w:p>
    <w:p w:rsidR="00643D61" w:rsidRPr="000A5250" w:rsidRDefault="00643D61" w:rsidP="00643D61">
      <w:pPr>
        <w:pStyle w:val="ad"/>
        <w:ind w:rightChars="175" w:right="368" w:firstLineChars="150" w:firstLine="330"/>
      </w:pPr>
      <w:r w:rsidRPr="000A5250">
        <w:rPr>
          <w:rFonts w:hint="eastAsia"/>
        </w:rPr>
        <w:t>极化方向：垂直极化</w:t>
      </w:r>
    </w:p>
    <w:p w:rsidR="00643D61" w:rsidRPr="000A5250" w:rsidRDefault="00643D61" w:rsidP="00643D61">
      <w:pPr>
        <w:pStyle w:val="ad"/>
        <w:ind w:rightChars="175" w:right="368" w:firstLineChars="150" w:firstLine="330"/>
      </w:pPr>
      <w:r w:rsidRPr="000A5250">
        <w:rPr>
          <w:rFonts w:hint="eastAsia"/>
        </w:rPr>
        <w:t>接头：</w:t>
      </w:r>
      <w:r w:rsidRPr="000A5250">
        <w:rPr>
          <w:rFonts w:hint="eastAsia"/>
        </w:rPr>
        <w:t>N-K</w:t>
      </w:r>
    </w:p>
    <w:p w:rsidR="00643D61" w:rsidRPr="000A5250" w:rsidRDefault="00643D61" w:rsidP="00643D61">
      <w:pPr>
        <w:pStyle w:val="3"/>
        <w:numPr>
          <w:ilvl w:val="0"/>
          <w:numId w:val="0"/>
        </w:numPr>
        <w:rPr>
          <w:lang w:eastAsia="zh-CN"/>
        </w:rPr>
      </w:pPr>
      <w:r>
        <w:rPr>
          <w:rFonts w:hint="eastAsia"/>
          <w:lang w:eastAsia="zh-CN"/>
        </w:rPr>
        <w:t xml:space="preserve">3.8 </w:t>
      </w:r>
      <w:r w:rsidRPr="000A5250">
        <w:rPr>
          <w:rFonts w:hint="eastAsia"/>
          <w:lang w:eastAsia="zh-CN"/>
        </w:rPr>
        <w:t>对讲机</w:t>
      </w:r>
    </w:p>
    <w:p w:rsidR="00643D61" w:rsidRPr="000A5250" w:rsidRDefault="00643D61" w:rsidP="00643D61">
      <w:pPr>
        <w:pStyle w:val="ad"/>
        <w:ind w:rightChars="175" w:right="368" w:firstLineChars="150" w:firstLine="330"/>
      </w:pPr>
      <w:r w:rsidRPr="000A5250">
        <w:rPr>
          <w:rFonts w:hint="eastAsia"/>
        </w:rPr>
        <w:t>特征：设计给手提</w:t>
      </w:r>
      <w:proofErr w:type="gramStart"/>
      <w:r w:rsidRPr="000A5250">
        <w:rPr>
          <w:rFonts w:hint="eastAsia"/>
        </w:rPr>
        <w:t>及挂身操作</w:t>
      </w:r>
      <w:proofErr w:type="gramEnd"/>
      <w:r w:rsidRPr="000A5250">
        <w:rPr>
          <w:rFonts w:hint="eastAsia"/>
        </w:rPr>
        <w:t>。内置话筒、扬声器、按手开关、电源开关、声量</w:t>
      </w:r>
      <w:r w:rsidRPr="000A5250">
        <w:rPr>
          <w:rFonts w:hint="eastAsia"/>
        </w:rPr>
        <w:lastRenderedPageBreak/>
        <w:t>控制及频道选择。同时须配有耳机。具有被动呼叫强插功能</w:t>
      </w:r>
      <w:r>
        <w:rPr>
          <w:rFonts w:hint="eastAsia"/>
        </w:rPr>
        <w:t>，</w:t>
      </w:r>
      <w:r w:rsidRPr="000A5250">
        <w:rPr>
          <w:rFonts w:hint="eastAsia"/>
        </w:rPr>
        <w:t>可接受消防安保中心</w:t>
      </w:r>
      <w:proofErr w:type="gramStart"/>
      <w:r w:rsidRPr="000A5250">
        <w:rPr>
          <w:rFonts w:hint="eastAsia"/>
        </w:rPr>
        <w:t>呼叫站</w:t>
      </w:r>
      <w:proofErr w:type="gramEnd"/>
      <w:r w:rsidRPr="000A5250">
        <w:rPr>
          <w:rFonts w:hint="eastAsia"/>
        </w:rPr>
        <w:t>发出的呼叫强插。</w:t>
      </w:r>
    </w:p>
    <w:p w:rsidR="00643D61" w:rsidRPr="000A5250" w:rsidRDefault="00643D61" w:rsidP="00643D61">
      <w:pPr>
        <w:pStyle w:val="ad"/>
        <w:ind w:rightChars="175" w:right="368" w:firstLineChars="150" w:firstLine="330"/>
      </w:pPr>
      <w:r w:rsidRPr="000A5250">
        <w:rPr>
          <w:rFonts w:hint="eastAsia"/>
        </w:rPr>
        <w:t>电源：镍氢蓄电池及须配备电池操作显示灯。</w:t>
      </w:r>
    </w:p>
    <w:p w:rsidR="00643D61" w:rsidRPr="000A5250" w:rsidRDefault="00643D61" w:rsidP="00643D61">
      <w:pPr>
        <w:pStyle w:val="ad"/>
        <w:ind w:rightChars="175" w:right="368" w:firstLineChars="150" w:firstLine="330"/>
      </w:pPr>
      <w:r w:rsidRPr="000A5250">
        <w:rPr>
          <w:rFonts w:hint="eastAsia"/>
        </w:rPr>
        <w:t>构造：构造坚固及有防潮功能、传放器及接收器结合的固态技术。</w:t>
      </w:r>
    </w:p>
    <w:p w:rsidR="00643D61" w:rsidRPr="000A5250" w:rsidRDefault="00643D61" w:rsidP="00643D61">
      <w:pPr>
        <w:pStyle w:val="ad"/>
        <w:ind w:rightChars="175" w:right="368" w:firstLineChars="150" w:firstLine="330"/>
      </w:pPr>
      <w:r w:rsidRPr="000A5250">
        <w:rPr>
          <w:rFonts w:hint="eastAsia"/>
        </w:rPr>
        <w:t>操作频带：</w:t>
      </w:r>
      <w:r w:rsidRPr="000A5250">
        <w:rPr>
          <w:rFonts w:hint="eastAsia"/>
        </w:rPr>
        <w:tab/>
        <w:t>VHF</w:t>
      </w:r>
      <w:r w:rsidRPr="000A5250">
        <w:rPr>
          <w:rFonts w:hint="eastAsia"/>
        </w:rPr>
        <w:t>（</w:t>
      </w:r>
      <w:r w:rsidRPr="000A5250">
        <w:rPr>
          <w:rFonts w:hint="eastAsia"/>
        </w:rPr>
        <w:t>144-174MHz</w:t>
      </w:r>
      <w:r w:rsidRPr="000A5250">
        <w:rPr>
          <w:rFonts w:hint="eastAsia"/>
        </w:rPr>
        <w:t>）、（</w:t>
      </w:r>
      <w:r w:rsidRPr="000A5250">
        <w:rPr>
          <w:rFonts w:hint="eastAsia"/>
        </w:rPr>
        <w:t>440-470MHz</w:t>
      </w:r>
      <w:r w:rsidRPr="000A5250">
        <w:rPr>
          <w:rFonts w:hint="eastAsia"/>
        </w:rPr>
        <w:t>）或</w:t>
      </w:r>
      <w:r w:rsidRPr="000A5250">
        <w:rPr>
          <w:rFonts w:hint="eastAsia"/>
        </w:rPr>
        <w:t>UHF(915-917MHz)</w:t>
      </w:r>
      <w:r w:rsidRPr="000A5250">
        <w:rPr>
          <w:rFonts w:hint="eastAsia"/>
        </w:rPr>
        <w:t>（频率须按当地无线电委员会或有关部门规定）。</w:t>
      </w:r>
    </w:p>
    <w:p w:rsidR="00643D61" w:rsidRPr="000A5250" w:rsidRDefault="00643D61" w:rsidP="00643D61">
      <w:pPr>
        <w:pStyle w:val="ad"/>
        <w:ind w:rightChars="175" w:right="368" w:firstLineChars="150" w:firstLine="330"/>
      </w:pPr>
      <w:r w:rsidRPr="000A5250">
        <w:rPr>
          <w:rFonts w:hint="eastAsia"/>
        </w:rPr>
        <w:t>操作频带：</w:t>
      </w:r>
      <w:r w:rsidRPr="000A5250">
        <w:rPr>
          <w:rFonts w:hint="eastAsia"/>
        </w:rPr>
        <w:tab/>
      </w:r>
      <w:r w:rsidRPr="000A5250">
        <w:rPr>
          <w:rFonts w:hint="eastAsia"/>
        </w:rPr>
        <w:t>双频双向自动重复方式。</w:t>
      </w:r>
    </w:p>
    <w:p w:rsidR="00643D61" w:rsidRPr="000A5250" w:rsidRDefault="00643D61" w:rsidP="00643D61">
      <w:pPr>
        <w:pStyle w:val="ad"/>
        <w:ind w:rightChars="175" w:right="368" w:firstLineChars="150" w:firstLine="330"/>
      </w:pPr>
      <w:r w:rsidRPr="000A5250">
        <w:rPr>
          <w:rFonts w:hint="eastAsia"/>
        </w:rPr>
        <w:t>可运载输出功率：</w:t>
      </w:r>
      <w:r w:rsidRPr="000A5250">
        <w:rPr>
          <w:rFonts w:hint="eastAsia"/>
        </w:rPr>
        <w:tab/>
      </w:r>
      <w:r w:rsidRPr="000A5250">
        <w:rPr>
          <w:rFonts w:hint="eastAsia"/>
        </w:rPr>
        <w:t>额定值的</w:t>
      </w:r>
      <w:r w:rsidRPr="000A5250">
        <w:rPr>
          <w:rFonts w:hint="eastAsia"/>
        </w:rPr>
        <w:t>1</w:t>
      </w:r>
      <w:r>
        <w:rPr>
          <w:rFonts w:hint="eastAsia"/>
        </w:rPr>
        <w:t>.</w:t>
      </w:r>
      <w:r w:rsidRPr="000A5250">
        <w:rPr>
          <w:rFonts w:hint="eastAsia"/>
        </w:rPr>
        <w:t>5dB</w:t>
      </w:r>
      <w:r w:rsidRPr="000A5250">
        <w:rPr>
          <w:rFonts w:hint="eastAsia"/>
        </w:rPr>
        <w:t>以内。</w:t>
      </w:r>
    </w:p>
    <w:p w:rsidR="00643D61" w:rsidRPr="000A5250" w:rsidRDefault="00643D61" w:rsidP="00643D61">
      <w:pPr>
        <w:pStyle w:val="2"/>
        <w:numPr>
          <w:ilvl w:val="0"/>
          <w:numId w:val="0"/>
        </w:numPr>
      </w:pPr>
      <w:bookmarkStart w:id="308" w:name="_Toc404104205"/>
      <w:bookmarkStart w:id="309" w:name="_Toc484959610"/>
      <w:r>
        <w:rPr>
          <w:rFonts w:hint="eastAsia"/>
          <w:lang w:eastAsia="zh-CN"/>
        </w:rPr>
        <w:t>第四节</w:t>
      </w:r>
      <w:r>
        <w:rPr>
          <w:rFonts w:hint="eastAsia"/>
          <w:lang w:eastAsia="zh-CN"/>
        </w:rPr>
        <w:t xml:space="preserve"> </w:t>
      </w:r>
      <w:r w:rsidRPr="000A5250">
        <w:t>施工</w:t>
      </w:r>
      <w:bookmarkEnd w:id="308"/>
      <w:bookmarkEnd w:id="309"/>
    </w:p>
    <w:p w:rsidR="00643D61" w:rsidRPr="000A5250" w:rsidRDefault="00643D61" w:rsidP="00643D61">
      <w:pPr>
        <w:pStyle w:val="ad"/>
        <w:ind w:rightChars="175" w:right="368" w:firstLineChars="150" w:firstLine="330"/>
      </w:pPr>
      <w:r w:rsidRPr="000A5250">
        <w:t>系统布线</w:t>
      </w:r>
    </w:p>
    <w:p w:rsidR="00643D61" w:rsidRPr="000A5250" w:rsidRDefault="00643D61" w:rsidP="008B0170">
      <w:pPr>
        <w:pStyle w:val="ae"/>
        <w:numPr>
          <w:ilvl w:val="0"/>
          <w:numId w:val="31"/>
        </w:numPr>
        <w:tabs>
          <w:tab w:val="clear" w:pos="1323"/>
          <w:tab w:val="num" w:pos="-52"/>
          <w:tab w:val="num" w:pos="158"/>
        </w:tabs>
        <w:spacing w:afterLines="0" w:line="360" w:lineRule="auto"/>
        <w:ind w:left="0" w:rightChars="175" w:right="368" w:firstLineChars="150" w:firstLine="330"/>
        <w:jc w:val="both"/>
      </w:pPr>
      <w:r w:rsidRPr="000A5250">
        <w:t>所有电缆须有识别。所有电缆种类须经由建筑师认可。</w:t>
      </w:r>
    </w:p>
    <w:p w:rsidR="00643D61" w:rsidRPr="000A5250" w:rsidRDefault="00643D61" w:rsidP="008B0170">
      <w:pPr>
        <w:pStyle w:val="ae"/>
        <w:numPr>
          <w:ilvl w:val="0"/>
          <w:numId w:val="31"/>
        </w:numPr>
        <w:tabs>
          <w:tab w:val="clear" w:pos="1323"/>
          <w:tab w:val="num" w:pos="-52"/>
          <w:tab w:val="num" w:pos="158"/>
        </w:tabs>
        <w:spacing w:afterLines="0" w:line="360" w:lineRule="auto"/>
        <w:ind w:left="0" w:rightChars="175" w:right="368" w:firstLineChars="150" w:firstLine="330"/>
        <w:jc w:val="both"/>
      </w:pPr>
      <w:r w:rsidRPr="000A5250">
        <w:t>用作连接传送器及天线的电缆须安装在线槽∕套管内</w:t>
      </w:r>
      <w:r>
        <w:t>，</w:t>
      </w:r>
      <w:r w:rsidRPr="000A5250">
        <w:t>如本技术规格说明</w:t>
      </w:r>
      <w:proofErr w:type="gramStart"/>
      <w:r w:rsidRPr="000A5250">
        <w:t>书其它部份所</w:t>
      </w:r>
      <w:proofErr w:type="gramEnd"/>
      <w:r w:rsidRPr="000A5250">
        <w:t>指定。电缆安装的方法须经建筑师同意。</w:t>
      </w:r>
    </w:p>
    <w:p w:rsidR="00643D61" w:rsidRPr="000A5250" w:rsidRDefault="00643D61" w:rsidP="00643D61">
      <w:pPr>
        <w:pStyle w:val="ad"/>
        <w:ind w:rightChars="175" w:right="368" w:firstLineChars="150" w:firstLine="330"/>
      </w:pPr>
      <w:r w:rsidRPr="000A5250">
        <w:t>牌照</w:t>
      </w:r>
    </w:p>
    <w:p w:rsidR="00643D61" w:rsidRPr="000A5250" w:rsidRDefault="00643D61" w:rsidP="008B0170">
      <w:pPr>
        <w:pStyle w:val="ae"/>
        <w:numPr>
          <w:ilvl w:val="0"/>
          <w:numId w:val="30"/>
        </w:numPr>
        <w:tabs>
          <w:tab w:val="clear" w:pos="1323"/>
          <w:tab w:val="num" w:pos="-52"/>
          <w:tab w:val="num" w:pos="158"/>
        </w:tabs>
        <w:spacing w:afterLines="0" w:line="360" w:lineRule="auto"/>
        <w:ind w:left="0" w:rightChars="175" w:right="368" w:firstLineChars="150" w:firstLine="330"/>
        <w:jc w:val="both"/>
      </w:pPr>
      <w:r w:rsidRPr="000A5250">
        <w:t>本技术规格说明书所指定的系统须是放射式的系统。承包单位须用图纸、目录、小册子、技术资料等完全地说明</w:t>
      </w:r>
      <w:proofErr w:type="gramStart"/>
      <w:r w:rsidRPr="000A5250">
        <w:t>本开放</w:t>
      </w:r>
      <w:proofErr w:type="gramEnd"/>
      <w:r w:rsidRPr="000A5250">
        <w:t>回路以获取当地无线电委员会或有关部门的相关认可。</w:t>
      </w:r>
    </w:p>
    <w:p w:rsidR="00643D61" w:rsidRPr="000A5250" w:rsidRDefault="00643D61" w:rsidP="008B0170">
      <w:pPr>
        <w:pStyle w:val="ae"/>
        <w:numPr>
          <w:ilvl w:val="0"/>
          <w:numId w:val="30"/>
        </w:numPr>
        <w:tabs>
          <w:tab w:val="clear" w:pos="1323"/>
          <w:tab w:val="num" w:pos="-52"/>
          <w:tab w:val="num" w:pos="158"/>
        </w:tabs>
        <w:spacing w:afterLines="0" w:line="360" w:lineRule="auto"/>
        <w:ind w:left="0" w:rightChars="175" w:right="368" w:firstLineChars="150" w:firstLine="330"/>
        <w:jc w:val="both"/>
      </w:pPr>
      <w:r w:rsidRPr="000A5250">
        <w:t>承包单位须为本无线电对讲机获取双向自动重复的牌照。用作获得牌照之费用</w:t>
      </w:r>
      <w:proofErr w:type="gramStart"/>
      <w:r w:rsidRPr="000A5250">
        <w:t>须包括</w:t>
      </w:r>
      <w:proofErr w:type="gramEnd"/>
      <w:r w:rsidRPr="000A5250">
        <w:t>在合约内。</w:t>
      </w:r>
    </w:p>
    <w:p w:rsidR="00643D61" w:rsidRPr="000A5250" w:rsidRDefault="00643D61" w:rsidP="008B0170">
      <w:pPr>
        <w:pStyle w:val="ae"/>
        <w:numPr>
          <w:ilvl w:val="0"/>
          <w:numId w:val="30"/>
        </w:numPr>
        <w:tabs>
          <w:tab w:val="clear" w:pos="1323"/>
          <w:tab w:val="num" w:pos="-52"/>
          <w:tab w:val="num" w:pos="158"/>
        </w:tabs>
        <w:spacing w:afterLines="0" w:line="360" w:lineRule="auto"/>
        <w:ind w:left="0" w:rightChars="175" w:right="368" w:firstLineChars="150" w:firstLine="330"/>
        <w:jc w:val="both"/>
      </w:pPr>
      <w:r w:rsidRPr="000A5250">
        <w:t>承包单位须为安装无线电对讲系统获取工作许可证。</w:t>
      </w:r>
    </w:p>
    <w:p w:rsidR="00643D61" w:rsidRPr="000A5250" w:rsidRDefault="00643D61" w:rsidP="00643D61">
      <w:pPr>
        <w:pStyle w:val="2"/>
        <w:numPr>
          <w:ilvl w:val="0"/>
          <w:numId w:val="0"/>
        </w:numPr>
        <w:rPr>
          <w:lang w:eastAsia="zh-CN"/>
        </w:rPr>
      </w:pPr>
      <w:bookmarkStart w:id="310" w:name="_Toc404104206"/>
      <w:bookmarkStart w:id="311" w:name="_Toc484959611"/>
      <w:r>
        <w:rPr>
          <w:rFonts w:hint="eastAsia"/>
          <w:lang w:eastAsia="zh-CN"/>
        </w:rPr>
        <w:t>第五节</w:t>
      </w:r>
      <w:r>
        <w:rPr>
          <w:rFonts w:hint="eastAsia"/>
          <w:lang w:eastAsia="zh-CN"/>
        </w:rPr>
        <w:t xml:space="preserve"> </w:t>
      </w:r>
      <w:r w:rsidRPr="000A5250">
        <w:rPr>
          <w:lang w:eastAsia="zh-CN"/>
        </w:rPr>
        <w:t>调试</w:t>
      </w:r>
      <w:bookmarkEnd w:id="310"/>
      <w:bookmarkEnd w:id="311"/>
    </w:p>
    <w:p w:rsidR="00643D61" w:rsidRPr="000A5250" w:rsidRDefault="00643D61" w:rsidP="00643D61">
      <w:pPr>
        <w:pStyle w:val="ad"/>
        <w:ind w:rightChars="175" w:right="368" w:firstLineChars="150" w:firstLine="330"/>
      </w:pPr>
      <w:r w:rsidRPr="000A5250">
        <w:t>当所有设备和附件正确地安装完成后应进行测试以证明设备正确安装、联接和调校。如施工许可</w:t>
      </w:r>
      <w:r>
        <w:t>，</w:t>
      </w:r>
      <w:r w:rsidRPr="000A5250">
        <w:t>测试可按施工阶段进行</w:t>
      </w:r>
      <w:r>
        <w:t>，</w:t>
      </w:r>
      <w:r w:rsidRPr="000A5250">
        <w:t>但设备仍需按全面正常运行来进行测试</w:t>
      </w:r>
      <w:r>
        <w:t>，</w:t>
      </w:r>
      <w:r w:rsidRPr="000A5250">
        <w:t>以确保各阶段的测试。若果设备的任何部分在这些测试中不合格</w:t>
      </w:r>
      <w:r>
        <w:t>，</w:t>
      </w:r>
      <w:r w:rsidRPr="000A5250">
        <w:t>需在纠正错误后再进行两次连续性和</w:t>
      </w:r>
      <w:r w:rsidRPr="000A5250">
        <w:t>2</w:t>
      </w:r>
      <w:r w:rsidRPr="000A5250">
        <w:t>次间断性的测试直至再无同样或其他问题出现为止。</w:t>
      </w:r>
    </w:p>
    <w:p w:rsidR="00643D61" w:rsidRPr="000A5250" w:rsidRDefault="00643D61" w:rsidP="00643D61">
      <w:pPr>
        <w:pStyle w:val="ad"/>
        <w:ind w:rightChars="175" w:right="368" w:firstLineChars="150" w:firstLine="330"/>
      </w:pPr>
      <w:r w:rsidRPr="000A5250">
        <w:t>用于测试的所有仪器、设备由承包单位负责提供</w:t>
      </w:r>
      <w:r>
        <w:t>，</w:t>
      </w:r>
      <w:r w:rsidRPr="000A5250">
        <w:t>并需对仪器精确度进行校验。</w:t>
      </w:r>
    </w:p>
    <w:p w:rsidR="00643D61" w:rsidRPr="000A5250" w:rsidRDefault="00643D61" w:rsidP="00643D61">
      <w:pPr>
        <w:pStyle w:val="ad"/>
        <w:ind w:rightChars="175" w:right="368" w:firstLineChars="150" w:firstLine="330"/>
      </w:pPr>
      <w:r w:rsidRPr="000A5250">
        <w:t>承包单位在工地验收测试前及设备出厂前进行整机全面测试</w:t>
      </w:r>
      <w:r>
        <w:t>，</w:t>
      </w:r>
      <w:r w:rsidRPr="000A5250">
        <w:t>包括软件、硬件及附属设备</w:t>
      </w:r>
      <w:r>
        <w:t>，</w:t>
      </w:r>
      <w:r w:rsidRPr="000A5250">
        <w:t>并整理测试报告。</w:t>
      </w:r>
    </w:p>
    <w:p w:rsidR="00643D61" w:rsidRPr="000A5250" w:rsidRDefault="00643D61" w:rsidP="00643D61">
      <w:pPr>
        <w:pStyle w:val="ad"/>
        <w:ind w:rightChars="175" w:right="368" w:firstLineChars="150" w:firstLine="330"/>
      </w:pPr>
      <w:r w:rsidRPr="000A5250">
        <w:t>承包单位须对设备进行通电进行试验</w:t>
      </w:r>
      <w:r>
        <w:t>，</w:t>
      </w:r>
      <w:r w:rsidRPr="000A5250">
        <w:t>并对全网进行统调</w:t>
      </w:r>
      <w:r>
        <w:t>，</w:t>
      </w:r>
      <w:r w:rsidRPr="000A5250">
        <w:t>经过测试后</w:t>
      </w:r>
      <w:r>
        <w:t>，</w:t>
      </w:r>
      <w:r w:rsidRPr="000A5250">
        <w:t>其性能</w:t>
      </w:r>
      <w:r w:rsidRPr="000A5250">
        <w:lastRenderedPageBreak/>
        <w:t>及稳定性可达到移交时</w:t>
      </w:r>
      <w:r>
        <w:t>，</w:t>
      </w:r>
      <w:r w:rsidRPr="000A5250">
        <w:t>须将测试记录和最新版软件以及有关文件、资料、备用件、工具、仪表等移交业主。</w:t>
      </w:r>
    </w:p>
    <w:p w:rsidR="00643D61" w:rsidRPr="000A5250" w:rsidRDefault="00643D61" w:rsidP="00643D61">
      <w:pPr>
        <w:pStyle w:val="ad"/>
        <w:ind w:rightChars="175" w:right="368" w:firstLineChars="150" w:firstLine="330"/>
      </w:pPr>
      <w:r w:rsidRPr="000A5250">
        <w:t>测试</w:t>
      </w:r>
      <w:proofErr w:type="gramStart"/>
      <w:r w:rsidRPr="000A5250">
        <w:t>需包括</w:t>
      </w:r>
      <w:proofErr w:type="gramEnd"/>
      <w:r w:rsidRPr="000A5250">
        <w:t>以下内容：</w:t>
      </w:r>
    </w:p>
    <w:p w:rsidR="00643D61" w:rsidRPr="000A5250" w:rsidRDefault="00643D61" w:rsidP="00643D61">
      <w:pPr>
        <w:pStyle w:val="ad"/>
        <w:ind w:rightChars="175" w:right="368" w:firstLineChars="150" w:firstLine="330"/>
      </w:pPr>
      <w:r w:rsidRPr="000A5250">
        <w:t>故障率观察；</w:t>
      </w:r>
    </w:p>
    <w:p w:rsidR="00643D61" w:rsidRPr="000A5250" w:rsidRDefault="00643D61" w:rsidP="00643D61">
      <w:pPr>
        <w:pStyle w:val="ad"/>
        <w:ind w:rightChars="175" w:right="368" w:firstLineChars="150" w:firstLine="330"/>
      </w:pPr>
      <w:r w:rsidRPr="000A5250">
        <w:t>各项性能和功能测试；</w:t>
      </w:r>
    </w:p>
    <w:p w:rsidR="00643D61" w:rsidRPr="000A5250" w:rsidRDefault="00643D61" w:rsidP="00643D61">
      <w:pPr>
        <w:pStyle w:val="ad"/>
        <w:ind w:rightChars="175" w:right="368" w:firstLineChars="150" w:firstLine="330"/>
      </w:pPr>
      <w:r w:rsidRPr="000A5250">
        <w:t>诊断维护控制功能测试；</w:t>
      </w:r>
    </w:p>
    <w:p w:rsidR="00643D61" w:rsidRPr="000A5250" w:rsidRDefault="00643D61" w:rsidP="00643D61">
      <w:pPr>
        <w:pStyle w:val="ad"/>
        <w:ind w:rightChars="175" w:right="368" w:firstLineChars="150" w:firstLine="330"/>
      </w:pPr>
      <w:r w:rsidRPr="000A5250">
        <w:t>传输指标测试；</w:t>
      </w:r>
    </w:p>
    <w:p w:rsidR="00643D61" w:rsidRPr="000A5250" w:rsidRDefault="00643D61" w:rsidP="00643D61">
      <w:pPr>
        <w:pStyle w:val="ad"/>
        <w:ind w:rightChars="175" w:right="368" w:firstLineChars="150" w:firstLine="330"/>
      </w:pPr>
      <w:r w:rsidRPr="000A5250">
        <w:t>其它必要的测试</w:t>
      </w:r>
    </w:p>
    <w:p w:rsidR="00643D61" w:rsidRPr="000A5250" w:rsidRDefault="00643D61" w:rsidP="00643D61">
      <w:pPr>
        <w:pStyle w:val="ad"/>
        <w:ind w:rightChars="175" w:right="368" w:firstLineChars="150" w:firstLine="330"/>
      </w:pPr>
      <w:r w:rsidRPr="000A5250">
        <w:t>检查后被电源工作情况。</w:t>
      </w:r>
    </w:p>
    <w:p w:rsidR="00643D61" w:rsidRPr="000A5250" w:rsidRDefault="00643D61" w:rsidP="00643D61">
      <w:pPr>
        <w:pStyle w:val="ad"/>
        <w:ind w:rightChars="175" w:right="368" w:firstLineChars="150" w:firstLine="330"/>
      </w:pPr>
      <w:r w:rsidRPr="000A5250">
        <w:t>检查各配线设备之安装及回路指示。</w:t>
      </w:r>
    </w:p>
    <w:p w:rsidR="00643D61" w:rsidRPr="000A5250" w:rsidRDefault="00643D61" w:rsidP="00643D61">
      <w:pPr>
        <w:pStyle w:val="2"/>
        <w:numPr>
          <w:ilvl w:val="0"/>
          <w:numId w:val="0"/>
        </w:numPr>
        <w:rPr>
          <w:lang w:eastAsia="zh-CN"/>
        </w:rPr>
      </w:pPr>
      <w:bookmarkStart w:id="312" w:name="_Toc404104207"/>
      <w:bookmarkStart w:id="313" w:name="_Toc484959612"/>
      <w:r>
        <w:rPr>
          <w:rFonts w:hint="eastAsia"/>
          <w:lang w:eastAsia="zh-CN"/>
        </w:rPr>
        <w:t>第六节</w:t>
      </w:r>
      <w:r>
        <w:rPr>
          <w:rFonts w:hint="eastAsia"/>
          <w:lang w:eastAsia="zh-CN"/>
        </w:rPr>
        <w:t xml:space="preserve"> </w:t>
      </w:r>
      <w:r w:rsidRPr="000A5250">
        <w:rPr>
          <w:lang w:eastAsia="zh-CN"/>
        </w:rPr>
        <w:t>竣工</w:t>
      </w:r>
      <w:bookmarkEnd w:id="312"/>
      <w:bookmarkEnd w:id="313"/>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3"/>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Default="00643D61" w:rsidP="00643D61">
      <w:pPr>
        <w:ind w:rightChars="175" w:right="368" w:firstLineChars="150" w:firstLine="315"/>
      </w:pPr>
      <w:r w:rsidRPr="000A5250">
        <w:rPr>
          <w:rFonts w:hint="eastAsia"/>
        </w:rPr>
        <w:t>竣工报告</w:t>
      </w:r>
    </w:p>
    <w:p w:rsidR="00643D61" w:rsidRPr="000A5250" w:rsidRDefault="00643D61" w:rsidP="00643D61">
      <w:pPr>
        <w:pStyle w:val="1"/>
        <w:numPr>
          <w:ilvl w:val="0"/>
          <w:numId w:val="0"/>
        </w:numPr>
      </w:pPr>
      <w:bookmarkStart w:id="314" w:name="_Toc470185369"/>
      <w:bookmarkStart w:id="315" w:name="_Toc484959613"/>
      <w:r>
        <w:rPr>
          <w:rFonts w:hint="eastAsia"/>
        </w:rPr>
        <w:lastRenderedPageBreak/>
        <w:t>第十一章</w:t>
      </w:r>
      <w:r>
        <w:rPr>
          <w:rFonts w:hint="eastAsia"/>
        </w:rPr>
        <w:t xml:space="preserve"> </w:t>
      </w:r>
      <w:r>
        <w:rPr>
          <w:rFonts w:hint="eastAsia"/>
        </w:rPr>
        <w:t>电子巡更</w:t>
      </w:r>
      <w:r w:rsidRPr="000A5250">
        <w:rPr>
          <w:rFonts w:hint="eastAsia"/>
        </w:rPr>
        <w:t>系统</w:t>
      </w:r>
      <w:bookmarkEnd w:id="314"/>
      <w:bookmarkEnd w:id="315"/>
    </w:p>
    <w:p w:rsidR="00643D61" w:rsidRPr="000A5250" w:rsidRDefault="00643D61" w:rsidP="00643D61">
      <w:pPr>
        <w:pStyle w:val="2"/>
        <w:numPr>
          <w:ilvl w:val="0"/>
          <w:numId w:val="0"/>
        </w:numPr>
        <w:rPr>
          <w:lang w:eastAsia="zh-CN"/>
        </w:rPr>
      </w:pPr>
      <w:bookmarkStart w:id="316" w:name="_Toc404104246"/>
      <w:bookmarkStart w:id="317" w:name="_Toc484959614"/>
      <w:r>
        <w:rPr>
          <w:rFonts w:hint="eastAsia"/>
          <w:lang w:eastAsia="zh-CN"/>
        </w:rPr>
        <w:t>第一节</w:t>
      </w:r>
      <w:r>
        <w:rPr>
          <w:rFonts w:hint="eastAsia"/>
          <w:lang w:eastAsia="zh-CN"/>
        </w:rPr>
        <w:t xml:space="preserve"> </w:t>
      </w:r>
      <w:r w:rsidRPr="000A5250">
        <w:rPr>
          <w:lang w:eastAsia="zh-CN"/>
        </w:rPr>
        <w:t>总则</w:t>
      </w:r>
      <w:bookmarkEnd w:id="316"/>
      <w:bookmarkEnd w:id="317"/>
    </w:p>
    <w:p w:rsidR="00643D61" w:rsidRPr="000A5250" w:rsidRDefault="00643D61" w:rsidP="00643D61">
      <w:pPr>
        <w:pStyle w:val="3"/>
        <w:numPr>
          <w:ilvl w:val="0"/>
          <w:numId w:val="0"/>
        </w:numPr>
        <w:rPr>
          <w:lang w:eastAsia="zh-CN"/>
        </w:rPr>
      </w:pPr>
      <w:r>
        <w:rPr>
          <w:rFonts w:hint="eastAsia"/>
          <w:lang w:eastAsia="zh-CN"/>
        </w:rPr>
        <w:t xml:space="preserve">1.1 </w:t>
      </w:r>
      <w:r w:rsidRPr="000A5250">
        <w:rPr>
          <w:lang w:eastAsia="zh-CN"/>
        </w:rPr>
        <w:t>说明</w:t>
      </w:r>
    </w:p>
    <w:p w:rsidR="00643D61" w:rsidRPr="000A5250" w:rsidRDefault="00643D61" w:rsidP="00643D61">
      <w:pPr>
        <w:pStyle w:val="ad"/>
        <w:ind w:rightChars="175" w:right="368" w:firstLineChars="150" w:firstLine="330"/>
      </w:pPr>
      <w:r w:rsidRPr="000A5250">
        <w:t>承包单位须根据本技术规格说明书及图纸的要求</w:t>
      </w:r>
      <w:r>
        <w:t>，</w:t>
      </w:r>
      <w:r w:rsidRPr="000A5250">
        <w:t>设计</w:t>
      </w:r>
      <w:proofErr w:type="gramStart"/>
      <w:r w:rsidRPr="000A5250">
        <w:t>并供应</w:t>
      </w:r>
      <w:proofErr w:type="gramEnd"/>
      <w:r w:rsidRPr="000A5250">
        <w:t>一套完善的</w:t>
      </w:r>
      <w:r>
        <w:t>电子巡更</w:t>
      </w:r>
      <w:r>
        <w:rPr>
          <w:rFonts w:hint="eastAsia"/>
        </w:rPr>
        <w:t>管理</w:t>
      </w:r>
      <w:r w:rsidRPr="000A5250">
        <w:t>系统</w:t>
      </w:r>
      <w:r w:rsidRPr="000A5250">
        <w:t>(</w:t>
      </w:r>
      <w:r w:rsidRPr="000A5250">
        <w:t>以下简称</w:t>
      </w:r>
      <w:r>
        <w:t>：</w:t>
      </w:r>
      <w:r w:rsidRPr="000A5250">
        <w:t>“本系统”</w:t>
      </w:r>
      <w:r w:rsidRPr="000A5250">
        <w:t>)</w:t>
      </w:r>
      <w:r>
        <w:t>；</w:t>
      </w:r>
      <w:r w:rsidRPr="000A5250">
        <w:t>包括供应设备、安装、接线、测试及试运行。</w:t>
      </w:r>
    </w:p>
    <w:p w:rsidR="00643D61" w:rsidRPr="000A5250" w:rsidRDefault="00643D61" w:rsidP="00643D61">
      <w:pPr>
        <w:pStyle w:val="ad"/>
        <w:ind w:rightChars="175" w:right="368" w:firstLineChars="150" w:firstLine="330"/>
      </w:pPr>
      <w:r w:rsidRPr="000A5250">
        <w:t>本节规定可接受系统设备的最低质量标准及最少的功能要求。</w:t>
      </w:r>
    </w:p>
    <w:p w:rsidR="00643D61" w:rsidRPr="000A5250" w:rsidRDefault="00643D61" w:rsidP="00643D61">
      <w:pPr>
        <w:pStyle w:val="ad"/>
        <w:ind w:rightChars="175" w:right="368" w:firstLineChars="150" w:firstLine="330"/>
      </w:pPr>
      <w:r w:rsidRPr="000A5250">
        <w:t>本系统的设备</w:t>
      </w:r>
      <w:proofErr w:type="gramStart"/>
      <w:r w:rsidRPr="000A5250">
        <w:t>须包括</w:t>
      </w:r>
      <w:proofErr w:type="gramEnd"/>
      <w:r w:rsidRPr="000A5250">
        <w:t>为实现本技术规格说明书所规定之功能而必需的所有设备、电缆、电线、机架及一切附件。系统设备中的主要项目须为同</w:t>
      </w:r>
      <w:proofErr w:type="gramStart"/>
      <w:r w:rsidRPr="000A5250">
        <w:t>一制造</w:t>
      </w:r>
      <w:proofErr w:type="gramEnd"/>
      <w:r w:rsidRPr="000A5250">
        <w:t>厂商生产的可靠型。其中需要更换的零、配件必须保证于保养</w:t>
      </w:r>
      <w:proofErr w:type="gramStart"/>
      <w:r w:rsidRPr="000A5250">
        <w:t>期终了</w:t>
      </w:r>
      <w:proofErr w:type="gramEnd"/>
      <w:r w:rsidRPr="000A5250">
        <w:t>后之五年期间仍可以得到供应。</w:t>
      </w:r>
    </w:p>
    <w:p w:rsidR="00643D61" w:rsidRPr="000A5250" w:rsidRDefault="00643D61" w:rsidP="00643D61">
      <w:pPr>
        <w:pStyle w:val="ad"/>
        <w:ind w:rightChars="175" w:right="368" w:firstLineChars="150" w:firstLine="330"/>
      </w:pPr>
      <w:r w:rsidRPr="000A5250">
        <w:t>任何设备如未于本技术规格说明书内或图上提到</w:t>
      </w:r>
      <w:r>
        <w:t>，</w:t>
      </w:r>
      <w:r w:rsidRPr="000A5250">
        <w:t>但为系统运行所需</w:t>
      </w:r>
      <w:r>
        <w:t>，</w:t>
      </w:r>
      <w:r w:rsidRPr="000A5250">
        <w:t>也</w:t>
      </w:r>
      <w:proofErr w:type="gramStart"/>
      <w:r w:rsidRPr="000A5250">
        <w:t>须包括</w:t>
      </w:r>
      <w:proofErr w:type="gramEnd"/>
      <w:r w:rsidRPr="000A5250">
        <w:t>在本合约工程内。</w:t>
      </w:r>
    </w:p>
    <w:p w:rsidR="00643D61" w:rsidRPr="000A5250" w:rsidRDefault="00643D61" w:rsidP="00643D61">
      <w:pPr>
        <w:pStyle w:val="ad"/>
        <w:ind w:rightChars="175" w:right="368" w:firstLineChars="150" w:firstLine="330"/>
      </w:pPr>
      <w:r w:rsidRPr="000A5250">
        <w:t>本系统为中央保安管理系统中的子系统之一</w:t>
      </w:r>
      <w:r>
        <w:t>，</w:t>
      </w:r>
      <w:r w:rsidRPr="000A5250">
        <w:t>系统采用无线式</w:t>
      </w:r>
      <w:r>
        <w:t>电子巡更</w:t>
      </w:r>
      <w:r w:rsidRPr="000A5250">
        <w:t>系统。</w:t>
      </w:r>
    </w:p>
    <w:p w:rsidR="00643D61" w:rsidRPr="000A5250" w:rsidRDefault="00643D61" w:rsidP="00643D61">
      <w:pPr>
        <w:pStyle w:val="ad"/>
        <w:ind w:rightChars="175" w:right="368" w:firstLineChars="150" w:firstLine="330"/>
      </w:pPr>
      <w:r w:rsidRPr="000A5250">
        <w:t>图标</w:t>
      </w:r>
      <w:r>
        <w:t>电子巡更</w:t>
      </w:r>
      <w:r>
        <w:rPr>
          <w:rFonts w:hint="eastAsia"/>
        </w:rPr>
        <w:t>点</w:t>
      </w:r>
      <w:r w:rsidRPr="000A5250">
        <w:t>之位置仅作指导用</w:t>
      </w:r>
      <w:r>
        <w:t>，</w:t>
      </w:r>
      <w:r w:rsidRPr="000A5250">
        <w:t>其准确位置及所需数量须由承包单位根据所提供设备之性能</w:t>
      </w:r>
      <w:r>
        <w:t>，</w:t>
      </w:r>
      <w:r w:rsidRPr="000A5250">
        <w:t>按照最终的管理单位意见于施工图上示明</w:t>
      </w:r>
      <w:r>
        <w:t>，</w:t>
      </w:r>
      <w:r w:rsidRPr="000A5250">
        <w:t>提交工程师批准</w:t>
      </w:r>
      <w:r>
        <w:t>，</w:t>
      </w:r>
      <w:r w:rsidRPr="000A5250">
        <w:t>并需与管理单位密切配合。</w:t>
      </w:r>
    </w:p>
    <w:p w:rsidR="00643D61" w:rsidRPr="000A5250" w:rsidRDefault="00643D61" w:rsidP="00643D61">
      <w:pPr>
        <w:pStyle w:val="ad"/>
        <w:ind w:rightChars="175" w:right="368" w:firstLineChars="150" w:firstLine="330"/>
      </w:pPr>
      <w:r w:rsidRPr="000A5250">
        <w:t>本承包商负责供应及安装系统设备、线缆及相应电线管。</w:t>
      </w:r>
    </w:p>
    <w:p w:rsidR="00643D61" w:rsidRPr="000A5250" w:rsidRDefault="00643D61" w:rsidP="00643D61">
      <w:pPr>
        <w:pStyle w:val="ad"/>
        <w:ind w:rightChars="175" w:right="368" w:firstLineChars="150" w:firstLine="330"/>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643D61">
      <w:pPr>
        <w:pStyle w:val="3"/>
        <w:numPr>
          <w:ilvl w:val="0"/>
          <w:numId w:val="0"/>
        </w:numPr>
        <w:rPr>
          <w:lang w:eastAsia="zh-CN"/>
        </w:rPr>
      </w:pPr>
      <w:r>
        <w:rPr>
          <w:rFonts w:hint="eastAsia"/>
          <w:lang w:eastAsia="zh-CN"/>
        </w:rPr>
        <w:t xml:space="preserve">1.2 </w:t>
      </w:r>
      <w:r w:rsidRPr="000A5250">
        <w:rPr>
          <w:rFonts w:hint="eastAsia"/>
          <w:lang w:eastAsia="zh-CN"/>
        </w:rPr>
        <w:t>资料送审</w:t>
      </w:r>
    </w:p>
    <w:p w:rsidR="00643D61" w:rsidRPr="000A5250" w:rsidRDefault="00643D61" w:rsidP="00643D61">
      <w:pPr>
        <w:pStyle w:val="22"/>
        <w:spacing w:before="0" w:line="360" w:lineRule="auto"/>
        <w:ind w:left="0" w:rightChars="175" w:right="368" w:firstLineChars="150" w:firstLine="330"/>
        <w:rPr>
          <w:sz w:val="22"/>
          <w:szCs w:val="22"/>
        </w:rPr>
      </w:pPr>
      <w:r w:rsidRPr="000A5250">
        <w:rPr>
          <w:rFonts w:hAnsi="宋体"/>
          <w:sz w:val="22"/>
          <w:szCs w:val="22"/>
        </w:rPr>
        <w:t>在正式书面获知中标后四星期内</w:t>
      </w:r>
      <w:r>
        <w:rPr>
          <w:rFonts w:hAnsi="宋体"/>
          <w:sz w:val="22"/>
          <w:szCs w:val="22"/>
        </w:rPr>
        <w:t>，</w:t>
      </w:r>
      <w:r w:rsidRPr="000A5250">
        <w:rPr>
          <w:rFonts w:hAnsi="宋体"/>
          <w:sz w:val="22"/>
          <w:szCs w:val="22"/>
        </w:rPr>
        <w:t>订货和安装前提交下列各项</w:t>
      </w:r>
      <w:proofErr w:type="gramStart"/>
      <w:r w:rsidRPr="000A5250">
        <w:rPr>
          <w:rFonts w:hAnsi="宋体"/>
          <w:sz w:val="22"/>
          <w:szCs w:val="22"/>
        </w:rPr>
        <w:t>供批准</w:t>
      </w:r>
      <w:proofErr w:type="gramEnd"/>
      <w:r w:rsidRPr="000A5250">
        <w:rPr>
          <w:rFonts w:hAnsi="宋体"/>
          <w:sz w:val="22"/>
          <w:szCs w:val="22"/>
        </w:rPr>
        <w:t>用：</w:t>
      </w:r>
    </w:p>
    <w:p w:rsidR="00643D61" w:rsidRPr="000A5250" w:rsidRDefault="00643D61" w:rsidP="00643D61">
      <w:pPr>
        <w:pStyle w:val="ad"/>
        <w:ind w:rightChars="175" w:right="368" w:firstLineChars="150" w:firstLine="330"/>
      </w:pPr>
      <w:r w:rsidRPr="000A5250">
        <w:t>详细的设备和部件表</w:t>
      </w:r>
      <w:r>
        <w:t>，</w:t>
      </w:r>
      <w:r w:rsidRPr="000A5250">
        <w:t>制造厂商的数据和样品。</w:t>
      </w:r>
    </w:p>
    <w:p w:rsidR="00643D61" w:rsidRPr="000A5250" w:rsidRDefault="00643D61" w:rsidP="00643D61">
      <w:pPr>
        <w:pStyle w:val="ad"/>
        <w:ind w:rightChars="175" w:right="368" w:firstLineChars="150" w:firstLine="330"/>
      </w:pPr>
      <w:r w:rsidRPr="000A5250">
        <w:t>接线系统图</w:t>
      </w:r>
      <w:r>
        <w:t>，</w:t>
      </w:r>
      <w:r w:rsidRPr="000A5250">
        <w:t>详细的控制程序说明。</w:t>
      </w:r>
    </w:p>
    <w:p w:rsidR="00643D61" w:rsidRPr="000A5250" w:rsidRDefault="00643D61" w:rsidP="00643D61">
      <w:pPr>
        <w:pStyle w:val="ad"/>
        <w:ind w:rightChars="175" w:right="368" w:firstLineChars="150" w:firstLine="330"/>
      </w:pPr>
      <w:r w:rsidRPr="000A5250">
        <w:t>施工图。</w:t>
      </w:r>
    </w:p>
    <w:p w:rsidR="00643D61" w:rsidRPr="000A5250" w:rsidRDefault="00643D61" w:rsidP="00643D61">
      <w:pPr>
        <w:pStyle w:val="ad"/>
        <w:ind w:rightChars="175" w:right="368" w:firstLineChars="150" w:firstLine="330"/>
      </w:pPr>
      <w:r w:rsidRPr="000A5250">
        <w:t>对总承包单位土建配合要求。</w:t>
      </w:r>
      <w:r w:rsidRPr="000A5250">
        <w:tab/>
      </w:r>
    </w:p>
    <w:p w:rsidR="00643D61" w:rsidRPr="000A5250" w:rsidRDefault="00643D61" w:rsidP="00643D61">
      <w:pPr>
        <w:pStyle w:val="ad"/>
        <w:ind w:rightChars="175" w:right="368" w:firstLineChars="150" w:firstLine="330"/>
      </w:pPr>
      <w:r w:rsidRPr="000A5250">
        <w:t>建筑的工地试验步骤和报告格式。</w:t>
      </w:r>
      <w:r w:rsidRPr="000A5250">
        <w:tab/>
      </w:r>
    </w:p>
    <w:p w:rsidR="00643D61" w:rsidRPr="000A5250" w:rsidRDefault="00643D61" w:rsidP="00643D61">
      <w:pPr>
        <w:pStyle w:val="ad"/>
        <w:ind w:rightChars="175" w:right="368" w:firstLineChars="150" w:firstLine="330"/>
      </w:pPr>
      <w:r w:rsidRPr="000A5250">
        <w:t>提供所选设备对应型号的生产商印制的安装</w:t>
      </w:r>
      <w:r>
        <w:t>，</w:t>
      </w:r>
      <w:r w:rsidRPr="000A5250">
        <w:t>运行和维修说明包括所有设备之安装和操作程序</w:t>
      </w:r>
      <w:r>
        <w:t>，</w:t>
      </w:r>
      <w:r w:rsidRPr="000A5250">
        <w:t>接线详图</w:t>
      </w:r>
      <w:r>
        <w:t>，</w:t>
      </w:r>
      <w:r w:rsidRPr="000A5250">
        <w:t>回路接线详图</w:t>
      </w:r>
      <w:r>
        <w:t>，</w:t>
      </w:r>
      <w:r w:rsidRPr="000A5250">
        <w:t>零件清单</w:t>
      </w:r>
      <w:r>
        <w:t>，</w:t>
      </w:r>
      <w:r w:rsidRPr="000A5250">
        <w:t>建议的零配件清单</w:t>
      </w:r>
      <w:r>
        <w:t>，</w:t>
      </w:r>
      <w:r w:rsidRPr="000A5250">
        <w:t>所提供之零配件清单</w:t>
      </w:r>
      <w:r>
        <w:t>，</w:t>
      </w:r>
      <w:r w:rsidRPr="000A5250">
        <w:t>维修和建议的维修内容和频率。</w:t>
      </w:r>
    </w:p>
    <w:p w:rsidR="00643D61" w:rsidRPr="000A5250" w:rsidRDefault="00643D61" w:rsidP="00643D61">
      <w:pPr>
        <w:pStyle w:val="ad"/>
        <w:ind w:rightChars="175" w:right="368" w:firstLineChars="150" w:firstLine="330"/>
      </w:pPr>
      <w:r>
        <w:rPr>
          <w:rFonts w:hint="eastAsia"/>
        </w:rPr>
        <w:lastRenderedPageBreak/>
        <w:t>电子巡更</w:t>
      </w:r>
      <w:r w:rsidRPr="000A5250">
        <w:t>样品。</w:t>
      </w:r>
    </w:p>
    <w:p w:rsidR="00643D61" w:rsidRPr="000A5250" w:rsidRDefault="00643D61" w:rsidP="00643D61">
      <w:pPr>
        <w:pStyle w:val="ad"/>
        <w:ind w:rightChars="175" w:right="368" w:firstLineChars="150" w:firstLine="330"/>
      </w:pPr>
      <w:r w:rsidRPr="000A5250">
        <w:t>在提交上述样品的同时</w:t>
      </w:r>
      <w:r>
        <w:t>，</w:t>
      </w:r>
      <w:r w:rsidRPr="000A5250">
        <w:t>需提交设备材料彩色图片供确认</w:t>
      </w:r>
      <w:r>
        <w:t>，</w:t>
      </w:r>
      <w:r w:rsidRPr="000A5250">
        <w:t>要求承包商必须在彩色图片上加盖公司印章</w:t>
      </w:r>
      <w:r>
        <w:t>，</w:t>
      </w:r>
      <w:r w:rsidRPr="000A5250">
        <w:t>彩色图片必须能够清晰的分辨出设备的型号及外形样式。</w:t>
      </w:r>
    </w:p>
    <w:p w:rsidR="00643D61" w:rsidRPr="000A5250" w:rsidRDefault="00643D61" w:rsidP="00643D61">
      <w:pPr>
        <w:pStyle w:val="2"/>
        <w:numPr>
          <w:ilvl w:val="0"/>
          <w:numId w:val="0"/>
        </w:numPr>
        <w:rPr>
          <w:lang w:eastAsia="zh-CN"/>
        </w:rPr>
      </w:pPr>
      <w:bookmarkStart w:id="318" w:name="_Toc404104247"/>
      <w:bookmarkStart w:id="319" w:name="_Toc484959615"/>
      <w:r>
        <w:rPr>
          <w:rFonts w:hint="eastAsia"/>
          <w:lang w:eastAsia="zh-CN"/>
        </w:rPr>
        <w:t>第二节</w:t>
      </w:r>
      <w:r>
        <w:rPr>
          <w:rFonts w:hint="eastAsia"/>
          <w:lang w:eastAsia="zh-CN"/>
        </w:rPr>
        <w:t xml:space="preserve"> </w:t>
      </w:r>
      <w:r w:rsidRPr="000A5250">
        <w:rPr>
          <w:lang w:eastAsia="zh-CN"/>
        </w:rPr>
        <w:t>系统说明</w:t>
      </w:r>
      <w:bookmarkEnd w:id="318"/>
      <w:bookmarkEnd w:id="319"/>
    </w:p>
    <w:p w:rsidR="00643D61" w:rsidRPr="000A5250" w:rsidRDefault="00643D61" w:rsidP="00643D61">
      <w:pPr>
        <w:pStyle w:val="3"/>
        <w:numPr>
          <w:ilvl w:val="0"/>
          <w:numId w:val="0"/>
        </w:numPr>
        <w:rPr>
          <w:lang w:eastAsia="zh-CN"/>
        </w:rPr>
      </w:pPr>
      <w:r>
        <w:rPr>
          <w:rFonts w:hint="eastAsia"/>
          <w:lang w:eastAsia="zh-CN"/>
        </w:rPr>
        <w:t xml:space="preserve">2.1 </w:t>
      </w:r>
      <w:r w:rsidRPr="000A5250">
        <w:rPr>
          <w:rFonts w:hint="eastAsia"/>
          <w:lang w:eastAsia="zh-CN"/>
        </w:rPr>
        <w:t>系统组成</w:t>
      </w:r>
    </w:p>
    <w:p w:rsidR="00643D61" w:rsidRPr="000A5250" w:rsidRDefault="00643D61" w:rsidP="00643D61">
      <w:pPr>
        <w:pStyle w:val="ad"/>
        <w:ind w:rightChars="175" w:right="368" w:firstLineChars="150" w:firstLine="330"/>
      </w:pPr>
      <w:r w:rsidRPr="000A5250">
        <w:t>本系统须为</w:t>
      </w:r>
      <w:r w:rsidRPr="000A5250">
        <w:rPr>
          <w:rFonts w:hint="eastAsia"/>
        </w:rPr>
        <w:t>离</w:t>
      </w:r>
      <w:r w:rsidRPr="000A5250">
        <w:t>线操作</w:t>
      </w:r>
      <w:r>
        <w:t>电子巡更</w:t>
      </w:r>
      <w:r w:rsidRPr="000A5250">
        <w:t>系统</w:t>
      </w:r>
      <w:r>
        <w:t>，</w:t>
      </w:r>
      <w:r w:rsidRPr="000A5250">
        <w:t>使用带地址码</w:t>
      </w:r>
      <w:r>
        <w:t>巡更</w:t>
      </w:r>
      <w:r w:rsidRPr="000A5250">
        <w:t>站</w:t>
      </w:r>
      <w:r>
        <w:t>，</w:t>
      </w:r>
      <w:r w:rsidRPr="000A5250">
        <w:t>透过手提</w:t>
      </w:r>
      <w:r>
        <w:t>巡更</w:t>
      </w:r>
      <w:r w:rsidRPr="000A5250">
        <w:t>记录器阅读</w:t>
      </w:r>
      <w:proofErr w:type="gramStart"/>
      <w:r w:rsidRPr="000A5250">
        <w:t>每位置</w:t>
      </w:r>
      <w:proofErr w:type="gramEnd"/>
      <w:r w:rsidRPr="000A5250">
        <w:t>的</w:t>
      </w:r>
      <w:r>
        <w:t>巡更</w:t>
      </w:r>
      <w:r w:rsidRPr="000A5250">
        <w:t>站</w:t>
      </w:r>
      <w:r>
        <w:t>，</w:t>
      </w:r>
      <w:r w:rsidRPr="000A5250">
        <w:t>经记录传送器传送已被阅读的</w:t>
      </w:r>
      <w:r>
        <w:t>巡更</w:t>
      </w:r>
      <w:proofErr w:type="gramStart"/>
      <w:r w:rsidRPr="000A5250">
        <w:t>站资料</w:t>
      </w:r>
      <w:proofErr w:type="gramEnd"/>
      <w:r w:rsidRPr="000A5250">
        <w:t>至系统计算机主机。</w:t>
      </w:r>
    </w:p>
    <w:p w:rsidR="00643D61" w:rsidRPr="000A5250" w:rsidRDefault="00643D61" w:rsidP="00643D61">
      <w:pPr>
        <w:pStyle w:val="ad"/>
        <w:ind w:rightChars="175" w:right="368" w:firstLineChars="150" w:firstLine="330"/>
      </w:pPr>
      <w:r>
        <w:rPr>
          <w:rFonts w:hint="eastAsia"/>
        </w:rPr>
        <w:t>巡更</w:t>
      </w:r>
      <w:r w:rsidRPr="000A5250">
        <w:rPr>
          <w:rFonts w:hint="eastAsia"/>
        </w:rPr>
        <w:t>系统为离线操作系统</w:t>
      </w:r>
      <w:r>
        <w:rPr>
          <w:rFonts w:hint="eastAsia"/>
        </w:rPr>
        <w:t>，</w:t>
      </w:r>
      <w:r w:rsidRPr="000A5250">
        <w:rPr>
          <w:rFonts w:hint="eastAsia"/>
        </w:rPr>
        <w:t>采用带地址码防护式</w:t>
      </w:r>
      <w:r>
        <w:rPr>
          <w:rFonts w:hint="eastAsia"/>
        </w:rPr>
        <w:t>巡更</w:t>
      </w:r>
      <w:r w:rsidRPr="000A5250">
        <w:rPr>
          <w:rFonts w:hint="eastAsia"/>
        </w:rPr>
        <w:t>站</w:t>
      </w:r>
      <w:r>
        <w:rPr>
          <w:rFonts w:hint="eastAsia"/>
        </w:rPr>
        <w:t>，</w:t>
      </w:r>
      <w:r w:rsidRPr="000A5250">
        <w:rPr>
          <w:rFonts w:hint="eastAsia"/>
        </w:rPr>
        <w:t>透过手提</w:t>
      </w:r>
      <w:r>
        <w:rPr>
          <w:rFonts w:hint="eastAsia"/>
        </w:rPr>
        <w:t>巡更</w:t>
      </w:r>
      <w:r w:rsidRPr="000A5250">
        <w:rPr>
          <w:rFonts w:hint="eastAsia"/>
        </w:rPr>
        <w:t>记录器记录保安员</w:t>
      </w:r>
      <w:r>
        <w:rPr>
          <w:rFonts w:hint="eastAsia"/>
        </w:rPr>
        <w:t>巡更</w:t>
      </w:r>
      <w:r w:rsidRPr="000A5250">
        <w:rPr>
          <w:rFonts w:hint="eastAsia"/>
        </w:rPr>
        <w:t>路线及时间。每部记录器均能透过交接硬件及软件与主机交接</w:t>
      </w:r>
      <w:r>
        <w:rPr>
          <w:rFonts w:hint="eastAsia"/>
        </w:rPr>
        <w:t>，</w:t>
      </w:r>
      <w:r w:rsidRPr="000A5250">
        <w:rPr>
          <w:rFonts w:hint="eastAsia"/>
        </w:rPr>
        <w:t>显示预设及实际</w:t>
      </w:r>
      <w:r>
        <w:rPr>
          <w:rFonts w:hint="eastAsia"/>
        </w:rPr>
        <w:t>巡更</w:t>
      </w:r>
      <w:r w:rsidRPr="000A5250">
        <w:rPr>
          <w:rFonts w:hint="eastAsia"/>
        </w:rPr>
        <w:t>路线及</w:t>
      </w:r>
      <w:r>
        <w:rPr>
          <w:rFonts w:hint="eastAsia"/>
        </w:rPr>
        <w:t>巡更</w:t>
      </w:r>
      <w:proofErr w:type="gramStart"/>
      <w:r w:rsidRPr="000A5250">
        <w:rPr>
          <w:rFonts w:hint="eastAsia"/>
        </w:rPr>
        <w:t>员记录</w:t>
      </w:r>
      <w:proofErr w:type="gramEnd"/>
      <w:r w:rsidRPr="000A5250">
        <w:rPr>
          <w:rFonts w:hint="eastAsia"/>
        </w:rPr>
        <w:t>检查事项等资料</w:t>
      </w:r>
      <w:r>
        <w:rPr>
          <w:rFonts w:hint="eastAsia"/>
        </w:rPr>
        <w:t>，</w:t>
      </w:r>
      <w:r w:rsidRPr="000A5250">
        <w:rPr>
          <w:rFonts w:hint="eastAsia"/>
        </w:rPr>
        <w:t>并可按要求打印报告存盘。</w:t>
      </w:r>
      <w:r>
        <w:rPr>
          <w:rFonts w:hint="eastAsia"/>
        </w:rPr>
        <w:t>巡更</w:t>
      </w:r>
      <w:r w:rsidRPr="000A5250">
        <w:rPr>
          <w:rFonts w:hint="eastAsia"/>
        </w:rPr>
        <w:t>点安装在地下车库、通道、建筑四周等位置。</w:t>
      </w:r>
      <w:r>
        <w:rPr>
          <w:rFonts w:hint="eastAsia"/>
        </w:rPr>
        <w:t>巡更</w:t>
      </w:r>
      <w:r w:rsidRPr="000A5250">
        <w:rPr>
          <w:rFonts w:hint="eastAsia"/>
        </w:rPr>
        <w:t>管理主机设于安防监控室。</w:t>
      </w:r>
    </w:p>
    <w:p w:rsidR="00643D61" w:rsidRPr="000A5250" w:rsidRDefault="00643D61" w:rsidP="00643D61">
      <w:pPr>
        <w:pStyle w:val="ad"/>
        <w:ind w:rightChars="175" w:right="368" w:firstLineChars="150" w:firstLine="330"/>
      </w:pPr>
      <w:r w:rsidRPr="000A5250">
        <w:t>系统</w:t>
      </w:r>
      <w:r w:rsidRPr="000A5250">
        <w:t>PC</w:t>
      </w:r>
      <w:r w:rsidRPr="000A5250">
        <w:t>计算机主机乃保安报警系统</w:t>
      </w:r>
      <w:r>
        <w:t>，</w:t>
      </w:r>
      <w:r w:rsidRPr="000A5250">
        <w:t>出入口控制系统的共享主机。承包单位须将操作软件存入主机内</w:t>
      </w:r>
      <w:r>
        <w:t>，</w:t>
      </w:r>
      <w:r w:rsidRPr="000A5250">
        <w:t>透过此软件来设定</w:t>
      </w:r>
      <w:r>
        <w:t>巡更</w:t>
      </w:r>
      <w:r w:rsidRPr="000A5250">
        <w:t>站编号</w:t>
      </w:r>
      <w:r>
        <w:t>，</w:t>
      </w:r>
      <w:r w:rsidRPr="000A5250">
        <w:t>巡逻路线</w:t>
      </w:r>
      <w:r>
        <w:t>，</w:t>
      </w:r>
      <w:r w:rsidRPr="000A5250">
        <w:t>及巡察时需要检查的事项</w:t>
      </w:r>
      <w:r>
        <w:t>，</w:t>
      </w:r>
      <w:r w:rsidRPr="000A5250">
        <w:t>然后由计算机经记录器接口将已设定的上述资料传送至记录器。</w:t>
      </w:r>
    </w:p>
    <w:p w:rsidR="00643D61" w:rsidRPr="000A5250" w:rsidRDefault="00643D61" w:rsidP="00643D61">
      <w:pPr>
        <w:pStyle w:val="ad"/>
        <w:ind w:rightChars="175" w:right="368" w:firstLineChars="150" w:firstLine="330"/>
      </w:pPr>
      <w:r>
        <w:rPr>
          <w:rFonts w:hint="eastAsia"/>
        </w:rPr>
        <w:t>巡更</w:t>
      </w:r>
      <w:r w:rsidRPr="000A5250">
        <w:rPr>
          <w:rFonts w:hint="eastAsia"/>
        </w:rPr>
        <w:t>系统需设置预留远程监控系统接口。</w:t>
      </w:r>
    </w:p>
    <w:p w:rsidR="00643D61" w:rsidRPr="000A5250" w:rsidRDefault="00643D61" w:rsidP="00643D61">
      <w:pPr>
        <w:pStyle w:val="ad"/>
        <w:ind w:rightChars="175" w:right="368" w:firstLineChars="150" w:firstLine="330"/>
      </w:pPr>
      <w:r w:rsidRPr="000A5250">
        <w:t>在</w:t>
      </w:r>
      <w:r>
        <w:t>巡更</w:t>
      </w:r>
      <w:r w:rsidRPr="000A5250">
        <w:t>时</w:t>
      </w:r>
      <w:r>
        <w:t>，</w:t>
      </w:r>
      <w:r w:rsidRPr="000A5250">
        <w:t>保安人员利用手提</w:t>
      </w:r>
      <w:r>
        <w:t>巡更</w:t>
      </w:r>
      <w:r w:rsidRPr="000A5250">
        <w:t>记录器阅读</w:t>
      </w:r>
      <w:r>
        <w:t>巡更</w:t>
      </w:r>
      <w:r w:rsidRPr="000A5250">
        <w:t>站的记忆码址</w:t>
      </w:r>
      <w:r>
        <w:t>，</w:t>
      </w:r>
      <w:r w:rsidRPr="000A5250">
        <w:t>记录器显示屏上应会显示</w:t>
      </w:r>
      <w:r>
        <w:t>巡更</w:t>
      </w:r>
      <w:r w:rsidRPr="000A5250">
        <w:t>站检查的事项</w:t>
      </w:r>
      <w:r>
        <w:t>，</w:t>
      </w:r>
      <w:r w:rsidRPr="000A5250">
        <w:t>若保安人员发现检查的事项有问题或损坏应可在</w:t>
      </w:r>
      <w:r>
        <w:t>巡更</w:t>
      </w:r>
      <w:r w:rsidRPr="000A5250">
        <w:t>记录器的按钮输入指令以作记录。</w:t>
      </w:r>
    </w:p>
    <w:p w:rsidR="00643D61" w:rsidRPr="000A5250" w:rsidRDefault="00643D61" w:rsidP="00643D61">
      <w:pPr>
        <w:pStyle w:val="ad"/>
        <w:ind w:rightChars="175" w:right="368" w:firstLineChars="150" w:firstLine="330"/>
      </w:pPr>
      <w:r w:rsidRPr="000A5250">
        <w:t>当完成第一个</w:t>
      </w:r>
      <w:r>
        <w:t>巡更</w:t>
      </w:r>
      <w:r w:rsidRPr="000A5250">
        <w:t>站的工作后</w:t>
      </w:r>
      <w:r>
        <w:t>，</w:t>
      </w:r>
      <w:r w:rsidRPr="000A5250">
        <w:t>保安人员须顺序到第二个已设定的</w:t>
      </w:r>
      <w:r>
        <w:t>巡更</w:t>
      </w:r>
      <w:r w:rsidRPr="000A5250">
        <w:t>站</w:t>
      </w:r>
      <w:r>
        <w:t>，</w:t>
      </w:r>
      <w:r w:rsidRPr="000A5250">
        <w:t>此时</w:t>
      </w:r>
      <w:r>
        <w:t>巡更</w:t>
      </w:r>
      <w:r w:rsidRPr="000A5250">
        <w:t>记录器上应显示其位置码</w:t>
      </w:r>
      <w:r>
        <w:t>，</w:t>
      </w:r>
      <w:r w:rsidRPr="000A5250">
        <w:t>若不依照已设定的</w:t>
      </w:r>
      <w:r>
        <w:t>巡更</w:t>
      </w:r>
      <w:r w:rsidRPr="000A5250">
        <w:t>路线而阅读错误</w:t>
      </w:r>
      <w:r>
        <w:t>巡更</w:t>
      </w:r>
      <w:r w:rsidRPr="000A5250">
        <w:t>站</w:t>
      </w:r>
      <w:r>
        <w:t>，</w:t>
      </w:r>
      <w:r w:rsidRPr="000A5250">
        <w:t>记录器应会发出错误的声响及指示灯亦会同闪动</w:t>
      </w:r>
      <w:r>
        <w:t>，</w:t>
      </w:r>
      <w:r w:rsidRPr="000A5250">
        <w:t>以提醒</w:t>
      </w:r>
      <w:r>
        <w:t>巡更</w:t>
      </w:r>
      <w:r w:rsidRPr="000A5250">
        <w:t>路线发生错误。</w:t>
      </w:r>
    </w:p>
    <w:p w:rsidR="00643D61" w:rsidRPr="000A5250" w:rsidRDefault="00643D61" w:rsidP="00643D61">
      <w:pPr>
        <w:pStyle w:val="ad"/>
        <w:ind w:rightChars="175" w:right="368" w:firstLineChars="150" w:firstLine="330"/>
      </w:pPr>
      <w:r w:rsidRPr="000A5250">
        <w:t>若继续不依照原定的</w:t>
      </w:r>
      <w:r>
        <w:t>巡更</w:t>
      </w:r>
      <w:r w:rsidRPr="000A5250">
        <w:t>路线巡逻</w:t>
      </w:r>
      <w:r>
        <w:t>，</w:t>
      </w:r>
      <w:r w:rsidRPr="000A5250">
        <w:t>其路线错误的记录应被储存在记录器内以便复查。</w:t>
      </w:r>
    </w:p>
    <w:p w:rsidR="00643D61" w:rsidRPr="000A5250" w:rsidRDefault="00643D61" w:rsidP="00643D61">
      <w:pPr>
        <w:pStyle w:val="ad"/>
        <w:ind w:rightChars="175" w:right="368" w:firstLineChars="150" w:firstLine="330"/>
      </w:pPr>
      <w:r w:rsidRPr="000A5250">
        <w:t>在完成</w:t>
      </w:r>
      <w:r>
        <w:t>巡更</w:t>
      </w:r>
      <w:r w:rsidRPr="000A5250">
        <w:t>后</w:t>
      </w:r>
      <w:r>
        <w:t>，</w:t>
      </w:r>
      <w:r w:rsidRPr="000A5250">
        <w:t>当记录器放回记录传送器内</w:t>
      </w:r>
      <w:r>
        <w:t>，</w:t>
      </w:r>
      <w:r w:rsidRPr="000A5250">
        <w:t>巡逻记录器内的资料</w:t>
      </w:r>
      <w:r>
        <w:t>，</w:t>
      </w:r>
      <w:r w:rsidRPr="000A5250">
        <w:t>便可直接连接到打印机或送回计算机主机内的操作软件后打印报告出来。报告格式须为中文版本。</w:t>
      </w:r>
    </w:p>
    <w:p w:rsidR="00643D61" w:rsidRPr="000A5250" w:rsidRDefault="00643D61" w:rsidP="00643D61">
      <w:pPr>
        <w:pStyle w:val="ad"/>
        <w:ind w:rightChars="175" w:right="368" w:firstLineChars="150" w:firstLine="330"/>
      </w:pPr>
      <w:bookmarkStart w:id="320" w:name="_Toc303696852"/>
      <w:r>
        <w:t>巡更</w:t>
      </w:r>
      <w:r w:rsidRPr="000A5250">
        <w:t>系统所需提供的</w:t>
      </w:r>
      <w:r>
        <w:t>巡更</w:t>
      </w:r>
      <w:r w:rsidRPr="000A5250">
        <w:t>器、下载器、充电器的数量</w:t>
      </w:r>
      <w:proofErr w:type="gramStart"/>
      <w:r w:rsidRPr="000A5250">
        <w:t>见设备</w:t>
      </w:r>
      <w:proofErr w:type="gramEnd"/>
      <w:r w:rsidRPr="000A5250">
        <w:t>清单。</w:t>
      </w:r>
      <w:r>
        <w:t>巡更</w:t>
      </w:r>
      <w:r w:rsidRPr="000A5250">
        <w:t>站的数量以图纸为准</w:t>
      </w:r>
      <w:r>
        <w:t>，</w:t>
      </w:r>
      <w:r w:rsidRPr="000A5250">
        <w:t>其安装位置须按日后经协调后装上。</w:t>
      </w:r>
      <w:bookmarkEnd w:id="320"/>
    </w:p>
    <w:p w:rsidR="00643D61" w:rsidRPr="000A5250" w:rsidRDefault="00643D61" w:rsidP="00643D61">
      <w:pPr>
        <w:pStyle w:val="3"/>
        <w:numPr>
          <w:ilvl w:val="0"/>
          <w:numId w:val="0"/>
        </w:numPr>
        <w:rPr>
          <w:lang w:eastAsia="zh-CN"/>
        </w:rPr>
      </w:pPr>
      <w:r>
        <w:rPr>
          <w:rFonts w:hint="eastAsia"/>
          <w:lang w:eastAsia="zh-CN"/>
        </w:rPr>
        <w:lastRenderedPageBreak/>
        <w:t xml:space="preserve">2.2 </w:t>
      </w:r>
      <w:r w:rsidRPr="000A5250">
        <w:rPr>
          <w:lang w:eastAsia="zh-CN"/>
        </w:rPr>
        <w:t>系统</w:t>
      </w:r>
      <w:r w:rsidRPr="000A5250">
        <w:rPr>
          <w:rFonts w:hint="eastAsia"/>
          <w:lang w:eastAsia="zh-CN"/>
        </w:rPr>
        <w:t>功能</w:t>
      </w:r>
    </w:p>
    <w:p w:rsidR="00643D61" w:rsidRPr="000A5250" w:rsidRDefault="00643D61" w:rsidP="00643D61">
      <w:pPr>
        <w:pStyle w:val="ad"/>
        <w:ind w:rightChars="175" w:right="368" w:firstLineChars="150" w:firstLine="330"/>
      </w:pPr>
      <w:r w:rsidRPr="000A5250">
        <w:t>系统软件须提供易操作的界面。</w:t>
      </w:r>
    </w:p>
    <w:p w:rsidR="00643D61" w:rsidRPr="000A5250" w:rsidRDefault="00643D61" w:rsidP="00643D61">
      <w:pPr>
        <w:pStyle w:val="ad"/>
        <w:ind w:rightChars="175" w:right="368" w:firstLineChars="150" w:firstLine="330"/>
      </w:pPr>
      <w:r w:rsidRPr="000A5250">
        <w:t>系统</w:t>
      </w:r>
      <w:r>
        <w:t>巡更</w:t>
      </w:r>
      <w:r w:rsidRPr="000A5250">
        <w:rPr>
          <w:rFonts w:hint="eastAsia"/>
        </w:rPr>
        <w:t>点</w:t>
      </w:r>
      <w:r w:rsidRPr="000A5250">
        <w:t>容量不少于</w:t>
      </w:r>
      <w:r w:rsidRPr="000A5250">
        <w:rPr>
          <w:rFonts w:hint="eastAsia"/>
        </w:rPr>
        <w:t>200</w:t>
      </w:r>
      <w:r w:rsidRPr="000A5250">
        <w:t>个</w:t>
      </w:r>
      <w:r>
        <w:t>，巡更</w:t>
      </w:r>
      <w:r w:rsidRPr="000A5250">
        <w:t>路线可自行编程</w:t>
      </w:r>
      <w:r>
        <w:t>，</w:t>
      </w:r>
      <w:r w:rsidRPr="000A5250">
        <w:t>将</w:t>
      </w:r>
      <w:r>
        <w:t>巡更</w:t>
      </w:r>
      <w:r w:rsidRPr="000A5250">
        <w:t>站组织成不同的</w:t>
      </w:r>
      <w:r>
        <w:t>巡更</w:t>
      </w:r>
      <w:r w:rsidRPr="000A5250">
        <w:t>路线</w:t>
      </w:r>
      <w:r>
        <w:t>，</w:t>
      </w:r>
      <w:r w:rsidRPr="000A5250">
        <w:t>规定</w:t>
      </w:r>
      <w:r>
        <w:t>巡更</w:t>
      </w:r>
      <w:r w:rsidRPr="000A5250">
        <w:t>人按路线进行巡逻。</w:t>
      </w:r>
    </w:p>
    <w:p w:rsidR="00643D61" w:rsidRPr="000A5250" w:rsidRDefault="00643D61" w:rsidP="00643D61">
      <w:pPr>
        <w:pStyle w:val="ad"/>
        <w:ind w:rightChars="175" w:right="368" w:firstLineChars="150" w:firstLine="330"/>
      </w:pPr>
      <w:r w:rsidRPr="000A5250">
        <w:t>报告格式包括有</w:t>
      </w:r>
      <w:r>
        <w:t>：</w:t>
      </w:r>
      <w:r w:rsidRPr="000A5250">
        <w:t>巡逻地点、时间、偏差。</w:t>
      </w:r>
    </w:p>
    <w:p w:rsidR="00643D61" w:rsidRPr="000A5250" w:rsidRDefault="00643D61" w:rsidP="00643D61">
      <w:pPr>
        <w:pStyle w:val="ad"/>
        <w:ind w:rightChars="175" w:right="368" w:firstLineChars="150" w:firstLine="330"/>
      </w:pPr>
      <w:r>
        <w:t>巡更</w:t>
      </w:r>
      <w:r w:rsidRPr="000A5250">
        <w:t>班次可划分不同的上班时段</w:t>
      </w:r>
      <w:r>
        <w:t>，</w:t>
      </w:r>
      <w:r w:rsidRPr="000A5250">
        <w:t>方便查询。</w:t>
      </w:r>
    </w:p>
    <w:p w:rsidR="00643D61" w:rsidRPr="000A5250" w:rsidRDefault="00643D61" w:rsidP="00643D61">
      <w:pPr>
        <w:pStyle w:val="ad"/>
        <w:ind w:rightChars="175" w:right="368" w:firstLineChars="150" w:firstLine="330"/>
      </w:pPr>
      <w:r w:rsidRPr="000A5250">
        <w:t>设有保安密码输入功能。</w:t>
      </w:r>
    </w:p>
    <w:p w:rsidR="00643D61" w:rsidRPr="000A5250" w:rsidRDefault="00643D61" w:rsidP="00643D61">
      <w:pPr>
        <w:pStyle w:val="ad"/>
        <w:ind w:rightChars="175" w:right="368" w:firstLineChars="150" w:firstLine="330"/>
      </w:pPr>
      <w:r w:rsidRPr="000A5250">
        <w:t>可按人名、时间、</w:t>
      </w:r>
      <w:r>
        <w:t>巡更</w:t>
      </w:r>
      <w:r w:rsidRPr="000A5250">
        <w:t>班次、</w:t>
      </w:r>
      <w:r>
        <w:t>巡更</w:t>
      </w:r>
      <w:r w:rsidRPr="000A5250">
        <w:t>路线、对</w:t>
      </w:r>
      <w:r>
        <w:t>巡更</w:t>
      </w:r>
      <w:r w:rsidRPr="000A5250">
        <w:t>人的工作情况进行查询。按照不同的查询条件生成</w:t>
      </w:r>
      <w:r>
        <w:t>巡更</w:t>
      </w:r>
      <w:r w:rsidRPr="000A5250">
        <w:t>情况总表、</w:t>
      </w:r>
      <w:r>
        <w:t>巡更</w:t>
      </w:r>
      <w:r w:rsidRPr="000A5250">
        <w:t>事件表、</w:t>
      </w:r>
      <w:r>
        <w:t>巡更</w:t>
      </w:r>
      <w:r w:rsidRPr="000A5250">
        <w:t>遗漏表。并可打印成报表</w:t>
      </w:r>
    </w:p>
    <w:p w:rsidR="00643D61" w:rsidRPr="000A5250" w:rsidRDefault="00643D61" w:rsidP="00643D61">
      <w:pPr>
        <w:pStyle w:val="ad"/>
        <w:ind w:rightChars="175" w:right="368" w:firstLineChars="150" w:firstLine="330"/>
      </w:pPr>
      <w:r w:rsidRPr="000A5250">
        <w:t>系统具有</w:t>
      </w:r>
      <w:r>
        <w:t>巡更</w:t>
      </w:r>
      <w:r w:rsidRPr="000A5250">
        <w:t>数据备份、恢复功能</w:t>
      </w:r>
      <w:r>
        <w:t>，</w:t>
      </w:r>
      <w:r w:rsidRPr="000A5250">
        <w:t>定期可将历史数据备份。</w:t>
      </w:r>
    </w:p>
    <w:p w:rsidR="00643D61" w:rsidRPr="000A5250" w:rsidRDefault="00643D61" w:rsidP="00643D61">
      <w:pPr>
        <w:pStyle w:val="2"/>
        <w:numPr>
          <w:ilvl w:val="0"/>
          <w:numId w:val="0"/>
        </w:numPr>
        <w:rPr>
          <w:lang w:eastAsia="zh-CN"/>
        </w:rPr>
      </w:pPr>
      <w:bookmarkStart w:id="321" w:name="_Toc404104248"/>
      <w:bookmarkStart w:id="322" w:name="_Toc484959616"/>
      <w:r>
        <w:rPr>
          <w:rFonts w:hint="eastAsia"/>
          <w:lang w:eastAsia="zh-CN"/>
        </w:rPr>
        <w:t>第三节</w:t>
      </w:r>
      <w:r>
        <w:rPr>
          <w:rFonts w:hint="eastAsia"/>
          <w:lang w:eastAsia="zh-CN"/>
        </w:rPr>
        <w:t xml:space="preserve"> </w:t>
      </w:r>
      <w:r w:rsidRPr="000A5250">
        <w:rPr>
          <w:lang w:eastAsia="zh-CN"/>
        </w:rPr>
        <w:t>系统设备</w:t>
      </w:r>
      <w:bookmarkEnd w:id="321"/>
      <w:bookmarkEnd w:id="322"/>
    </w:p>
    <w:p w:rsidR="00643D61" w:rsidRPr="000A5250" w:rsidRDefault="00643D61" w:rsidP="00643D61">
      <w:pPr>
        <w:pStyle w:val="3"/>
        <w:numPr>
          <w:ilvl w:val="0"/>
          <w:numId w:val="0"/>
        </w:numPr>
        <w:rPr>
          <w:lang w:eastAsia="zh-CN"/>
        </w:rPr>
      </w:pPr>
      <w:r>
        <w:rPr>
          <w:rFonts w:hint="eastAsia"/>
          <w:lang w:eastAsia="zh-CN"/>
        </w:rPr>
        <w:t xml:space="preserve">3.1 </w:t>
      </w:r>
      <w:r>
        <w:rPr>
          <w:lang w:eastAsia="zh-CN"/>
        </w:rPr>
        <w:t>巡更</w:t>
      </w:r>
      <w:r w:rsidRPr="000A5250">
        <w:rPr>
          <w:rFonts w:hint="eastAsia"/>
          <w:lang w:eastAsia="zh-CN"/>
        </w:rPr>
        <w:t>点</w:t>
      </w:r>
    </w:p>
    <w:p w:rsidR="00643D61" w:rsidRPr="000A5250" w:rsidRDefault="00643D61" w:rsidP="00643D61">
      <w:pPr>
        <w:pStyle w:val="ad"/>
        <w:ind w:rightChars="175" w:right="368" w:firstLineChars="150" w:firstLine="330"/>
      </w:pPr>
      <w:r>
        <w:t>巡更</w:t>
      </w:r>
      <w:r w:rsidRPr="000A5250">
        <w:rPr>
          <w:rFonts w:hint="eastAsia"/>
        </w:rPr>
        <w:t>点</w:t>
      </w:r>
      <w:r w:rsidRPr="000A5250">
        <w:t>必须为配合</w:t>
      </w:r>
      <w:r>
        <w:t>巡更</w:t>
      </w:r>
      <w:r w:rsidRPr="000A5250">
        <w:t>记录器的同一类产品</w:t>
      </w:r>
      <w:r>
        <w:t>，</w:t>
      </w:r>
      <w:r w:rsidRPr="000A5250">
        <w:t>全天候工作</w:t>
      </w:r>
      <w:r>
        <w:t>，</w:t>
      </w:r>
      <w:r w:rsidRPr="000A5250">
        <w:t>功能不受外在因素影响</w:t>
      </w:r>
      <w:r>
        <w:t>，</w:t>
      </w:r>
      <w:r w:rsidRPr="000A5250">
        <w:t>包括天雨</w:t>
      </w:r>
      <w:r>
        <w:t>，</w:t>
      </w:r>
      <w:r w:rsidRPr="000A5250">
        <w:t>恶意破坏及磁场干扰。工作温度：</w:t>
      </w:r>
      <w:r w:rsidRPr="000A5250">
        <w:t>-30</w:t>
      </w:r>
      <w:r w:rsidRPr="000A5250">
        <w:t>℃至</w:t>
      </w:r>
      <w:r w:rsidRPr="000A5250">
        <w:t>60</w:t>
      </w:r>
      <w:r w:rsidRPr="000A5250">
        <w:t>℃</w:t>
      </w:r>
    </w:p>
    <w:p w:rsidR="00643D61" w:rsidRPr="000A5250" w:rsidRDefault="00643D61" w:rsidP="00643D61">
      <w:pPr>
        <w:pStyle w:val="3"/>
        <w:numPr>
          <w:ilvl w:val="0"/>
          <w:numId w:val="0"/>
        </w:numPr>
        <w:rPr>
          <w:lang w:eastAsia="zh-CN"/>
        </w:rPr>
      </w:pPr>
      <w:r>
        <w:rPr>
          <w:rFonts w:hint="eastAsia"/>
          <w:lang w:eastAsia="zh-CN"/>
        </w:rPr>
        <w:t xml:space="preserve">3.2 </w:t>
      </w:r>
      <w:r w:rsidRPr="000A5250">
        <w:rPr>
          <w:rFonts w:hint="eastAsia"/>
          <w:lang w:eastAsia="zh-CN"/>
        </w:rPr>
        <w:t>无线</w:t>
      </w:r>
      <w:r>
        <w:rPr>
          <w:rFonts w:hint="eastAsia"/>
          <w:lang w:eastAsia="zh-CN"/>
        </w:rPr>
        <w:t>巡更</w:t>
      </w:r>
      <w:r w:rsidRPr="000A5250">
        <w:rPr>
          <w:rFonts w:hint="eastAsia"/>
          <w:lang w:eastAsia="zh-CN"/>
        </w:rPr>
        <w:t>采集器</w:t>
      </w:r>
    </w:p>
    <w:p w:rsidR="00643D61" w:rsidRPr="000A5250" w:rsidRDefault="00643D61" w:rsidP="00643D61">
      <w:pPr>
        <w:pStyle w:val="ad"/>
        <w:ind w:rightChars="175" w:right="368" w:firstLineChars="150" w:firstLine="330"/>
      </w:pPr>
      <w:r w:rsidRPr="000A5250">
        <w:t>记录器须为微处理器控制</w:t>
      </w:r>
      <w:r>
        <w:t>，</w:t>
      </w:r>
      <w:r w:rsidRPr="000A5250">
        <w:t>快速阅读功能。</w:t>
      </w:r>
    </w:p>
    <w:p w:rsidR="00643D61" w:rsidRPr="000A5250" w:rsidRDefault="00643D61" w:rsidP="00643D61">
      <w:pPr>
        <w:pStyle w:val="ad"/>
        <w:ind w:rightChars="175" w:right="368" w:firstLineChars="150" w:firstLine="330"/>
      </w:pPr>
      <w:r w:rsidRPr="000A5250">
        <w:t>备有显示屏。</w:t>
      </w:r>
    </w:p>
    <w:p w:rsidR="00643D61" w:rsidRPr="000A5250" w:rsidRDefault="00643D61" w:rsidP="00643D61">
      <w:pPr>
        <w:pStyle w:val="ad"/>
        <w:ind w:rightChars="175" w:right="368" w:firstLineChars="150" w:firstLine="330"/>
      </w:pPr>
      <w:r w:rsidRPr="000A5250">
        <w:t>防水及防震设计。</w:t>
      </w:r>
    </w:p>
    <w:p w:rsidR="00643D61" w:rsidRPr="000A5250" w:rsidRDefault="00643D61" w:rsidP="00643D61">
      <w:pPr>
        <w:pStyle w:val="ad"/>
        <w:ind w:rightChars="175" w:right="368" w:firstLineChars="150" w:firstLine="330"/>
      </w:pPr>
      <w:r w:rsidRPr="000A5250">
        <w:t>不小于</w:t>
      </w:r>
      <w:r w:rsidRPr="000A5250">
        <w:t>4</w:t>
      </w:r>
      <w:r>
        <w:t>，</w:t>
      </w:r>
      <w:r w:rsidRPr="000A5250">
        <w:t>00</w:t>
      </w:r>
      <w:r w:rsidRPr="000A5250">
        <w:rPr>
          <w:rFonts w:hint="eastAsia"/>
        </w:rPr>
        <w:t>0</w:t>
      </w:r>
      <w:r w:rsidRPr="000A5250">
        <w:t>个</w:t>
      </w:r>
      <w:r>
        <w:t>巡更</w:t>
      </w:r>
      <w:r w:rsidRPr="000A5250">
        <w:rPr>
          <w:rFonts w:hint="eastAsia"/>
        </w:rPr>
        <w:t>点</w:t>
      </w:r>
      <w:r w:rsidRPr="000A5250">
        <w:t>阅读容量。</w:t>
      </w:r>
    </w:p>
    <w:p w:rsidR="00643D61" w:rsidRPr="000A5250" w:rsidRDefault="00643D61" w:rsidP="00643D61">
      <w:pPr>
        <w:pStyle w:val="ad"/>
        <w:ind w:rightChars="175" w:right="368" w:firstLineChars="150" w:firstLine="330"/>
      </w:pPr>
      <w:r w:rsidRPr="000A5250">
        <w:rPr>
          <w:rFonts w:hint="eastAsia"/>
        </w:rPr>
        <w:t>至少需</w:t>
      </w:r>
      <w:r w:rsidRPr="000A5250">
        <w:t>提供</w:t>
      </w:r>
      <w:r w:rsidRPr="000A5250">
        <w:rPr>
          <w:rFonts w:hint="eastAsia"/>
        </w:rPr>
        <w:t>10</w:t>
      </w:r>
      <w:r w:rsidRPr="000A5250">
        <w:t>个</w:t>
      </w:r>
      <w:r w:rsidRPr="000A5250">
        <w:rPr>
          <w:rFonts w:hint="eastAsia"/>
        </w:rPr>
        <w:t>无线</w:t>
      </w:r>
      <w:r>
        <w:rPr>
          <w:rFonts w:hint="eastAsia"/>
        </w:rPr>
        <w:t>巡更</w:t>
      </w:r>
      <w:r w:rsidRPr="000A5250">
        <w:rPr>
          <w:rFonts w:hint="eastAsia"/>
        </w:rPr>
        <w:t>采集器</w:t>
      </w:r>
      <w:r>
        <w:rPr>
          <w:rFonts w:hint="eastAsia"/>
        </w:rPr>
        <w:t>，</w:t>
      </w:r>
      <w:r w:rsidRPr="000A5250">
        <w:rPr>
          <w:rFonts w:hint="eastAsia"/>
        </w:rPr>
        <w:t>100</w:t>
      </w:r>
      <w:r w:rsidRPr="000A5250">
        <w:rPr>
          <w:rFonts w:hint="eastAsia"/>
        </w:rPr>
        <w:t>个</w:t>
      </w:r>
      <w:r>
        <w:rPr>
          <w:rFonts w:hint="eastAsia"/>
        </w:rPr>
        <w:t>巡更</w:t>
      </w:r>
      <w:r w:rsidRPr="000A5250">
        <w:rPr>
          <w:rFonts w:hint="eastAsia"/>
        </w:rPr>
        <w:t>点。</w:t>
      </w:r>
    </w:p>
    <w:p w:rsidR="00643D61" w:rsidRPr="000A5250" w:rsidRDefault="00643D61" w:rsidP="00643D61">
      <w:pPr>
        <w:pStyle w:val="2"/>
        <w:numPr>
          <w:ilvl w:val="0"/>
          <w:numId w:val="0"/>
        </w:numPr>
        <w:rPr>
          <w:lang w:eastAsia="zh-CN"/>
        </w:rPr>
      </w:pPr>
      <w:bookmarkStart w:id="323" w:name="_Toc404104249"/>
      <w:bookmarkStart w:id="324" w:name="_Toc484959617"/>
      <w:r>
        <w:rPr>
          <w:rFonts w:hint="eastAsia"/>
          <w:lang w:eastAsia="zh-CN"/>
        </w:rPr>
        <w:t>第四节</w:t>
      </w:r>
      <w:r>
        <w:rPr>
          <w:rFonts w:hint="eastAsia"/>
          <w:lang w:eastAsia="zh-CN"/>
        </w:rPr>
        <w:t xml:space="preserve"> </w:t>
      </w:r>
      <w:r w:rsidRPr="000A5250">
        <w:rPr>
          <w:lang w:eastAsia="zh-CN"/>
        </w:rPr>
        <w:t>施工</w:t>
      </w:r>
      <w:bookmarkEnd w:id="323"/>
      <w:bookmarkEnd w:id="324"/>
    </w:p>
    <w:p w:rsidR="00643D61" w:rsidRPr="000A5250" w:rsidRDefault="00643D61" w:rsidP="00643D61">
      <w:pPr>
        <w:pStyle w:val="ad"/>
        <w:ind w:rightChars="175" w:right="368" w:firstLineChars="150" w:firstLine="330"/>
      </w:pPr>
      <w:r w:rsidRPr="000A5250">
        <w:t>安装应符合国家规定“电气装置工程施工及验收规范”及国家颁发的有关规范及规定。</w:t>
      </w:r>
    </w:p>
    <w:p w:rsidR="00643D61" w:rsidRPr="000A5250" w:rsidRDefault="00643D61" w:rsidP="00643D61">
      <w:pPr>
        <w:pStyle w:val="2"/>
        <w:numPr>
          <w:ilvl w:val="0"/>
          <w:numId w:val="0"/>
        </w:numPr>
        <w:rPr>
          <w:lang w:eastAsia="zh-CN"/>
        </w:rPr>
      </w:pPr>
      <w:bookmarkStart w:id="325" w:name="_Toc404104250"/>
      <w:bookmarkStart w:id="326" w:name="_Toc484959618"/>
      <w:r>
        <w:rPr>
          <w:rFonts w:hint="eastAsia"/>
          <w:lang w:eastAsia="zh-CN"/>
        </w:rPr>
        <w:t>第五节</w:t>
      </w:r>
      <w:r>
        <w:rPr>
          <w:rFonts w:hint="eastAsia"/>
          <w:lang w:eastAsia="zh-CN"/>
        </w:rPr>
        <w:t xml:space="preserve"> </w:t>
      </w:r>
      <w:r w:rsidRPr="000A5250">
        <w:rPr>
          <w:lang w:eastAsia="zh-CN"/>
        </w:rPr>
        <w:t>调试</w:t>
      </w:r>
      <w:bookmarkEnd w:id="325"/>
      <w:bookmarkEnd w:id="326"/>
    </w:p>
    <w:p w:rsidR="00643D61" w:rsidRPr="000A5250" w:rsidRDefault="00643D61" w:rsidP="00643D61">
      <w:pPr>
        <w:pStyle w:val="ad"/>
        <w:ind w:rightChars="175" w:right="368" w:firstLineChars="150" w:firstLine="330"/>
      </w:pPr>
      <w:r w:rsidRPr="000A5250">
        <w:t>调试前的准备工作</w:t>
      </w:r>
    </w:p>
    <w:p w:rsidR="00643D61" w:rsidRPr="000A5250" w:rsidRDefault="00643D61" w:rsidP="008B0170">
      <w:pPr>
        <w:pStyle w:val="ae"/>
        <w:numPr>
          <w:ilvl w:val="0"/>
          <w:numId w:val="42"/>
        </w:numPr>
        <w:tabs>
          <w:tab w:val="clear" w:pos="1323"/>
          <w:tab w:val="num" w:pos="-52"/>
          <w:tab w:val="num" w:pos="158"/>
        </w:tabs>
        <w:spacing w:afterLines="0" w:line="360" w:lineRule="auto"/>
        <w:ind w:left="0" w:rightChars="175" w:right="368" w:firstLineChars="150" w:firstLine="330"/>
        <w:jc w:val="both"/>
      </w:pPr>
      <w:r w:rsidRPr="000A5250">
        <w:t>检查设备安装位置是否与设计图纸一致。</w:t>
      </w:r>
    </w:p>
    <w:p w:rsidR="00643D61" w:rsidRPr="000A5250" w:rsidRDefault="00643D61" w:rsidP="008B0170">
      <w:pPr>
        <w:pStyle w:val="ae"/>
        <w:numPr>
          <w:ilvl w:val="0"/>
          <w:numId w:val="42"/>
        </w:numPr>
        <w:tabs>
          <w:tab w:val="clear" w:pos="1323"/>
          <w:tab w:val="num" w:pos="-52"/>
          <w:tab w:val="num" w:pos="158"/>
        </w:tabs>
        <w:spacing w:afterLines="0" w:line="360" w:lineRule="auto"/>
        <w:ind w:left="0" w:rightChars="175" w:right="368" w:firstLineChars="150" w:firstLine="330"/>
        <w:jc w:val="both"/>
      </w:pPr>
      <w:r w:rsidRPr="000A5250">
        <w:t>对系统软件进行测试。</w:t>
      </w:r>
    </w:p>
    <w:p w:rsidR="00643D61" w:rsidRPr="000A5250" w:rsidRDefault="00643D61" w:rsidP="00643D61">
      <w:pPr>
        <w:pStyle w:val="ad"/>
        <w:ind w:rightChars="175" w:right="368" w:firstLineChars="150" w:firstLine="330"/>
      </w:pPr>
      <w:r w:rsidRPr="000A5250">
        <w:t>系统调试</w:t>
      </w:r>
    </w:p>
    <w:p w:rsidR="00643D61" w:rsidRPr="000A5250" w:rsidRDefault="00643D61" w:rsidP="008B0170">
      <w:pPr>
        <w:pStyle w:val="ae"/>
        <w:numPr>
          <w:ilvl w:val="0"/>
          <w:numId w:val="43"/>
        </w:numPr>
        <w:tabs>
          <w:tab w:val="clear" w:pos="1323"/>
          <w:tab w:val="num" w:pos="-52"/>
          <w:tab w:val="num" w:pos="158"/>
        </w:tabs>
        <w:spacing w:afterLines="0" w:line="360" w:lineRule="auto"/>
        <w:ind w:left="0" w:rightChars="175" w:right="368" w:firstLineChars="150" w:firstLine="330"/>
        <w:jc w:val="both"/>
      </w:pPr>
      <w:r w:rsidRPr="000A5250">
        <w:lastRenderedPageBreak/>
        <w:t>在各项设备单体调试完毕</w:t>
      </w:r>
      <w:r>
        <w:t>，</w:t>
      </w:r>
      <w:r w:rsidRPr="000A5250">
        <w:t>进行系统调试。调试前应按照施工图对每台设备</w:t>
      </w:r>
      <w:r w:rsidRPr="000A5250">
        <w:t>(</w:t>
      </w:r>
      <w:r w:rsidRPr="000A5250">
        <w:t>进行编号</w:t>
      </w:r>
      <w:r w:rsidRPr="000A5250">
        <w:t>)</w:t>
      </w:r>
      <w:r w:rsidRPr="000A5250">
        <w:t>。</w:t>
      </w:r>
    </w:p>
    <w:p w:rsidR="00643D61" w:rsidRPr="000A5250" w:rsidRDefault="00643D61" w:rsidP="008B0170">
      <w:pPr>
        <w:pStyle w:val="ae"/>
        <w:numPr>
          <w:ilvl w:val="0"/>
          <w:numId w:val="43"/>
        </w:numPr>
        <w:tabs>
          <w:tab w:val="clear" w:pos="1323"/>
          <w:tab w:val="num" w:pos="-52"/>
          <w:tab w:val="num" w:pos="158"/>
        </w:tabs>
        <w:spacing w:afterLines="0" w:line="360" w:lineRule="auto"/>
        <w:ind w:left="0" w:rightChars="175" w:right="368" w:firstLineChars="150" w:firstLine="330"/>
        <w:jc w:val="both"/>
      </w:pPr>
      <w:r w:rsidRPr="000A5250">
        <w:t>调试过程中</w:t>
      </w:r>
      <w:r>
        <w:t>，</w:t>
      </w:r>
      <w:r w:rsidRPr="000A5250">
        <w:t>每项试验应做好记录</w:t>
      </w:r>
      <w:r>
        <w:t>，</w:t>
      </w:r>
      <w:r w:rsidRPr="000A5250">
        <w:t>及时处理安装时出现的问题</w:t>
      </w:r>
      <w:r>
        <w:t>，</w:t>
      </w:r>
      <w:proofErr w:type="gramStart"/>
      <w:r w:rsidRPr="000A5250">
        <w:t>当各项</w:t>
      </w:r>
      <w:proofErr w:type="gramEnd"/>
      <w:r w:rsidRPr="000A5250">
        <w:t>技术指标都达到要求时</w:t>
      </w:r>
      <w:r>
        <w:t>，</w:t>
      </w:r>
      <w:r w:rsidRPr="000A5250">
        <w:t>系统并经过</w:t>
      </w:r>
      <w:r w:rsidRPr="000A5250">
        <w:t>24</w:t>
      </w:r>
      <w:r w:rsidRPr="000A5250">
        <w:t>小时连续运行无事故</w:t>
      </w:r>
      <w:r>
        <w:t>，</w:t>
      </w:r>
      <w:r w:rsidRPr="000A5250">
        <w:t>绘制竣工图</w:t>
      </w:r>
      <w:r>
        <w:t>，</w:t>
      </w:r>
      <w:r w:rsidRPr="000A5250">
        <w:t>向业主提供施工质量评定资料</w:t>
      </w:r>
      <w:r>
        <w:t>，</w:t>
      </w:r>
      <w:r w:rsidRPr="000A5250">
        <w:t>并提出交工验收请求。</w:t>
      </w:r>
    </w:p>
    <w:p w:rsidR="00643D61" w:rsidRPr="000A5250" w:rsidRDefault="00643D61" w:rsidP="00643D61">
      <w:pPr>
        <w:pStyle w:val="2"/>
        <w:numPr>
          <w:ilvl w:val="0"/>
          <w:numId w:val="0"/>
        </w:numPr>
        <w:rPr>
          <w:lang w:eastAsia="zh-CN"/>
        </w:rPr>
      </w:pPr>
      <w:bookmarkStart w:id="327" w:name="_Toc404104251"/>
      <w:bookmarkStart w:id="328" w:name="_Toc484959619"/>
      <w:r>
        <w:rPr>
          <w:rFonts w:hint="eastAsia"/>
          <w:lang w:eastAsia="zh-CN"/>
        </w:rPr>
        <w:t>第六节</w:t>
      </w:r>
      <w:r>
        <w:rPr>
          <w:rFonts w:hint="eastAsia"/>
          <w:lang w:eastAsia="zh-CN"/>
        </w:rPr>
        <w:t xml:space="preserve"> </w:t>
      </w:r>
      <w:r w:rsidRPr="000A5250">
        <w:rPr>
          <w:lang w:eastAsia="zh-CN"/>
        </w:rPr>
        <w:t>竣工</w:t>
      </w:r>
      <w:bookmarkEnd w:id="327"/>
      <w:bookmarkEnd w:id="328"/>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6"/>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Default="00643D61" w:rsidP="00643D61">
      <w:pPr>
        <w:ind w:rightChars="175" w:right="368" w:firstLineChars="150" w:firstLine="315"/>
      </w:pPr>
      <w:r w:rsidRPr="000A5250">
        <w:rPr>
          <w:rFonts w:hint="eastAsia"/>
        </w:rPr>
        <w:t>竣工报告</w:t>
      </w:r>
    </w:p>
    <w:p w:rsidR="00643D61" w:rsidRPr="00454BF2" w:rsidRDefault="00643D61" w:rsidP="00643D61">
      <w:pPr>
        <w:pStyle w:val="1"/>
        <w:numPr>
          <w:ilvl w:val="0"/>
          <w:numId w:val="0"/>
        </w:numPr>
      </w:pPr>
      <w:bookmarkStart w:id="329" w:name="_Toc470185373"/>
      <w:bookmarkStart w:id="330" w:name="_Toc484959620"/>
      <w:r>
        <w:rPr>
          <w:rFonts w:hint="eastAsia"/>
        </w:rPr>
        <w:t>第十二章</w:t>
      </w:r>
      <w:r>
        <w:rPr>
          <w:rFonts w:hint="eastAsia"/>
        </w:rPr>
        <w:t xml:space="preserve"> </w:t>
      </w:r>
      <w:r w:rsidRPr="000A5250">
        <w:rPr>
          <w:rFonts w:hint="eastAsia"/>
        </w:rPr>
        <w:t>机房工程</w:t>
      </w:r>
      <w:bookmarkEnd w:id="329"/>
      <w:bookmarkEnd w:id="330"/>
    </w:p>
    <w:p w:rsidR="00643D61" w:rsidRPr="000A5250" w:rsidRDefault="00643D61" w:rsidP="00643D61">
      <w:pPr>
        <w:pStyle w:val="2"/>
        <w:numPr>
          <w:ilvl w:val="0"/>
          <w:numId w:val="0"/>
        </w:numPr>
        <w:rPr>
          <w:lang w:eastAsia="zh-CN"/>
        </w:rPr>
      </w:pPr>
      <w:bookmarkStart w:id="331" w:name="_Toc404104311"/>
      <w:bookmarkStart w:id="332" w:name="_Toc484959621"/>
      <w:r>
        <w:rPr>
          <w:rFonts w:hint="eastAsia"/>
          <w:lang w:eastAsia="zh-CN"/>
        </w:rPr>
        <w:t>第一节</w:t>
      </w:r>
      <w:r>
        <w:rPr>
          <w:rFonts w:hint="eastAsia"/>
          <w:lang w:eastAsia="zh-CN"/>
        </w:rPr>
        <w:t xml:space="preserve"> </w:t>
      </w:r>
      <w:r w:rsidRPr="000A5250">
        <w:rPr>
          <w:lang w:eastAsia="zh-CN"/>
        </w:rPr>
        <w:t>总则</w:t>
      </w:r>
      <w:bookmarkEnd w:id="331"/>
      <w:bookmarkEnd w:id="332"/>
    </w:p>
    <w:p w:rsidR="00643D61" w:rsidRPr="000A5250" w:rsidRDefault="00643D61" w:rsidP="00643D61">
      <w:pPr>
        <w:pStyle w:val="3"/>
        <w:numPr>
          <w:ilvl w:val="0"/>
          <w:numId w:val="0"/>
        </w:numPr>
        <w:rPr>
          <w:lang w:eastAsia="zh-CN"/>
        </w:rPr>
      </w:pPr>
      <w:r>
        <w:rPr>
          <w:rFonts w:hint="eastAsia"/>
          <w:lang w:eastAsia="zh-CN"/>
        </w:rPr>
        <w:t>1.1</w:t>
      </w:r>
      <w:r w:rsidRPr="000A5250">
        <w:rPr>
          <w:lang w:eastAsia="zh-CN"/>
        </w:rPr>
        <w:t>说明</w:t>
      </w:r>
    </w:p>
    <w:p w:rsidR="00643D61" w:rsidRPr="000A5250" w:rsidRDefault="00643D61" w:rsidP="00643D61">
      <w:pPr>
        <w:pStyle w:val="ad"/>
        <w:ind w:rightChars="175" w:right="368" w:firstLineChars="150" w:firstLine="330"/>
      </w:pPr>
      <w:r w:rsidRPr="000A5250">
        <w:t>承包商须为</w:t>
      </w:r>
      <w:proofErr w:type="gramStart"/>
      <w:r w:rsidRPr="000A5250">
        <w:t>本建筑</w:t>
      </w:r>
      <w:proofErr w:type="gramEnd"/>
      <w:r w:rsidRPr="000A5250">
        <w:t>的机房工程进行深化设计、施工及设备安装</w:t>
      </w:r>
      <w:r>
        <w:t>，</w:t>
      </w:r>
      <w:r w:rsidRPr="000A5250">
        <w:t>并提供两年的免费维修。</w:t>
      </w:r>
    </w:p>
    <w:p w:rsidR="00643D61" w:rsidRPr="000A5250" w:rsidRDefault="00643D61" w:rsidP="00643D61">
      <w:pPr>
        <w:pStyle w:val="ad"/>
        <w:ind w:rightChars="175" w:right="368" w:firstLineChars="150" w:firstLine="330"/>
      </w:pPr>
      <w:r w:rsidRPr="000A5250">
        <w:lastRenderedPageBreak/>
        <w:t>任何材料或设备如未于本技术规格说明书内或招标图纸上提到</w:t>
      </w:r>
      <w:r>
        <w:t>，</w:t>
      </w:r>
      <w:r w:rsidRPr="000A5250">
        <w:t>但为机房正常使用所需</w:t>
      </w:r>
      <w:r>
        <w:t>，</w:t>
      </w:r>
      <w:r w:rsidRPr="000A5250">
        <w:t>也</w:t>
      </w:r>
      <w:proofErr w:type="gramStart"/>
      <w:r w:rsidRPr="000A5250">
        <w:t>须包括</w:t>
      </w:r>
      <w:proofErr w:type="gramEnd"/>
      <w:r w:rsidRPr="000A5250">
        <w:t>在本合约工程内。</w:t>
      </w:r>
    </w:p>
    <w:p w:rsidR="00643D61" w:rsidRPr="000A5250" w:rsidRDefault="00643D61" w:rsidP="00643D61">
      <w:pPr>
        <w:pStyle w:val="ad"/>
        <w:ind w:rightChars="175" w:right="368" w:firstLineChars="150" w:firstLine="330"/>
      </w:pPr>
      <w:r w:rsidRPr="000A5250">
        <w:t>图纸中标示弱电机房内各弱电系统的设备之位置仅作指导用</w:t>
      </w:r>
      <w:r>
        <w:t>，</w:t>
      </w:r>
      <w:r w:rsidRPr="000A5250">
        <w:t>其准确位置及所需数量须由承包单位根据所提供设备之性能</w:t>
      </w:r>
      <w:r>
        <w:t>，</w:t>
      </w:r>
      <w:r w:rsidRPr="000A5250">
        <w:t>按最终的建筑图或内部装饰图于深化施工图上示明</w:t>
      </w:r>
      <w:r>
        <w:t>，</w:t>
      </w:r>
      <w:r w:rsidRPr="000A5250">
        <w:t>提交工程师批准</w:t>
      </w:r>
      <w:r>
        <w:t>，</w:t>
      </w:r>
      <w:r w:rsidRPr="000A5250">
        <w:t>并需与内部装饰承包单位密切配合。</w:t>
      </w:r>
    </w:p>
    <w:p w:rsidR="00643D61" w:rsidRPr="000A5250" w:rsidRDefault="00643D61" w:rsidP="00643D61">
      <w:pPr>
        <w:pStyle w:val="ad"/>
        <w:ind w:rightChars="175" w:right="368" w:firstLineChars="150" w:firstLine="330"/>
      </w:pPr>
      <w:r w:rsidRPr="000A5250">
        <w:t>投标单位在送投标书时还须呈上一份“技术建议书”。叙述该建议机房内系统设备布置、安装及其配件如何符合规范及招标图纸、文件的要求。同时须送呈有关的产品说明及制造厂的标准文件</w:t>
      </w:r>
      <w:r>
        <w:t>，</w:t>
      </w:r>
      <w:r w:rsidRPr="000A5250">
        <w:t>详细叙述设备、线缆、连接件等等</w:t>
      </w:r>
      <w:r>
        <w:t>，</w:t>
      </w:r>
      <w:r w:rsidRPr="000A5250">
        <w:t>包括产品目录、规范、图表和显示特征的简图。每个投标单位的标书将根据技术建议书的清楚程度与完整程度予以评定</w:t>
      </w:r>
      <w:r>
        <w:t>，</w:t>
      </w:r>
      <w:r w:rsidRPr="000A5250">
        <w:t>技术建议书的最低要求应包括下列资料：</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详细的机房大样图。它应根据投标示意图与招标图纸绘制</w:t>
      </w:r>
      <w:r>
        <w:t>，</w:t>
      </w:r>
      <w:r w:rsidRPr="000A5250">
        <w:t>并加以深化</w:t>
      </w:r>
      <w:r>
        <w:t>，</w:t>
      </w:r>
      <w:r w:rsidRPr="000A5250">
        <w:t>以显示整个机房内系统和设备布置及安装细节。</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技术性的叙述、解释系统的总体概念、设备的类型、容量、功能、操作、质量、精确度等。</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系统的扩建方法</w:t>
      </w:r>
      <w:r>
        <w:t>，</w:t>
      </w:r>
      <w:r w:rsidRPr="000A5250">
        <w:t>阐明不同系统的局限性和最大容量。</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在现场进行测试的步骤。</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为</w:t>
      </w:r>
      <w:r w:rsidRPr="000A5250">
        <w:rPr>
          <w:rFonts w:hint="eastAsia"/>
        </w:rPr>
        <w:t>业主</w:t>
      </w:r>
      <w:r w:rsidRPr="000A5250">
        <w:t>而举办的培训计划建议。</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详细的工作进度计划</w:t>
      </w:r>
      <w:r>
        <w:t>，</w:t>
      </w:r>
      <w:r w:rsidRPr="000A5250">
        <w:t>须符合建筑总合同中有关各种活动的工作程序所规定的制约。</w:t>
      </w:r>
    </w:p>
    <w:p w:rsidR="00643D61" w:rsidRPr="000A5250" w:rsidRDefault="00643D61" w:rsidP="008B0170">
      <w:pPr>
        <w:pStyle w:val="ae"/>
        <w:numPr>
          <w:ilvl w:val="0"/>
          <w:numId w:val="44"/>
        </w:numPr>
        <w:tabs>
          <w:tab w:val="clear" w:pos="1323"/>
          <w:tab w:val="num" w:pos="-52"/>
          <w:tab w:val="num" w:pos="158"/>
        </w:tabs>
        <w:spacing w:afterLines="0" w:line="360" w:lineRule="auto"/>
        <w:ind w:left="0" w:rightChars="175" w:right="368" w:firstLineChars="150" w:firstLine="330"/>
        <w:jc w:val="both"/>
      </w:pPr>
      <w:r w:rsidRPr="000A5250">
        <w:t>建议的组织机构表</w:t>
      </w:r>
      <w:r>
        <w:t>，</w:t>
      </w:r>
      <w:r w:rsidRPr="000A5250">
        <w:t>显示执行设计、工程、施工、测试与维修的工程人员的架构。</w:t>
      </w:r>
    </w:p>
    <w:p w:rsidR="00643D61" w:rsidRPr="000A5250" w:rsidRDefault="00643D61" w:rsidP="00643D61">
      <w:pPr>
        <w:pStyle w:val="ad"/>
        <w:ind w:rightChars="175" w:right="368" w:firstLineChars="150" w:firstLine="330"/>
      </w:pPr>
      <w:r w:rsidRPr="000A5250">
        <w:t>“技术建议书”的送呈不能被看作系统及机房布置已被批准</w:t>
      </w:r>
      <w:r>
        <w:t>，</w:t>
      </w:r>
      <w:r w:rsidRPr="000A5250">
        <w:t>也绝不能解除投标单位应满足规范和图纸要求的责任。</w:t>
      </w:r>
    </w:p>
    <w:p w:rsidR="00643D61" w:rsidRPr="000A5250" w:rsidRDefault="00643D61" w:rsidP="00643D61">
      <w:pPr>
        <w:pStyle w:val="ad"/>
        <w:ind w:rightChars="175" w:right="368" w:firstLineChars="150" w:firstLine="330"/>
      </w:pPr>
      <w:r w:rsidRPr="000A5250">
        <w:t>承包单位须根据本技术规格说明书及招标图纸的要求</w:t>
      </w:r>
      <w:r>
        <w:t>，</w:t>
      </w:r>
      <w:r w:rsidRPr="000A5250">
        <w:t>设计﹑供应一套完善的机房工程</w:t>
      </w:r>
      <w:r>
        <w:t>，</w:t>
      </w:r>
      <w:r w:rsidRPr="000A5250">
        <w:t>包括供应设备和安装﹑接线﹑测试及试运转。</w:t>
      </w:r>
    </w:p>
    <w:p w:rsidR="00643D61" w:rsidRPr="000A5250" w:rsidRDefault="00643D61" w:rsidP="00643D61">
      <w:pPr>
        <w:pStyle w:val="ad"/>
        <w:ind w:rightChars="175" w:right="368" w:firstLineChars="150" w:firstLine="330"/>
      </w:pPr>
      <w:r w:rsidRPr="000A5250">
        <w:t>本节规定可接受系统设备的最低质量标准及最少功能要求。</w:t>
      </w:r>
    </w:p>
    <w:p w:rsidR="00643D61" w:rsidRPr="000A5250" w:rsidRDefault="00643D61" w:rsidP="00643D61">
      <w:pPr>
        <w:pStyle w:val="ad"/>
        <w:ind w:rightChars="175" w:right="368" w:firstLineChars="150" w:firstLine="330"/>
      </w:pPr>
      <w:r w:rsidRPr="000A5250">
        <w:t>本机房工程内所使用的材料及设备</w:t>
      </w:r>
      <w:proofErr w:type="gramStart"/>
      <w:r w:rsidRPr="000A5250">
        <w:t>须包括</w:t>
      </w:r>
      <w:proofErr w:type="gramEnd"/>
      <w:r w:rsidRPr="000A5250">
        <w:t>为实现本技术规格说明书所规定之功能而必需的所有设备﹑电缆﹑电线﹑机架及一切附件。系统设备中的主要项目须为同</w:t>
      </w:r>
      <w:proofErr w:type="gramStart"/>
      <w:r w:rsidRPr="000A5250">
        <w:t>一制造</w:t>
      </w:r>
      <w:proofErr w:type="gramEnd"/>
      <w:r w:rsidRPr="000A5250">
        <w:t>厂商生产的最可靠型号。其中需要更换的零﹑配件必须保证于保养</w:t>
      </w:r>
      <w:proofErr w:type="gramStart"/>
      <w:r w:rsidRPr="000A5250">
        <w:t>期终了</w:t>
      </w:r>
      <w:proofErr w:type="gramEnd"/>
      <w:r w:rsidRPr="000A5250">
        <w:t>后之五年期间仍可以得到供应。</w:t>
      </w:r>
    </w:p>
    <w:p w:rsidR="00643D61" w:rsidRPr="000A5250" w:rsidRDefault="00643D61" w:rsidP="00643D61">
      <w:pPr>
        <w:pStyle w:val="ad"/>
        <w:ind w:rightChars="175" w:right="368" w:firstLineChars="150" w:firstLine="330"/>
      </w:pPr>
      <w:r w:rsidRPr="000A5250">
        <w:lastRenderedPageBreak/>
        <w:t>安装与设计应遵守的规范：</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民用建筑电气设计规范</w:t>
      </w:r>
      <w:r w:rsidRPr="000A5250">
        <w:rPr>
          <w:rFonts w:hint="eastAsia"/>
        </w:rPr>
        <w:t>（</w:t>
      </w:r>
      <w:r w:rsidRPr="000A5250">
        <w:t>JGJ16-2008</w:t>
      </w:r>
      <w:r w:rsidRPr="000A5250">
        <w:rPr>
          <w:rFonts w:hint="eastAsia"/>
        </w:rPr>
        <w:t>）</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电子信息系统机房设计规范</w:t>
      </w:r>
      <w:r w:rsidRPr="000A5250">
        <w:rPr>
          <w:rFonts w:hint="eastAsia"/>
        </w:rPr>
        <w:t>（</w:t>
      </w:r>
      <w:r w:rsidRPr="000A5250">
        <w:t>GB50174-2008</w:t>
      </w:r>
      <w:r w:rsidRPr="000A5250">
        <w:rPr>
          <w:rFonts w:hint="eastAsia"/>
        </w:rPr>
        <w:t>）</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消防控制室通用技术要求</w:t>
      </w:r>
      <w:r w:rsidRPr="000A5250">
        <w:rPr>
          <w:rFonts w:hint="eastAsia"/>
        </w:rPr>
        <w:t>（</w:t>
      </w:r>
      <w:r w:rsidRPr="000A5250">
        <w:t>GA767-2008</w:t>
      </w:r>
      <w:r w:rsidRPr="000A5250">
        <w:rPr>
          <w:rFonts w:hint="eastAsia"/>
        </w:rPr>
        <w:t>）</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建筑物防雷设计规范</w:t>
      </w:r>
      <w:r w:rsidRPr="000A5250">
        <w:rPr>
          <w:rFonts w:hint="eastAsia"/>
        </w:rPr>
        <w:t>（</w:t>
      </w:r>
      <w:r w:rsidRPr="000A5250">
        <w:t>GB50057-</w:t>
      </w:r>
      <w:r w:rsidRPr="000A5250">
        <w:rPr>
          <w:rFonts w:hint="eastAsia"/>
        </w:rPr>
        <w:t>2010</w:t>
      </w:r>
      <w:r w:rsidRPr="000A5250">
        <w:rPr>
          <w:rFonts w:hint="eastAsia"/>
        </w:rPr>
        <w:t>）</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建筑物电子信息系统防雷技术规范</w:t>
      </w:r>
      <w:r w:rsidRPr="000A5250">
        <w:rPr>
          <w:rFonts w:hint="eastAsia"/>
        </w:rPr>
        <w:t>（</w:t>
      </w:r>
      <w:r w:rsidRPr="000A5250">
        <w:t>GB50343-20</w:t>
      </w:r>
      <w:r w:rsidRPr="000A5250">
        <w:rPr>
          <w:rFonts w:hint="eastAsia"/>
        </w:rPr>
        <w:t>12</w:t>
      </w:r>
      <w:r w:rsidRPr="000A5250">
        <w:rPr>
          <w:rFonts w:hint="eastAsia"/>
        </w:rPr>
        <w:t>）</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IEC</w:t>
      </w:r>
      <w:r w:rsidRPr="000A5250">
        <w:t>、</w:t>
      </w:r>
      <w:r w:rsidRPr="000A5250">
        <w:t>IEEE</w:t>
      </w:r>
      <w:r w:rsidRPr="000A5250">
        <w:t>、</w:t>
      </w:r>
      <w:r w:rsidRPr="000A5250">
        <w:t>EIA</w:t>
      </w:r>
      <w:r w:rsidRPr="000A5250">
        <w:t>、</w:t>
      </w:r>
      <w:r w:rsidRPr="000A5250">
        <w:t>NFPA</w:t>
      </w:r>
      <w:r w:rsidRPr="000A5250">
        <w:t>等国际标准。</w:t>
      </w:r>
    </w:p>
    <w:p w:rsidR="00643D61" w:rsidRPr="000A5250" w:rsidRDefault="00643D61" w:rsidP="008B0170">
      <w:pPr>
        <w:pStyle w:val="ae"/>
        <w:numPr>
          <w:ilvl w:val="0"/>
          <w:numId w:val="45"/>
        </w:numPr>
        <w:tabs>
          <w:tab w:val="clear" w:pos="1323"/>
          <w:tab w:val="num" w:pos="-52"/>
          <w:tab w:val="num" w:pos="158"/>
        </w:tabs>
        <w:spacing w:afterLines="0" w:line="360" w:lineRule="auto"/>
        <w:ind w:left="0" w:rightChars="175" w:right="368" w:firstLineChars="150" w:firstLine="330"/>
        <w:jc w:val="both"/>
      </w:pPr>
      <w:r w:rsidRPr="000A5250">
        <w:t>其他相关的国家、行业及地方标准及国家电气标准图集等。</w:t>
      </w:r>
    </w:p>
    <w:p w:rsidR="00643D61" w:rsidRPr="000A5250" w:rsidRDefault="00643D61" w:rsidP="00643D61">
      <w:pPr>
        <w:pStyle w:val="3"/>
        <w:numPr>
          <w:ilvl w:val="0"/>
          <w:numId w:val="0"/>
        </w:numPr>
        <w:rPr>
          <w:lang w:eastAsia="zh-CN"/>
        </w:rPr>
      </w:pPr>
      <w:r>
        <w:rPr>
          <w:rFonts w:hint="eastAsia"/>
          <w:lang w:eastAsia="zh-CN"/>
        </w:rPr>
        <w:t>1.2</w:t>
      </w:r>
      <w:r w:rsidRPr="000A5250">
        <w:rPr>
          <w:lang w:eastAsia="zh-CN"/>
        </w:rPr>
        <w:t>资料送审</w:t>
      </w:r>
    </w:p>
    <w:p w:rsidR="00643D61" w:rsidRPr="000A5250" w:rsidRDefault="00643D61" w:rsidP="00643D61">
      <w:pPr>
        <w:pStyle w:val="ad"/>
        <w:ind w:rightChars="175" w:right="368" w:firstLineChars="150" w:firstLine="330"/>
      </w:pPr>
      <w:r w:rsidRPr="000A5250">
        <w:t>一切深化设计图纸必须在机房工程施工之前送审。</w:t>
      </w:r>
    </w:p>
    <w:p w:rsidR="00643D61" w:rsidRPr="000A5250" w:rsidRDefault="00643D61" w:rsidP="00643D61">
      <w:pPr>
        <w:pStyle w:val="ad"/>
        <w:ind w:rightChars="175" w:right="368" w:firstLineChars="150" w:firstLine="330"/>
      </w:pPr>
      <w:r w:rsidRPr="000A5250">
        <w:t>在正式书面获知中标后四星期内</w:t>
      </w:r>
      <w:r>
        <w:t>，</w:t>
      </w:r>
      <w:r w:rsidRPr="000A5250">
        <w:t>订货和安装前提交下列</w:t>
      </w:r>
      <w:proofErr w:type="gramStart"/>
      <w:r w:rsidRPr="000A5250">
        <w:t>各项但</w:t>
      </w:r>
      <w:proofErr w:type="gramEnd"/>
      <w:r w:rsidRPr="000A5250">
        <w:t>不局限于下列</w:t>
      </w:r>
      <w:proofErr w:type="gramStart"/>
      <w:r w:rsidRPr="000A5250">
        <w:t>供批准</w:t>
      </w:r>
      <w:proofErr w:type="gramEnd"/>
      <w:r w:rsidRPr="000A5250">
        <w:t>用</w:t>
      </w:r>
      <w:r>
        <w:t>：</w:t>
      </w:r>
    </w:p>
    <w:p w:rsidR="00643D61" w:rsidRPr="000A5250" w:rsidRDefault="00643D61" w:rsidP="00643D61">
      <w:pPr>
        <w:pStyle w:val="ad"/>
        <w:ind w:rightChars="175" w:right="368" w:firstLineChars="150" w:firstLine="330"/>
      </w:pPr>
      <w:r w:rsidRPr="000A5250">
        <w:t>设备与配件的技术细节、制造厂的资料等。应提供有关数据以核实整个系统的操作表现。在提交样品的同时</w:t>
      </w:r>
      <w:r>
        <w:t>，</w:t>
      </w:r>
      <w:r w:rsidRPr="000A5250">
        <w:t>需提交设备材料彩色图片供确认</w:t>
      </w:r>
      <w:r>
        <w:t>，</w:t>
      </w:r>
      <w:r w:rsidRPr="000A5250">
        <w:t>要求承包商必须在彩色图片上加盖公司印章</w:t>
      </w:r>
      <w:r>
        <w:t>，</w:t>
      </w:r>
      <w:r w:rsidRPr="000A5250">
        <w:t>彩色图片必须能够清晰的分辨出设备的型号及外形样式。</w:t>
      </w:r>
    </w:p>
    <w:p w:rsidR="00643D61" w:rsidRPr="000A5250" w:rsidRDefault="00643D61" w:rsidP="00643D61">
      <w:pPr>
        <w:pStyle w:val="ad"/>
        <w:ind w:rightChars="175" w:right="368" w:firstLineChars="150" w:firstLine="330"/>
      </w:pPr>
      <w:r w:rsidRPr="000A5250">
        <w:t>详细的设备安装图纸</w:t>
      </w:r>
      <w:r>
        <w:t>，</w:t>
      </w:r>
      <w:r w:rsidRPr="000A5250">
        <w:t>以显示设备总布置、配件架的排列系统和设备布置及安装细节等。</w:t>
      </w:r>
    </w:p>
    <w:p w:rsidR="00643D61" w:rsidRPr="000A5250" w:rsidRDefault="00643D61" w:rsidP="00643D61">
      <w:pPr>
        <w:pStyle w:val="ad"/>
        <w:ind w:rightChars="175" w:right="368" w:firstLineChars="150" w:firstLine="330"/>
      </w:pPr>
      <w:r w:rsidRPr="000A5250">
        <w:t>机房平面大样图。</w:t>
      </w:r>
    </w:p>
    <w:p w:rsidR="00643D61" w:rsidRPr="000A5250" w:rsidRDefault="00643D61" w:rsidP="00643D61">
      <w:pPr>
        <w:pStyle w:val="ad"/>
        <w:ind w:rightChars="175" w:right="368" w:firstLineChars="150" w:firstLine="330"/>
      </w:pPr>
      <w:r w:rsidRPr="000A5250">
        <w:t>设备重量。</w:t>
      </w:r>
    </w:p>
    <w:p w:rsidR="00643D61" w:rsidRPr="000A5250" w:rsidRDefault="00643D61" w:rsidP="00643D61">
      <w:pPr>
        <w:pStyle w:val="ad"/>
        <w:ind w:rightChars="175" w:right="368" w:firstLineChars="150" w:firstLine="330"/>
      </w:pPr>
      <w:r w:rsidRPr="000A5250">
        <w:t>土建及其他环境要求</w:t>
      </w:r>
      <w:r>
        <w:t>，</w:t>
      </w:r>
      <w:r w:rsidRPr="000A5250">
        <w:t>并应符合本建筑设计中建筑专业、结构专业对本机房区域的要求。</w:t>
      </w:r>
    </w:p>
    <w:p w:rsidR="00643D61" w:rsidRPr="000A5250" w:rsidRDefault="00643D61" w:rsidP="00643D61">
      <w:pPr>
        <w:pStyle w:val="ad"/>
        <w:ind w:rightChars="175" w:right="368" w:firstLineChars="150" w:firstLine="330"/>
      </w:pPr>
      <w:r w:rsidRPr="000A5250">
        <w:t>名牌、刻字与颜色的编排。</w:t>
      </w:r>
    </w:p>
    <w:p w:rsidR="00643D61" w:rsidRPr="000A5250" w:rsidRDefault="00643D61" w:rsidP="00643D61">
      <w:pPr>
        <w:pStyle w:val="ad"/>
        <w:ind w:rightChars="175" w:right="368" w:firstLineChars="150" w:firstLine="330"/>
      </w:pPr>
      <w:r w:rsidRPr="000A5250">
        <w:t>配件的表面处理。</w:t>
      </w:r>
    </w:p>
    <w:p w:rsidR="00643D61" w:rsidRPr="000A5250" w:rsidRDefault="00643D61" w:rsidP="00643D61">
      <w:pPr>
        <w:pStyle w:val="ad"/>
        <w:ind w:rightChars="175" w:right="368" w:firstLineChars="150" w:firstLine="330"/>
      </w:pPr>
      <w:r w:rsidRPr="000A5250">
        <w:t>对于在现场测试的测试程序和报告格式的建议。</w:t>
      </w:r>
    </w:p>
    <w:p w:rsidR="00643D61" w:rsidRPr="000A5250" w:rsidRDefault="00643D61" w:rsidP="00643D61">
      <w:pPr>
        <w:pStyle w:val="ad"/>
        <w:ind w:rightChars="175" w:right="368" w:firstLineChars="150" w:firstLine="330"/>
      </w:pPr>
      <w:r w:rsidRPr="000A5250">
        <w:t>竣工前</w:t>
      </w:r>
      <w:r>
        <w:t>，</w:t>
      </w:r>
      <w:r w:rsidRPr="000A5250">
        <w:t>即设备及各弱电系统完成测试及交付使用前</w:t>
      </w:r>
      <w:r>
        <w:t>，</w:t>
      </w:r>
      <w:r w:rsidRPr="000A5250">
        <w:t>必须提交下列</w:t>
      </w:r>
      <w:proofErr w:type="gramStart"/>
      <w:r w:rsidRPr="000A5250">
        <w:t>各项但</w:t>
      </w:r>
      <w:proofErr w:type="gramEnd"/>
      <w:r w:rsidRPr="000A5250">
        <w:t>不局限于下列</w:t>
      </w:r>
      <w:proofErr w:type="gramStart"/>
      <w:r w:rsidRPr="000A5250">
        <w:t>供批准</w:t>
      </w:r>
      <w:proofErr w:type="gramEnd"/>
      <w:r w:rsidRPr="000A5250">
        <w:t>和审阅：</w:t>
      </w:r>
    </w:p>
    <w:p w:rsidR="00643D61" w:rsidRPr="000A5250" w:rsidRDefault="00643D61" w:rsidP="00643D61">
      <w:pPr>
        <w:pStyle w:val="ad"/>
        <w:ind w:rightChars="175" w:right="368" w:firstLineChars="150" w:firstLine="330"/>
        <w:rPr>
          <w:rFonts w:hAnsi="Times New Roman"/>
        </w:rPr>
      </w:pPr>
      <w:r w:rsidRPr="000A5250">
        <w:t>竣工图；</w:t>
      </w:r>
    </w:p>
    <w:p w:rsidR="00643D61" w:rsidRPr="000A5250" w:rsidRDefault="00643D61" w:rsidP="00643D61">
      <w:pPr>
        <w:pStyle w:val="ad"/>
        <w:ind w:rightChars="175" w:right="368" w:firstLineChars="150" w:firstLine="330"/>
        <w:rPr>
          <w:rFonts w:hAnsi="Times New Roman"/>
        </w:rPr>
      </w:pPr>
      <w:r w:rsidRPr="000A5250">
        <w:t>机房内各弱电系统完整的试验和试运转报告；</w:t>
      </w:r>
    </w:p>
    <w:p w:rsidR="00643D61" w:rsidRPr="000A5250" w:rsidRDefault="00643D61" w:rsidP="00643D61">
      <w:pPr>
        <w:pStyle w:val="ad"/>
        <w:ind w:rightChars="175" w:right="368" w:firstLineChars="150" w:firstLine="330"/>
        <w:rPr>
          <w:rFonts w:hAnsi="Times New Roman"/>
        </w:rPr>
      </w:pPr>
      <w:r w:rsidRPr="000A5250">
        <w:t>对业主相关人员的培训计划及维保计划；</w:t>
      </w:r>
    </w:p>
    <w:p w:rsidR="00643D61" w:rsidRPr="000A5250" w:rsidRDefault="00643D61" w:rsidP="00643D61">
      <w:pPr>
        <w:pStyle w:val="ad"/>
        <w:ind w:rightChars="175" w:right="368" w:firstLineChars="150" w:firstLine="330"/>
        <w:rPr>
          <w:rFonts w:hAnsi="Times New Roman"/>
        </w:rPr>
      </w:pPr>
      <w:r w:rsidRPr="000A5250">
        <w:lastRenderedPageBreak/>
        <w:t>提供所选设备对应型号的生产商印刷资料</w:t>
      </w:r>
      <w:r>
        <w:t>，</w:t>
      </w:r>
      <w:r w:rsidRPr="000A5250">
        <w:t>包括安装、运行与维修指示</w:t>
      </w:r>
      <w:r>
        <w:t>，</w:t>
      </w:r>
      <w:r w:rsidRPr="000A5250">
        <w:t>详述安装与运行的步骤、接线细节、线路详图、零件清单、建议的备件清单、提供的备件清单、所有设备的完整维修步骤以及建议的维修范围与维修频率。</w:t>
      </w:r>
    </w:p>
    <w:p w:rsidR="00643D61" w:rsidRPr="000A5250" w:rsidRDefault="00643D61" w:rsidP="00643D61">
      <w:pPr>
        <w:pStyle w:val="2"/>
        <w:numPr>
          <w:ilvl w:val="0"/>
          <w:numId w:val="0"/>
        </w:numPr>
        <w:rPr>
          <w:lang w:eastAsia="zh-CN"/>
        </w:rPr>
      </w:pPr>
      <w:bookmarkStart w:id="333" w:name="_Toc404104312"/>
      <w:bookmarkStart w:id="334" w:name="_Toc484959622"/>
      <w:r>
        <w:rPr>
          <w:rFonts w:hint="eastAsia"/>
          <w:lang w:eastAsia="zh-CN"/>
        </w:rPr>
        <w:t>第二节</w:t>
      </w:r>
      <w:r>
        <w:rPr>
          <w:rFonts w:hint="eastAsia"/>
          <w:lang w:eastAsia="zh-CN"/>
        </w:rPr>
        <w:t xml:space="preserve"> </w:t>
      </w:r>
      <w:r w:rsidRPr="000A5250">
        <w:rPr>
          <w:lang w:eastAsia="zh-CN"/>
        </w:rPr>
        <w:t>系统说明</w:t>
      </w:r>
      <w:bookmarkEnd w:id="333"/>
      <w:bookmarkEnd w:id="334"/>
    </w:p>
    <w:p w:rsidR="00643D61" w:rsidRPr="000A5250" w:rsidRDefault="00643D61" w:rsidP="00643D61">
      <w:pPr>
        <w:pStyle w:val="3"/>
        <w:numPr>
          <w:ilvl w:val="0"/>
          <w:numId w:val="0"/>
        </w:numPr>
        <w:rPr>
          <w:lang w:eastAsia="zh-CN"/>
        </w:rPr>
      </w:pPr>
      <w:r>
        <w:rPr>
          <w:rFonts w:hint="eastAsia"/>
          <w:lang w:eastAsia="zh-CN"/>
        </w:rPr>
        <w:t xml:space="preserve">2.1 </w:t>
      </w:r>
      <w:r w:rsidRPr="000A5250">
        <w:rPr>
          <w:lang w:eastAsia="zh-CN"/>
        </w:rPr>
        <w:t>系统组成</w:t>
      </w:r>
    </w:p>
    <w:p w:rsidR="00643D61" w:rsidRPr="00565A46" w:rsidRDefault="00643D61" w:rsidP="00643D61">
      <w:pPr>
        <w:ind w:rightChars="175" w:right="368" w:firstLineChars="150" w:firstLine="330"/>
        <w:rPr>
          <w:rFonts w:hAnsi="宋体"/>
          <w:sz w:val="22"/>
          <w:szCs w:val="22"/>
        </w:rPr>
      </w:pPr>
      <w:r w:rsidRPr="00565A46">
        <w:rPr>
          <w:rFonts w:hAnsi="宋体"/>
          <w:sz w:val="22"/>
          <w:szCs w:val="22"/>
        </w:rPr>
        <w:t>机房工程主要包括但不限于：机房规划、弱电设备用电分配、</w:t>
      </w:r>
      <w:r w:rsidRPr="00565A46">
        <w:rPr>
          <w:rFonts w:hAnsi="宋体"/>
          <w:sz w:val="22"/>
          <w:szCs w:val="22"/>
        </w:rPr>
        <w:t>UPS</w:t>
      </w:r>
      <w:r w:rsidRPr="00565A46">
        <w:rPr>
          <w:rFonts w:hAnsi="宋体"/>
          <w:sz w:val="22"/>
          <w:szCs w:val="22"/>
        </w:rPr>
        <w:t>、机房内弱电布线工程、机房内</w:t>
      </w:r>
      <w:proofErr w:type="gramStart"/>
      <w:r w:rsidRPr="00565A46">
        <w:rPr>
          <w:rFonts w:hAnsi="宋体"/>
          <w:sz w:val="22"/>
          <w:szCs w:val="22"/>
        </w:rPr>
        <w:t>弱电线</w:t>
      </w:r>
      <w:proofErr w:type="gramEnd"/>
      <w:r w:rsidRPr="00565A46">
        <w:rPr>
          <w:rFonts w:hAnsi="宋体"/>
          <w:sz w:val="22"/>
          <w:szCs w:val="22"/>
        </w:rPr>
        <w:t>槽线管、电视墙、琴台机柜、各弱电系统所使用标准机柜、以及防雷接地等。这些机房为：</w:t>
      </w:r>
    </w:p>
    <w:p w:rsidR="00643D61" w:rsidRPr="00565A46" w:rsidRDefault="00643D61" w:rsidP="00643D61">
      <w:pPr>
        <w:pStyle w:val="ad"/>
        <w:ind w:rightChars="175" w:right="368" w:firstLineChars="150" w:firstLine="330"/>
      </w:pPr>
      <w:r w:rsidRPr="00565A46">
        <w:rPr>
          <w:rFonts w:hint="eastAsia"/>
        </w:rPr>
        <w:t>地下</w:t>
      </w:r>
      <w:r>
        <w:rPr>
          <w:rFonts w:hint="eastAsia"/>
        </w:rPr>
        <w:t>一</w:t>
      </w:r>
      <w:r w:rsidRPr="00565A46">
        <w:rPr>
          <w:rFonts w:hint="eastAsia"/>
        </w:rPr>
        <w:t>层</w:t>
      </w:r>
      <w:r w:rsidRPr="00565A46">
        <w:t>网络机房</w:t>
      </w:r>
      <w:r>
        <w:rPr>
          <w:rFonts w:hint="eastAsia"/>
        </w:rPr>
        <w:t>、地下一层安防控制室、一层安防</w:t>
      </w:r>
      <w:r>
        <w:rPr>
          <w:rFonts w:hint="eastAsia"/>
        </w:rPr>
        <w:t>/</w:t>
      </w:r>
      <w:r w:rsidRPr="00565A46">
        <w:rPr>
          <w:rFonts w:hint="eastAsia"/>
        </w:rPr>
        <w:t>消防控制室；</w:t>
      </w:r>
    </w:p>
    <w:p w:rsidR="00643D61" w:rsidRPr="000A5250" w:rsidRDefault="00643D61" w:rsidP="00643D61">
      <w:pPr>
        <w:pStyle w:val="3"/>
        <w:numPr>
          <w:ilvl w:val="0"/>
          <w:numId w:val="0"/>
        </w:numPr>
        <w:rPr>
          <w:lang w:eastAsia="zh-CN"/>
        </w:rPr>
      </w:pPr>
      <w:bookmarkStart w:id="335" w:name="_Toc175737625"/>
      <w:r>
        <w:rPr>
          <w:rFonts w:hint="eastAsia"/>
          <w:lang w:eastAsia="zh-CN"/>
        </w:rPr>
        <w:t xml:space="preserve">2.2 </w:t>
      </w:r>
      <w:r w:rsidRPr="000A5250">
        <w:rPr>
          <w:lang w:eastAsia="zh-CN"/>
        </w:rPr>
        <w:t>功能要求</w:t>
      </w:r>
      <w:bookmarkEnd w:id="335"/>
    </w:p>
    <w:p w:rsidR="00643D61" w:rsidRPr="000A5250" w:rsidRDefault="00643D61" w:rsidP="00643D61">
      <w:pPr>
        <w:ind w:rightChars="175" w:right="368" w:firstLineChars="150" w:firstLine="330"/>
        <w:rPr>
          <w:sz w:val="22"/>
          <w:szCs w:val="22"/>
        </w:rPr>
      </w:pPr>
      <w:r w:rsidRPr="000A5250">
        <w:rPr>
          <w:rFonts w:hAnsi="宋体"/>
          <w:sz w:val="22"/>
          <w:szCs w:val="22"/>
        </w:rPr>
        <w:t>机房区按</w:t>
      </w:r>
      <w:r w:rsidRPr="000A5250">
        <w:rPr>
          <w:sz w:val="22"/>
          <w:szCs w:val="22"/>
        </w:rPr>
        <w:t>C</w:t>
      </w:r>
      <w:r w:rsidRPr="000A5250">
        <w:rPr>
          <w:rFonts w:hAnsi="宋体"/>
          <w:sz w:val="22"/>
          <w:szCs w:val="22"/>
        </w:rPr>
        <w:t>级机房标准和一级防火标准设计。</w:t>
      </w:r>
    </w:p>
    <w:p w:rsidR="00643D61" w:rsidRPr="000A5250" w:rsidRDefault="00643D61" w:rsidP="00643D61">
      <w:pPr>
        <w:ind w:rightChars="175" w:right="368" w:firstLineChars="150" w:firstLine="330"/>
        <w:rPr>
          <w:sz w:val="22"/>
          <w:szCs w:val="22"/>
        </w:rPr>
      </w:pPr>
      <w:r w:rsidRPr="000A5250">
        <w:rPr>
          <w:rFonts w:hAnsi="宋体"/>
          <w:sz w:val="22"/>
          <w:szCs w:val="22"/>
        </w:rPr>
        <w:t>机房内的场地设施应按容错系统配置</w:t>
      </w:r>
      <w:r>
        <w:rPr>
          <w:rFonts w:hAnsi="宋体"/>
          <w:sz w:val="22"/>
          <w:szCs w:val="22"/>
        </w:rPr>
        <w:t>，</w:t>
      </w:r>
      <w:r w:rsidRPr="000A5250">
        <w:rPr>
          <w:rFonts w:hAnsi="宋体"/>
          <w:sz w:val="22"/>
          <w:szCs w:val="22"/>
        </w:rPr>
        <w:t>在电子信息系统运行期间</w:t>
      </w:r>
      <w:r>
        <w:rPr>
          <w:rFonts w:hAnsi="宋体"/>
          <w:sz w:val="22"/>
          <w:szCs w:val="22"/>
        </w:rPr>
        <w:t>，</w:t>
      </w:r>
      <w:r w:rsidRPr="000A5250">
        <w:rPr>
          <w:rFonts w:hAnsi="宋体"/>
          <w:sz w:val="22"/>
          <w:szCs w:val="22"/>
        </w:rPr>
        <w:t>场地设施不应因操作失误、设备故障、外电源中断、维护和检修而导致电子信息系统运行中断。</w:t>
      </w:r>
    </w:p>
    <w:p w:rsidR="00643D61" w:rsidRPr="000A5250" w:rsidRDefault="00643D61" w:rsidP="00643D61">
      <w:pPr>
        <w:ind w:rightChars="175" w:right="368" w:firstLineChars="150" w:firstLine="330"/>
        <w:rPr>
          <w:sz w:val="22"/>
          <w:szCs w:val="22"/>
        </w:rPr>
      </w:pPr>
      <w:r w:rsidRPr="000A5250">
        <w:rPr>
          <w:rFonts w:hAnsi="宋体"/>
          <w:sz w:val="22"/>
          <w:szCs w:val="22"/>
        </w:rPr>
        <w:t>机房工程是弱电设备安装的重要场所</w:t>
      </w:r>
      <w:r>
        <w:rPr>
          <w:rFonts w:hAnsi="宋体"/>
          <w:sz w:val="22"/>
          <w:szCs w:val="22"/>
        </w:rPr>
        <w:t>，</w:t>
      </w:r>
      <w:r w:rsidRPr="000A5250">
        <w:rPr>
          <w:rFonts w:hAnsi="宋体"/>
          <w:sz w:val="22"/>
          <w:szCs w:val="22"/>
        </w:rPr>
        <w:t>其设计和施工必须严格遵照国家及当地相关规范实施。着重考虑弱电系统如网络机架、配线架、监控电视墙、操作台、弱电系统等设备的工作环境</w:t>
      </w:r>
      <w:r>
        <w:rPr>
          <w:rFonts w:hAnsi="宋体"/>
          <w:sz w:val="22"/>
          <w:szCs w:val="22"/>
        </w:rPr>
        <w:t>，</w:t>
      </w:r>
      <w:r w:rsidRPr="000A5250">
        <w:rPr>
          <w:rFonts w:hAnsi="宋体"/>
          <w:sz w:val="22"/>
          <w:szCs w:val="22"/>
        </w:rPr>
        <w:t>以及为工作人员提供良好操作、值班环境。</w:t>
      </w:r>
    </w:p>
    <w:p w:rsidR="00643D61" w:rsidRPr="000A5250" w:rsidRDefault="00643D61" w:rsidP="00643D61">
      <w:pPr>
        <w:ind w:rightChars="175" w:right="368" w:firstLineChars="150" w:firstLine="330"/>
        <w:rPr>
          <w:sz w:val="22"/>
          <w:szCs w:val="22"/>
        </w:rPr>
      </w:pPr>
      <w:r w:rsidRPr="000A5250">
        <w:rPr>
          <w:rFonts w:hAnsi="宋体"/>
          <w:sz w:val="22"/>
          <w:szCs w:val="22"/>
        </w:rPr>
        <w:t>承包商负责对机房土建及面积进行复核</w:t>
      </w:r>
      <w:r>
        <w:rPr>
          <w:rFonts w:hAnsi="宋体"/>
          <w:sz w:val="22"/>
          <w:szCs w:val="22"/>
        </w:rPr>
        <w:t>，</w:t>
      </w:r>
      <w:r w:rsidRPr="000A5250">
        <w:rPr>
          <w:rFonts w:hAnsi="宋体"/>
          <w:sz w:val="22"/>
          <w:szCs w:val="22"/>
        </w:rPr>
        <w:t>确保满足使用需求</w:t>
      </w:r>
      <w:r>
        <w:rPr>
          <w:rFonts w:hAnsi="宋体"/>
          <w:sz w:val="22"/>
          <w:szCs w:val="22"/>
        </w:rPr>
        <w:t>，</w:t>
      </w:r>
      <w:r w:rsidRPr="000A5250">
        <w:rPr>
          <w:rFonts w:hAnsi="宋体"/>
          <w:sz w:val="22"/>
          <w:szCs w:val="22"/>
        </w:rPr>
        <w:t>并按照规范和使用要求合理进行规划。</w:t>
      </w:r>
    </w:p>
    <w:p w:rsidR="00643D61" w:rsidRPr="000A5250" w:rsidRDefault="00643D61" w:rsidP="00643D61">
      <w:pPr>
        <w:ind w:rightChars="175" w:right="368" w:firstLineChars="150" w:firstLine="330"/>
        <w:rPr>
          <w:sz w:val="22"/>
          <w:szCs w:val="22"/>
        </w:rPr>
      </w:pPr>
      <w:r w:rsidRPr="000A5250">
        <w:rPr>
          <w:rFonts w:hAnsi="宋体"/>
          <w:sz w:val="22"/>
          <w:szCs w:val="22"/>
        </w:rPr>
        <w:t>承包商需从本项目机房的基本功能出发</w:t>
      </w:r>
      <w:r>
        <w:rPr>
          <w:rFonts w:hAnsi="宋体"/>
          <w:sz w:val="22"/>
          <w:szCs w:val="22"/>
        </w:rPr>
        <w:t>，</w:t>
      </w:r>
      <w:r w:rsidRPr="000A5250">
        <w:rPr>
          <w:rFonts w:hAnsi="宋体"/>
          <w:sz w:val="22"/>
          <w:szCs w:val="22"/>
        </w:rPr>
        <w:t>围绕安全、简捷、以及机房的特殊要求展开设计。达到适宜的温度、噪音、照明、防火、防盗、防雷、屏蔽和接地等的要求。</w:t>
      </w:r>
    </w:p>
    <w:p w:rsidR="00643D61" w:rsidRPr="000A5250" w:rsidRDefault="00643D61" w:rsidP="00643D61">
      <w:pPr>
        <w:ind w:rightChars="175" w:right="368" w:firstLineChars="150" w:firstLine="330"/>
        <w:rPr>
          <w:sz w:val="22"/>
          <w:szCs w:val="22"/>
        </w:rPr>
      </w:pPr>
      <w:r w:rsidRPr="000A5250">
        <w:rPr>
          <w:rFonts w:hAnsi="宋体"/>
          <w:sz w:val="22"/>
          <w:szCs w:val="22"/>
        </w:rPr>
        <w:t>机房的基本结构组合必须达到防尘、防震、屏蔽、防静电、空调送回风、防漏水设施、隔热、保温、防火等重点目的及水准。具体环境指标包括：</w:t>
      </w:r>
    </w:p>
    <w:p w:rsidR="00643D61" w:rsidRPr="00A73BAC" w:rsidRDefault="00643D61" w:rsidP="00643D61">
      <w:pPr>
        <w:pStyle w:val="ad"/>
        <w:ind w:rightChars="175" w:right="368" w:firstLineChars="150" w:firstLine="330"/>
        <w:rPr>
          <w:rFonts w:hAnsi="Times New Roman"/>
        </w:rPr>
      </w:pPr>
      <w:r w:rsidRPr="000A5250">
        <w:t>噪声：在系统停机条件下</w:t>
      </w:r>
      <w:r>
        <w:t>，</w:t>
      </w:r>
      <w:r w:rsidRPr="000A5250">
        <w:t>在主操作台位置测量应小于</w:t>
      </w:r>
      <w:r w:rsidRPr="00A73BAC">
        <w:rPr>
          <w:rFonts w:hAnsi="Times New Roman"/>
        </w:rPr>
        <w:t>65db</w:t>
      </w:r>
      <w:r w:rsidRPr="000A5250">
        <w:t>（</w:t>
      </w:r>
      <w:r w:rsidRPr="00A73BAC">
        <w:rPr>
          <w:rFonts w:hAnsi="Times New Roman"/>
        </w:rPr>
        <w:t>A</w:t>
      </w:r>
      <w:r w:rsidRPr="000A5250">
        <w:t>）。</w:t>
      </w:r>
    </w:p>
    <w:p w:rsidR="00643D61" w:rsidRPr="000A5250" w:rsidRDefault="00643D61" w:rsidP="00643D61">
      <w:pPr>
        <w:pStyle w:val="ad"/>
        <w:ind w:rightChars="175" w:right="368" w:firstLineChars="150" w:firstLine="330"/>
        <w:rPr>
          <w:rFonts w:hAnsi="Times New Roman"/>
        </w:rPr>
      </w:pPr>
      <w:r w:rsidRPr="000A5250">
        <w:t>电磁干扰：无线电干扰场强</w:t>
      </w:r>
      <w:r>
        <w:t>，</w:t>
      </w:r>
      <w:r w:rsidRPr="000A5250">
        <w:t>在频率为</w:t>
      </w:r>
      <w:r w:rsidRPr="000A5250">
        <w:rPr>
          <w:rFonts w:hAnsi="Times New Roman"/>
        </w:rPr>
        <w:t>0</w:t>
      </w:r>
      <w:r>
        <w:rPr>
          <w:rFonts w:hAnsi="Times New Roman" w:hint="eastAsia"/>
        </w:rPr>
        <w:t>.</w:t>
      </w:r>
      <w:r w:rsidRPr="000A5250">
        <w:rPr>
          <w:rFonts w:hAnsi="Times New Roman"/>
        </w:rPr>
        <w:t>15-1000MHz</w:t>
      </w:r>
      <w:r w:rsidRPr="000A5250">
        <w:t>时</w:t>
      </w:r>
      <w:r>
        <w:t>，</w:t>
      </w:r>
      <w:r w:rsidRPr="000A5250">
        <w:t>不应大于</w:t>
      </w:r>
      <w:r w:rsidRPr="000A5250">
        <w:rPr>
          <w:rFonts w:hAnsi="Times New Roman"/>
        </w:rPr>
        <w:t>126db</w:t>
      </w:r>
      <w:r w:rsidRPr="000A5250">
        <w:t>；磁场干扰环境场强不应大于</w:t>
      </w:r>
      <w:r w:rsidRPr="000A5250">
        <w:rPr>
          <w:rFonts w:hAnsi="Times New Roman"/>
        </w:rPr>
        <w:t>800A/m</w:t>
      </w:r>
      <w:r w:rsidRPr="000A5250">
        <w:t>。</w:t>
      </w:r>
    </w:p>
    <w:p w:rsidR="00643D61" w:rsidRPr="000A5250" w:rsidRDefault="00643D61" w:rsidP="00643D61">
      <w:pPr>
        <w:pStyle w:val="ad"/>
        <w:ind w:rightChars="175" w:right="368" w:firstLineChars="150" w:firstLine="330"/>
        <w:rPr>
          <w:rFonts w:hAnsi="Times New Roman"/>
        </w:rPr>
      </w:pPr>
      <w:r w:rsidRPr="000A5250">
        <w:t>振动：在系统停机条件下</w:t>
      </w:r>
      <w:r>
        <w:t>，</w:t>
      </w:r>
      <w:r w:rsidRPr="000A5250">
        <w:t>地板表面垂直及水平方向的振动加速度不应大于</w:t>
      </w:r>
      <w:r w:rsidRPr="000A5250">
        <w:rPr>
          <w:rFonts w:hAnsi="Times New Roman"/>
        </w:rPr>
        <w:t>500mm/S2</w:t>
      </w:r>
      <w:r w:rsidRPr="000A5250">
        <w:t>。</w:t>
      </w:r>
    </w:p>
    <w:p w:rsidR="00643D61" w:rsidRPr="000A5250" w:rsidRDefault="00643D61" w:rsidP="00643D61">
      <w:pPr>
        <w:pStyle w:val="ad"/>
        <w:ind w:rightChars="175" w:right="368" w:firstLineChars="150" w:firstLine="330"/>
        <w:rPr>
          <w:rFonts w:hAnsi="Times New Roman"/>
        </w:rPr>
      </w:pPr>
      <w:r w:rsidRPr="000A5250">
        <w:t>静电：地面、吊顶、吊顶及工作台面的静电泄露电阻</w:t>
      </w:r>
      <w:r>
        <w:t>，</w:t>
      </w:r>
      <w:r w:rsidRPr="000A5250">
        <w:t>应符合现行国家标准《计算机机房用活动地板技术条件》的规定；绝缘体的静电电位不应大于</w:t>
      </w:r>
      <w:r w:rsidRPr="000A5250">
        <w:rPr>
          <w:rFonts w:hAnsi="Times New Roman"/>
        </w:rPr>
        <w:t>1kV</w:t>
      </w:r>
      <w:r w:rsidRPr="000A5250">
        <w:t>。</w:t>
      </w:r>
    </w:p>
    <w:p w:rsidR="00643D61" w:rsidRPr="00A73BAC" w:rsidRDefault="00643D61" w:rsidP="00643D61">
      <w:pPr>
        <w:pStyle w:val="ad"/>
        <w:ind w:rightChars="175" w:right="368" w:firstLineChars="150" w:firstLine="330"/>
      </w:pPr>
      <w:r w:rsidRPr="000A5250">
        <w:t>接地电阻：联合接地电阻﹤</w:t>
      </w:r>
      <w:r w:rsidRPr="000A5250">
        <w:t>1</w:t>
      </w:r>
      <w:r w:rsidRPr="000A5250">
        <w:t>Ω；</w:t>
      </w:r>
      <w:r w:rsidRPr="00A73BAC">
        <w:t>计算机系统直流工作接地应按计算机系统具体要求确定。</w:t>
      </w:r>
    </w:p>
    <w:p w:rsidR="00643D61" w:rsidRPr="000A5250" w:rsidRDefault="00643D61" w:rsidP="00643D61">
      <w:pPr>
        <w:pStyle w:val="2"/>
        <w:numPr>
          <w:ilvl w:val="0"/>
          <w:numId w:val="0"/>
        </w:numPr>
        <w:rPr>
          <w:lang w:eastAsia="zh-CN"/>
        </w:rPr>
      </w:pPr>
      <w:bookmarkStart w:id="336" w:name="_Toc404104313"/>
      <w:bookmarkStart w:id="337" w:name="_Toc484959623"/>
      <w:r>
        <w:rPr>
          <w:rFonts w:hint="eastAsia"/>
          <w:lang w:eastAsia="zh-CN"/>
        </w:rPr>
        <w:lastRenderedPageBreak/>
        <w:t>第三节</w:t>
      </w:r>
      <w:r>
        <w:rPr>
          <w:rFonts w:hint="eastAsia"/>
          <w:lang w:eastAsia="zh-CN"/>
        </w:rPr>
        <w:t xml:space="preserve"> </w:t>
      </w:r>
      <w:r w:rsidRPr="000A5250">
        <w:rPr>
          <w:lang w:eastAsia="zh-CN"/>
        </w:rPr>
        <w:t>系统技术要求</w:t>
      </w:r>
      <w:bookmarkEnd w:id="336"/>
      <w:bookmarkEnd w:id="337"/>
    </w:p>
    <w:p w:rsidR="00643D61" w:rsidRPr="00A73BAC" w:rsidRDefault="00643D61" w:rsidP="00643D61">
      <w:pPr>
        <w:pStyle w:val="3"/>
        <w:numPr>
          <w:ilvl w:val="0"/>
          <w:numId w:val="0"/>
        </w:numPr>
        <w:rPr>
          <w:rFonts w:hAnsi="Times New Roman"/>
          <w:lang w:eastAsia="zh-CN"/>
        </w:rPr>
      </w:pPr>
      <w:r>
        <w:rPr>
          <w:rFonts w:hint="eastAsia"/>
          <w:lang w:eastAsia="zh-CN"/>
        </w:rPr>
        <w:t>3.1</w:t>
      </w:r>
      <w:r w:rsidRPr="000A5250">
        <w:rPr>
          <w:lang w:eastAsia="zh-CN"/>
        </w:rPr>
        <w:t>机房规划</w:t>
      </w:r>
    </w:p>
    <w:p w:rsidR="00643D61" w:rsidRPr="000A5250" w:rsidRDefault="00643D61" w:rsidP="00643D61">
      <w:pPr>
        <w:pStyle w:val="ad"/>
        <w:ind w:rightChars="175" w:right="368" w:firstLineChars="150" w:firstLine="330"/>
      </w:pPr>
      <w:r w:rsidRPr="000A5250">
        <w:t>承包商必须按照相关规范和项目实际使用需求</w:t>
      </w:r>
      <w:r>
        <w:t>，</w:t>
      </w:r>
      <w:r w:rsidRPr="000A5250">
        <w:t>合理规划机房布局</w:t>
      </w:r>
      <w:r>
        <w:t>，</w:t>
      </w:r>
      <w:r w:rsidRPr="000A5250">
        <w:t>规划设计方案必须报业主方批准方可施工。</w:t>
      </w:r>
    </w:p>
    <w:p w:rsidR="00643D61" w:rsidRPr="000A5250" w:rsidRDefault="00643D61" w:rsidP="00643D61">
      <w:pPr>
        <w:pStyle w:val="ad"/>
        <w:ind w:rightChars="175" w:right="368" w:firstLineChars="150" w:firstLine="330"/>
        <w:rPr>
          <w:rFonts w:hAnsi="Times New Roman"/>
        </w:rPr>
      </w:pPr>
      <w:r>
        <w:rPr>
          <w:rFonts w:hint="eastAsia"/>
        </w:rPr>
        <w:t>网络</w:t>
      </w:r>
      <w:r w:rsidRPr="000A5250">
        <w:t>机房及</w:t>
      </w:r>
      <w:r>
        <w:rPr>
          <w:rFonts w:hint="eastAsia"/>
        </w:rPr>
        <w:t>消防控制室</w:t>
      </w:r>
      <w:r w:rsidRPr="000A5250">
        <w:t>设备（机架）各种排列方式的间距：</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8"/>
        <w:gridCol w:w="3036"/>
        <w:gridCol w:w="1496"/>
      </w:tblGrid>
      <w:tr w:rsidR="00643D61" w:rsidRPr="000A5250" w:rsidTr="00690060">
        <w:trPr>
          <w:trHeight w:val="246"/>
          <w:jc w:val="center"/>
        </w:trPr>
        <w:tc>
          <w:tcPr>
            <w:tcW w:w="838" w:type="dxa"/>
          </w:tcPr>
          <w:p w:rsidR="00643D61" w:rsidRPr="000A5250" w:rsidRDefault="00643D61" w:rsidP="00690060">
            <w:pPr>
              <w:tabs>
                <w:tab w:val="left" w:pos="425"/>
                <w:tab w:val="left" w:pos="1530"/>
              </w:tabs>
              <w:suppressAutoHyphens/>
              <w:ind w:rightChars="175" w:right="368" w:firstLineChars="150" w:firstLine="331"/>
              <w:rPr>
                <w:b/>
                <w:sz w:val="22"/>
                <w:szCs w:val="22"/>
                <w:lang w:val="en-NZ"/>
              </w:rPr>
            </w:pPr>
            <w:r w:rsidRPr="000A5250">
              <w:rPr>
                <w:rFonts w:hAnsi="宋体"/>
                <w:b/>
                <w:sz w:val="22"/>
                <w:szCs w:val="22"/>
                <w:lang w:val="en-NZ"/>
              </w:rPr>
              <w:t>序号</w:t>
            </w:r>
          </w:p>
        </w:tc>
        <w:tc>
          <w:tcPr>
            <w:tcW w:w="3036" w:type="dxa"/>
          </w:tcPr>
          <w:p w:rsidR="00643D61" w:rsidRPr="000A5250" w:rsidRDefault="00643D61" w:rsidP="00690060">
            <w:pPr>
              <w:tabs>
                <w:tab w:val="left" w:pos="425"/>
              </w:tabs>
              <w:suppressAutoHyphens/>
              <w:ind w:rightChars="175" w:right="368" w:firstLineChars="150" w:firstLine="331"/>
              <w:rPr>
                <w:b/>
                <w:sz w:val="22"/>
                <w:szCs w:val="22"/>
                <w:lang w:val="en-NZ"/>
              </w:rPr>
            </w:pPr>
            <w:r w:rsidRPr="000A5250">
              <w:rPr>
                <w:rFonts w:hAnsi="宋体"/>
                <w:b/>
                <w:sz w:val="22"/>
                <w:szCs w:val="22"/>
                <w:lang w:val="en-NZ"/>
              </w:rPr>
              <w:t>名称</w:t>
            </w:r>
          </w:p>
        </w:tc>
        <w:tc>
          <w:tcPr>
            <w:tcW w:w="1496" w:type="dxa"/>
          </w:tcPr>
          <w:p w:rsidR="00643D61" w:rsidRPr="000A5250" w:rsidRDefault="00643D61" w:rsidP="00690060">
            <w:pPr>
              <w:tabs>
                <w:tab w:val="left" w:pos="425"/>
              </w:tabs>
              <w:suppressAutoHyphens/>
              <w:ind w:rightChars="175" w:right="368" w:firstLineChars="150" w:firstLine="331"/>
              <w:rPr>
                <w:b/>
                <w:sz w:val="22"/>
                <w:szCs w:val="22"/>
                <w:lang w:val="en-NZ"/>
              </w:rPr>
            </w:pPr>
            <w:r w:rsidRPr="000A5250">
              <w:rPr>
                <w:rFonts w:hAnsi="宋体"/>
                <w:b/>
                <w:sz w:val="22"/>
                <w:szCs w:val="22"/>
                <w:lang w:val="en-NZ"/>
              </w:rPr>
              <w:t>距离（</w:t>
            </w:r>
            <w:r w:rsidRPr="000A5250">
              <w:rPr>
                <w:b/>
                <w:sz w:val="22"/>
                <w:szCs w:val="22"/>
                <w:lang w:val="en-NZ"/>
              </w:rPr>
              <w:t>m</w:t>
            </w:r>
            <w:r w:rsidRPr="000A5250">
              <w:rPr>
                <w:rFonts w:hAnsi="宋体"/>
                <w:b/>
                <w:sz w:val="22"/>
                <w:szCs w:val="22"/>
                <w:lang w:val="en-NZ"/>
              </w:rPr>
              <w:t>）</w:t>
            </w:r>
          </w:p>
        </w:tc>
      </w:tr>
      <w:tr w:rsidR="00643D61" w:rsidRPr="000A5250" w:rsidTr="00690060">
        <w:trPr>
          <w:trHeight w:val="266"/>
          <w:jc w:val="center"/>
        </w:trPr>
        <w:tc>
          <w:tcPr>
            <w:tcW w:w="838"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sz w:val="22"/>
                <w:szCs w:val="22"/>
                <w:lang w:val="en-NZ"/>
              </w:rPr>
              <w:t>1</w:t>
            </w:r>
          </w:p>
        </w:tc>
        <w:tc>
          <w:tcPr>
            <w:tcW w:w="3036"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rFonts w:hAnsi="宋体"/>
                <w:sz w:val="22"/>
                <w:szCs w:val="22"/>
                <w:lang w:val="en-NZ"/>
              </w:rPr>
              <w:t>相邻机柜面对面排列的距离</w:t>
            </w:r>
          </w:p>
        </w:tc>
        <w:tc>
          <w:tcPr>
            <w:tcW w:w="1496" w:type="dxa"/>
          </w:tcPr>
          <w:p w:rsidR="00643D61" w:rsidRPr="00412C74" w:rsidRDefault="00643D61" w:rsidP="00690060">
            <w:pPr>
              <w:tabs>
                <w:tab w:val="left" w:pos="425"/>
              </w:tabs>
              <w:suppressAutoHyphens/>
              <w:ind w:rightChars="175" w:right="368" w:firstLineChars="150" w:firstLine="330"/>
              <w:rPr>
                <w:rFonts w:hAnsi="宋体"/>
                <w:sz w:val="22"/>
                <w:szCs w:val="22"/>
                <w:lang w:val="en-NZ"/>
              </w:rPr>
            </w:pPr>
            <w:r w:rsidRPr="00412C74">
              <w:rPr>
                <w:rFonts w:hAnsi="宋体"/>
                <w:sz w:val="22"/>
                <w:szCs w:val="22"/>
                <w:lang w:val="en-NZ"/>
              </w:rPr>
              <w:t>≥</w:t>
            </w:r>
            <w:r w:rsidRPr="00412C74">
              <w:rPr>
                <w:rFonts w:hAnsi="宋体"/>
                <w:sz w:val="22"/>
                <w:szCs w:val="22"/>
                <w:lang w:val="en-NZ"/>
              </w:rPr>
              <w:t>1</w:t>
            </w:r>
            <w:r w:rsidRPr="00412C74">
              <w:rPr>
                <w:rFonts w:hAnsi="宋体" w:hint="eastAsia"/>
                <w:sz w:val="22"/>
                <w:szCs w:val="22"/>
                <w:lang w:val="en-NZ"/>
              </w:rPr>
              <w:t>.</w:t>
            </w:r>
            <w:r>
              <w:rPr>
                <w:rFonts w:hAnsi="宋体" w:hint="eastAsia"/>
                <w:sz w:val="22"/>
                <w:szCs w:val="22"/>
                <w:lang w:val="en-NZ"/>
              </w:rPr>
              <w:t>5</w:t>
            </w:r>
          </w:p>
        </w:tc>
      </w:tr>
      <w:tr w:rsidR="00643D61" w:rsidRPr="000A5250" w:rsidTr="00690060">
        <w:trPr>
          <w:trHeight w:val="231"/>
          <w:jc w:val="center"/>
        </w:trPr>
        <w:tc>
          <w:tcPr>
            <w:tcW w:w="838"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sz w:val="22"/>
                <w:szCs w:val="22"/>
                <w:lang w:val="en-NZ"/>
              </w:rPr>
              <w:t>2</w:t>
            </w:r>
          </w:p>
        </w:tc>
        <w:tc>
          <w:tcPr>
            <w:tcW w:w="3036"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rFonts w:hAnsi="宋体"/>
                <w:sz w:val="22"/>
                <w:szCs w:val="22"/>
                <w:lang w:val="en-NZ"/>
              </w:rPr>
              <w:t>相邻机柜背对背排列的距离</w:t>
            </w:r>
          </w:p>
        </w:tc>
        <w:tc>
          <w:tcPr>
            <w:tcW w:w="1496" w:type="dxa"/>
          </w:tcPr>
          <w:p w:rsidR="00643D61" w:rsidRPr="00412C74" w:rsidRDefault="00643D61" w:rsidP="00690060">
            <w:pPr>
              <w:tabs>
                <w:tab w:val="left" w:pos="425"/>
              </w:tabs>
              <w:suppressAutoHyphens/>
              <w:ind w:rightChars="175" w:right="368" w:firstLineChars="150" w:firstLine="330"/>
              <w:rPr>
                <w:rFonts w:hAnsi="宋体"/>
                <w:sz w:val="22"/>
                <w:szCs w:val="22"/>
                <w:lang w:val="en-NZ"/>
              </w:rPr>
            </w:pPr>
            <w:r w:rsidRPr="00412C74">
              <w:rPr>
                <w:rFonts w:hAnsi="宋体"/>
                <w:sz w:val="22"/>
                <w:szCs w:val="22"/>
                <w:lang w:val="en-NZ"/>
              </w:rPr>
              <w:t>≥</w:t>
            </w:r>
            <w:r w:rsidRPr="00412C74">
              <w:rPr>
                <w:rFonts w:hAnsi="宋体"/>
                <w:sz w:val="22"/>
                <w:szCs w:val="22"/>
                <w:lang w:val="en-NZ"/>
              </w:rPr>
              <w:t>1</w:t>
            </w:r>
            <w:r w:rsidRPr="00412C74">
              <w:rPr>
                <w:rFonts w:hAnsi="宋体" w:hint="eastAsia"/>
                <w:sz w:val="22"/>
                <w:szCs w:val="22"/>
                <w:lang w:val="en-NZ"/>
              </w:rPr>
              <w:t>.</w:t>
            </w:r>
            <w:r w:rsidRPr="00412C74">
              <w:rPr>
                <w:rFonts w:hAnsi="宋体"/>
                <w:sz w:val="22"/>
                <w:szCs w:val="22"/>
                <w:lang w:val="en-NZ"/>
              </w:rPr>
              <w:t>0</w:t>
            </w:r>
          </w:p>
        </w:tc>
      </w:tr>
      <w:tr w:rsidR="00643D61" w:rsidRPr="000A5250" w:rsidTr="00690060">
        <w:trPr>
          <w:trHeight w:val="206"/>
          <w:jc w:val="center"/>
        </w:trPr>
        <w:tc>
          <w:tcPr>
            <w:tcW w:w="838"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sz w:val="22"/>
                <w:szCs w:val="22"/>
                <w:lang w:val="en-NZ"/>
              </w:rPr>
              <w:t>3</w:t>
            </w:r>
          </w:p>
        </w:tc>
        <w:tc>
          <w:tcPr>
            <w:tcW w:w="3036" w:type="dxa"/>
          </w:tcPr>
          <w:p w:rsidR="00643D61" w:rsidRPr="000A5250" w:rsidRDefault="00643D61" w:rsidP="00690060">
            <w:pPr>
              <w:tabs>
                <w:tab w:val="left" w:pos="425"/>
              </w:tabs>
              <w:suppressAutoHyphens/>
              <w:ind w:rightChars="175" w:right="368" w:firstLineChars="150" w:firstLine="330"/>
              <w:rPr>
                <w:sz w:val="22"/>
                <w:szCs w:val="22"/>
                <w:lang w:val="en-NZ"/>
              </w:rPr>
            </w:pPr>
            <w:proofErr w:type="gramStart"/>
            <w:r w:rsidRPr="000A5250">
              <w:rPr>
                <w:rFonts w:hAnsi="宋体"/>
                <w:sz w:val="22"/>
                <w:szCs w:val="22"/>
                <w:lang w:val="en-NZ"/>
              </w:rPr>
              <w:t>电视墙距操作员</w:t>
            </w:r>
            <w:proofErr w:type="gramEnd"/>
          </w:p>
        </w:tc>
        <w:tc>
          <w:tcPr>
            <w:tcW w:w="1496" w:type="dxa"/>
          </w:tcPr>
          <w:p w:rsidR="00643D61" w:rsidRPr="00412C74" w:rsidRDefault="00643D61" w:rsidP="00690060">
            <w:pPr>
              <w:tabs>
                <w:tab w:val="left" w:pos="425"/>
              </w:tabs>
              <w:suppressAutoHyphens/>
              <w:ind w:rightChars="175" w:right="368" w:firstLineChars="150" w:firstLine="330"/>
              <w:rPr>
                <w:rFonts w:hAnsi="宋体"/>
                <w:sz w:val="22"/>
                <w:szCs w:val="22"/>
                <w:lang w:val="en-NZ"/>
              </w:rPr>
            </w:pPr>
            <w:r w:rsidRPr="00412C74">
              <w:rPr>
                <w:rFonts w:hAnsi="宋体"/>
                <w:sz w:val="22"/>
                <w:szCs w:val="22"/>
                <w:lang w:val="en-NZ"/>
              </w:rPr>
              <w:t>≥</w:t>
            </w:r>
            <w:r w:rsidRPr="00412C74">
              <w:rPr>
                <w:rFonts w:hAnsi="宋体"/>
                <w:sz w:val="22"/>
                <w:szCs w:val="22"/>
                <w:lang w:val="en-NZ"/>
              </w:rPr>
              <w:t>2</w:t>
            </w:r>
            <w:r w:rsidRPr="00412C74">
              <w:rPr>
                <w:rFonts w:hAnsi="宋体" w:hint="eastAsia"/>
                <w:sz w:val="22"/>
                <w:szCs w:val="22"/>
                <w:lang w:val="en-NZ"/>
              </w:rPr>
              <w:t>.</w:t>
            </w:r>
            <w:r w:rsidRPr="00412C74">
              <w:rPr>
                <w:rFonts w:hAnsi="宋体"/>
                <w:sz w:val="22"/>
                <w:szCs w:val="22"/>
                <w:lang w:val="en-NZ"/>
              </w:rPr>
              <w:t>0</w:t>
            </w:r>
          </w:p>
        </w:tc>
      </w:tr>
      <w:tr w:rsidR="00643D61" w:rsidRPr="000A5250" w:rsidTr="00690060">
        <w:trPr>
          <w:trHeight w:val="206"/>
          <w:jc w:val="center"/>
        </w:trPr>
        <w:tc>
          <w:tcPr>
            <w:tcW w:w="838"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sz w:val="22"/>
                <w:szCs w:val="22"/>
                <w:lang w:val="en-NZ"/>
              </w:rPr>
              <w:t>4</w:t>
            </w:r>
          </w:p>
        </w:tc>
        <w:tc>
          <w:tcPr>
            <w:tcW w:w="3036"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rFonts w:hAnsi="宋体"/>
                <w:sz w:val="22"/>
                <w:szCs w:val="22"/>
                <w:lang w:val="en-NZ"/>
              </w:rPr>
              <w:t>单列机柜长度大于</w:t>
            </w:r>
            <w:r w:rsidRPr="000A5250">
              <w:rPr>
                <w:sz w:val="22"/>
                <w:szCs w:val="22"/>
                <w:lang w:val="en-NZ"/>
              </w:rPr>
              <w:t>6</w:t>
            </w:r>
            <w:r w:rsidRPr="000A5250">
              <w:rPr>
                <w:rFonts w:hAnsi="宋体"/>
                <w:sz w:val="22"/>
                <w:szCs w:val="22"/>
                <w:lang w:val="en-NZ"/>
              </w:rPr>
              <w:t>米</w:t>
            </w:r>
          </w:p>
        </w:tc>
        <w:tc>
          <w:tcPr>
            <w:tcW w:w="1496" w:type="dxa"/>
          </w:tcPr>
          <w:p w:rsidR="00643D61" w:rsidRPr="00412C74" w:rsidRDefault="00643D61" w:rsidP="00690060">
            <w:pPr>
              <w:tabs>
                <w:tab w:val="left" w:pos="425"/>
              </w:tabs>
              <w:suppressAutoHyphens/>
              <w:ind w:rightChars="175" w:right="368" w:firstLineChars="150" w:firstLine="330"/>
              <w:rPr>
                <w:rFonts w:hAnsi="宋体"/>
                <w:sz w:val="22"/>
                <w:szCs w:val="22"/>
                <w:lang w:val="en-NZ"/>
              </w:rPr>
            </w:pPr>
            <w:r w:rsidRPr="00412C74">
              <w:rPr>
                <w:rFonts w:hAnsi="宋体"/>
                <w:sz w:val="22"/>
                <w:szCs w:val="22"/>
                <w:lang w:val="en-NZ"/>
              </w:rPr>
              <w:t>设</w:t>
            </w:r>
            <w:r w:rsidRPr="00412C74">
              <w:rPr>
                <w:rFonts w:hAnsi="宋体"/>
                <w:sz w:val="22"/>
                <w:szCs w:val="22"/>
                <w:lang w:val="en-NZ"/>
              </w:rPr>
              <w:t>2</w:t>
            </w:r>
            <w:r w:rsidRPr="00412C74">
              <w:rPr>
                <w:rFonts w:hAnsi="宋体"/>
                <w:sz w:val="22"/>
                <w:szCs w:val="22"/>
                <w:lang w:val="en-NZ"/>
              </w:rPr>
              <w:t>个通道</w:t>
            </w:r>
          </w:p>
        </w:tc>
      </w:tr>
      <w:tr w:rsidR="00643D61" w:rsidRPr="000A5250" w:rsidTr="00690060">
        <w:trPr>
          <w:trHeight w:val="206"/>
          <w:jc w:val="center"/>
        </w:trPr>
        <w:tc>
          <w:tcPr>
            <w:tcW w:w="838"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sz w:val="22"/>
                <w:szCs w:val="22"/>
                <w:lang w:val="en-NZ"/>
              </w:rPr>
              <w:t>5</w:t>
            </w:r>
          </w:p>
        </w:tc>
        <w:tc>
          <w:tcPr>
            <w:tcW w:w="3036" w:type="dxa"/>
          </w:tcPr>
          <w:p w:rsidR="00643D61" w:rsidRPr="000A5250" w:rsidRDefault="00643D61" w:rsidP="00690060">
            <w:pPr>
              <w:tabs>
                <w:tab w:val="left" w:pos="425"/>
              </w:tabs>
              <w:suppressAutoHyphens/>
              <w:ind w:rightChars="175" w:right="368" w:firstLineChars="150" w:firstLine="330"/>
              <w:rPr>
                <w:sz w:val="22"/>
                <w:szCs w:val="22"/>
                <w:lang w:val="en-NZ"/>
              </w:rPr>
            </w:pPr>
            <w:r w:rsidRPr="000A5250">
              <w:rPr>
                <w:rFonts w:hAnsi="宋体"/>
                <w:sz w:val="22"/>
                <w:szCs w:val="22"/>
                <w:lang w:val="en-NZ"/>
              </w:rPr>
              <w:t>主通道</w:t>
            </w:r>
          </w:p>
        </w:tc>
        <w:tc>
          <w:tcPr>
            <w:tcW w:w="1496" w:type="dxa"/>
          </w:tcPr>
          <w:p w:rsidR="00643D61" w:rsidRPr="00412C74" w:rsidRDefault="00643D61" w:rsidP="00690060">
            <w:pPr>
              <w:tabs>
                <w:tab w:val="left" w:pos="425"/>
              </w:tabs>
              <w:suppressAutoHyphens/>
              <w:ind w:rightChars="175" w:right="368" w:firstLineChars="150" w:firstLine="330"/>
              <w:rPr>
                <w:rFonts w:hAnsi="宋体"/>
                <w:sz w:val="22"/>
                <w:szCs w:val="22"/>
                <w:lang w:val="en-NZ"/>
              </w:rPr>
            </w:pPr>
            <w:r w:rsidRPr="00412C74">
              <w:rPr>
                <w:rFonts w:hAnsi="宋体"/>
                <w:sz w:val="22"/>
                <w:szCs w:val="22"/>
                <w:lang w:val="en-NZ"/>
              </w:rPr>
              <w:t>≥</w:t>
            </w:r>
            <w:r w:rsidRPr="00412C74">
              <w:rPr>
                <w:rFonts w:hAnsi="宋体"/>
                <w:sz w:val="22"/>
                <w:szCs w:val="22"/>
                <w:lang w:val="en-NZ"/>
              </w:rPr>
              <w:t>1</w:t>
            </w:r>
            <w:r w:rsidRPr="00412C74">
              <w:rPr>
                <w:rFonts w:hAnsi="宋体" w:hint="eastAsia"/>
                <w:sz w:val="22"/>
                <w:szCs w:val="22"/>
                <w:lang w:val="en-NZ"/>
              </w:rPr>
              <w:t>.</w:t>
            </w:r>
            <w:r w:rsidRPr="00412C74">
              <w:rPr>
                <w:rFonts w:hAnsi="宋体"/>
                <w:sz w:val="22"/>
                <w:szCs w:val="22"/>
                <w:lang w:val="en-NZ"/>
              </w:rPr>
              <w:t>0</w:t>
            </w:r>
          </w:p>
        </w:tc>
      </w:tr>
    </w:tbl>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设备侧面距墙不应小于</w:t>
      </w:r>
      <w:r w:rsidRPr="000A5250">
        <w:rPr>
          <w:sz w:val="22"/>
          <w:szCs w:val="22"/>
          <w:lang w:val="en-NZ"/>
        </w:rPr>
        <w:t>0</w:t>
      </w:r>
      <w:r>
        <w:rPr>
          <w:rFonts w:hint="eastAsia"/>
          <w:sz w:val="22"/>
          <w:szCs w:val="22"/>
          <w:lang w:val="en-NZ"/>
        </w:rPr>
        <w:t>.6</w:t>
      </w:r>
      <w:r w:rsidRPr="000A5250">
        <w:rPr>
          <w:sz w:val="22"/>
          <w:szCs w:val="22"/>
          <w:lang w:val="en-NZ"/>
        </w:rPr>
        <w:t>m</w:t>
      </w:r>
      <w:r>
        <w:rPr>
          <w:rFonts w:hAnsi="宋体"/>
          <w:sz w:val="22"/>
          <w:szCs w:val="22"/>
          <w:lang w:val="en-NZ"/>
        </w:rPr>
        <w:t>，</w:t>
      </w:r>
      <w:r w:rsidRPr="000A5250">
        <w:rPr>
          <w:rFonts w:hAnsi="宋体"/>
          <w:sz w:val="22"/>
          <w:szCs w:val="22"/>
          <w:lang w:val="en-NZ"/>
        </w:rPr>
        <w:t>机柜侧面离其他设备净距不应小于</w:t>
      </w:r>
      <w:r w:rsidRPr="000A5250">
        <w:rPr>
          <w:sz w:val="22"/>
          <w:szCs w:val="22"/>
          <w:lang w:val="en-NZ"/>
        </w:rPr>
        <w:t>0</w:t>
      </w:r>
      <w:r>
        <w:rPr>
          <w:rFonts w:hint="eastAsia"/>
          <w:sz w:val="22"/>
          <w:szCs w:val="22"/>
          <w:lang w:val="en-NZ"/>
        </w:rPr>
        <w:t>.</w:t>
      </w:r>
      <w:r w:rsidRPr="000A5250">
        <w:rPr>
          <w:sz w:val="22"/>
          <w:szCs w:val="22"/>
          <w:lang w:val="en-NZ"/>
        </w:rPr>
        <w:t>8m</w:t>
      </w:r>
      <w:r>
        <w:rPr>
          <w:rFonts w:hAnsi="宋体"/>
          <w:sz w:val="22"/>
          <w:szCs w:val="22"/>
          <w:lang w:val="en-NZ"/>
        </w:rPr>
        <w:t>，</w:t>
      </w:r>
      <w:r w:rsidRPr="000A5250">
        <w:rPr>
          <w:rFonts w:hAnsi="宋体"/>
          <w:sz w:val="22"/>
          <w:szCs w:val="22"/>
          <w:lang w:val="en-NZ"/>
        </w:rPr>
        <w:t>当</w:t>
      </w:r>
      <w:r w:rsidRPr="000A5250">
        <w:rPr>
          <w:rFonts w:hAnsi="宋体"/>
          <w:sz w:val="22"/>
          <w:szCs w:val="22"/>
        </w:rPr>
        <w:t>需要维修测试时</w:t>
      </w:r>
      <w:r>
        <w:rPr>
          <w:rFonts w:hAnsi="宋体"/>
          <w:sz w:val="22"/>
          <w:szCs w:val="22"/>
        </w:rPr>
        <w:t>，</w:t>
      </w:r>
      <w:r w:rsidRPr="000A5250">
        <w:rPr>
          <w:rFonts w:hAnsi="宋体"/>
          <w:sz w:val="22"/>
          <w:szCs w:val="22"/>
        </w:rPr>
        <w:t>则距墙不应小于</w:t>
      </w:r>
      <w:r w:rsidRPr="000A5250">
        <w:rPr>
          <w:rFonts w:hAnsi="宋体"/>
          <w:sz w:val="22"/>
          <w:szCs w:val="22"/>
        </w:rPr>
        <w:t>1</w:t>
      </w:r>
      <w:r>
        <w:rPr>
          <w:rFonts w:hAnsi="宋体" w:hint="eastAsia"/>
          <w:sz w:val="22"/>
          <w:szCs w:val="22"/>
        </w:rPr>
        <w:t>.</w:t>
      </w:r>
      <w:r w:rsidRPr="000A5250">
        <w:rPr>
          <w:rFonts w:hAnsi="宋体"/>
          <w:sz w:val="22"/>
          <w:szCs w:val="22"/>
        </w:rPr>
        <w:t>2m</w:t>
      </w:r>
      <w:r w:rsidRPr="000A5250">
        <w:rPr>
          <w:rFonts w:hAnsi="宋体"/>
          <w:sz w:val="22"/>
          <w:szCs w:val="22"/>
        </w:rPr>
        <w:t>。</w:t>
      </w:r>
    </w:p>
    <w:p w:rsidR="00643D61" w:rsidRPr="000A5250" w:rsidRDefault="00643D61" w:rsidP="00643D61">
      <w:pPr>
        <w:pStyle w:val="ad"/>
        <w:ind w:rightChars="175" w:right="368" w:firstLineChars="150" w:firstLine="330"/>
        <w:rPr>
          <w:rFonts w:hAnsi="Times New Roman"/>
        </w:rPr>
      </w:pPr>
      <w:r w:rsidRPr="000A5250">
        <w:rPr>
          <w:rFonts w:hint="eastAsia"/>
        </w:rPr>
        <w:t>机房要求</w:t>
      </w:r>
    </w:p>
    <w:p w:rsidR="00643D61" w:rsidRPr="000A5250" w:rsidRDefault="00643D61" w:rsidP="00643D61">
      <w:pPr>
        <w:pStyle w:val="ad"/>
        <w:ind w:rightChars="175" w:right="368" w:firstLineChars="150" w:firstLine="330"/>
      </w:pPr>
      <w:r w:rsidRPr="000A5250">
        <w:rPr>
          <w:rFonts w:hint="eastAsia"/>
        </w:rPr>
        <w:t>机房</w:t>
      </w:r>
      <w:r w:rsidRPr="000A5250">
        <w:t>的布局必须将</w:t>
      </w:r>
      <w:r w:rsidRPr="000A5250">
        <w:rPr>
          <w:rFonts w:hint="eastAsia"/>
        </w:rPr>
        <w:t>强电</w:t>
      </w:r>
      <w:r w:rsidRPr="000A5250">
        <w:t>和其它弱电设备分开布置</w:t>
      </w:r>
      <w:r>
        <w:t>，</w:t>
      </w:r>
      <w:r w:rsidRPr="000A5250">
        <w:t>互不影响。</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rPr>
          <w:rFonts w:hint="eastAsia"/>
        </w:rPr>
        <w:t>机房应设置通道的疏散照明及疏散指示标志灯</w:t>
      </w:r>
      <w:r>
        <w:rPr>
          <w:rFonts w:hint="eastAsia"/>
        </w:rPr>
        <w:t>，</w:t>
      </w:r>
      <w:r w:rsidRPr="000A5250">
        <w:rPr>
          <w:rFonts w:hint="eastAsia"/>
        </w:rPr>
        <w:t>主机房通道疏散照明的照度值不应低于</w:t>
      </w:r>
      <w:r w:rsidRPr="000A5250">
        <w:rPr>
          <w:rFonts w:hint="eastAsia"/>
        </w:rPr>
        <w:t>5lx</w:t>
      </w:r>
      <w:r>
        <w:rPr>
          <w:rFonts w:hint="eastAsia"/>
        </w:rPr>
        <w:t>，</w:t>
      </w:r>
      <w:r w:rsidRPr="000A5250">
        <w:rPr>
          <w:rFonts w:hint="eastAsia"/>
        </w:rPr>
        <w:t>其他区域通道疏散照明的照度值不应低于</w:t>
      </w:r>
      <w:r w:rsidRPr="000A5250">
        <w:rPr>
          <w:rFonts w:hint="eastAsia"/>
        </w:rPr>
        <w:t>0</w:t>
      </w:r>
      <w:r>
        <w:rPr>
          <w:rFonts w:hint="eastAsia"/>
        </w:rPr>
        <w:t>.</w:t>
      </w:r>
      <w:r w:rsidRPr="000A5250">
        <w:rPr>
          <w:rFonts w:hint="eastAsia"/>
        </w:rPr>
        <w:t>5lx</w:t>
      </w:r>
      <w:r w:rsidRPr="000A5250">
        <w:rPr>
          <w:rFonts w:hint="eastAsia"/>
        </w:rPr>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rPr>
          <w:rFonts w:hint="eastAsia"/>
        </w:rPr>
        <w:t>机房门为甲级防火门</w:t>
      </w:r>
      <w:r>
        <w:rPr>
          <w:rFonts w:hint="eastAsia"/>
        </w:rPr>
        <w:t>，</w:t>
      </w:r>
      <w:r w:rsidRPr="000A5250">
        <w:rPr>
          <w:rFonts w:hint="eastAsia"/>
        </w:rPr>
        <w:t>向外开启</w:t>
      </w:r>
      <w:r>
        <w:rPr>
          <w:rFonts w:hint="eastAsia"/>
        </w:rPr>
        <w:t>，</w:t>
      </w:r>
      <w:proofErr w:type="gramStart"/>
      <w:r w:rsidRPr="000A5250">
        <w:rPr>
          <w:rFonts w:hint="eastAsia"/>
        </w:rPr>
        <w:t>消控中心</w:t>
      </w:r>
      <w:proofErr w:type="gramEnd"/>
      <w:r w:rsidRPr="000A5250">
        <w:rPr>
          <w:rFonts w:hint="eastAsia"/>
        </w:rPr>
        <w:t>、网络机房及有线电视机房门宽度不应小于</w:t>
      </w:r>
      <w:r w:rsidRPr="000A5250">
        <w:rPr>
          <w:rFonts w:hint="eastAsia"/>
        </w:rPr>
        <w:t>1</w:t>
      </w:r>
      <w:r>
        <w:rPr>
          <w:rFonts w:hint="eastAsia"/>
        </w:rPr>
        <w:t>.</w:t>
      </w:r>
      <w:r w:rsidRPr="000A5250">
        <w:rPr>
          <w:rFonts w:hint="eastAsia"/>
        </w:rPr>
        <w:t>5</w:t>
      </w:r>
      <w:r w:rsidRPr="000A5250">
        <w:rPr>
          <w:rFonts w:hint="eastAsia"/>
        </w:rPr>
        <w:t>米</w:t>
      </w:r>
      <w:r>
        <w:rPr>
          <w:rFonts w:hint="eastAsia"/>
        </w:rPr>
        <w:t>，</w:t>
      </w:r>
      <w:r w:rsidRPr="000A5250">
        <w:rPr>
          <w:rFonts w:hint="eastAsia"/>
        </w:rPr>
        <w:t>弱电间门宽度不应小于</w:t>
      </w:r>
      <w:r w:rsidRPr="000A5250">
        <w:rPr>
          <w:rFonts w:hint="eastAsia"/>
        </w:rPr>
        <w:t>0</w:t>
      </w:r>
      <w:r>
        <w:rPr>
          <w:rFonts w:hint="eastAsia"/>
        </w:rPr>
        <w:t>.</w:t>
      </w:r>
      <w:r w:rsidRPr="000A5250">
        <w:rPr>
          <w:rFonts w:hint="eastAsia"/>
        </w:rPr>
        <w:t>7</w:t>
      </w:r>
      <w:r w:rsidRPr="000A5250">
        <w:rPr>
          <w:rFonts w:hint="eastAsia"/>
        </w:rPr>
        <w:t>米。</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rPr>
          <w:rFonts w:hint="eastAsia"/>
        </w:rPr>
        <w:t>在机房与外界连接墙体的所有缝隙区管线槽接口处严密堵实</w:t>
      </w:r>
      <w:r>
        <w:rPr>
          <w:rFonts w:hint="eastAsia"/>
        </w:rPr>
        <w:t>，</w:t>
      </w:r>
      <w:r w:rsidRPr="000A5250">
        <w:rPr>
          <w:rFonts w:hint="eastAsia"/>
        </w:rPr>
        <w:t>以防止虫、鼠进入机房。</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rPr>
          <w:rFonts w:hint="eastAsia"/>
        </w:rPr>
        <w:t>天花龙骨、静电地板和</w:t>
      </w:r>
      <w:proofErr w:type="gramStart"/>
      <w:r w:rsidRPr="000A5250">
        <w:rPr>
          <w:rFonts w:hint="eastAsia"/>
        </w:rPr>
        <w:t>彩钢板</w:t>
      </w:r>
      <w:proofErr w:type="gramEnd"/>
      <w:r w:rsidRPr="000A5250">
        <w:rPr>
          <w:rFonts w:hint="eastAsia"/>
        </w:rPr>
        <w:t>龙骨、钢制防火门形成一个封闭式的屏蔽系统</w:t>
      </w:r>
      <w:r>
        <w:rPr>
          <w:rFonts w:hint="eastAsia"/>
        </w:rPr>
        <w:t>，</w:t>
      </w:r>
      <w:r w:rsidRPr="000A5250">
        <w:rPr>
          <w:rFonts w:hint="eastAsia"/>
        </w:rPr>
        <w:t>实施重复接地。</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rPr>
          <w:rFonts w:hint="eastAsia"/>
        </w:rPr>
        <w:t>机房的噪声、电磁干扰、振动及静电等要符合规范要求。</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设备面盘前的操作距离：单列布置时不应小于</w:t>
      </w:r>
      <w:r w:rsidRPr="000A5250">
        <w:t>1</w:t>
      </w:r>
      <w:r>
        <w:rPr>
          <w:rFonts w:hint="eastAsia"/>
        </w:rPr>
        <w:t>.</w:t>
      </w:r>
      <w:r w:rsidRPr="000A5250">
        <w:t>5m</w:t>
      </w:r>
      <w:r w:rsidRPr="000A5250">
        <w:t>；双列布置时不应小于</w:t>
      </w:r>
      <w:r w:rsidRPr="000A5250">
        <w:t>2m</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设备面盘后的维修距离不宜小于</w:t>
      </w:r>
      <w:r w:rsidRPr="000A5250">
        <w:t>1m</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设备面盘的排列长度大于</w:t>
      </w:r>
      <w:r w:rsidRPr="000A5250">
        <w:t>6m</w:t>
      </w:r>
      <w:r w:rsidRPr="000A5250">
        <w:t>时</w:t>
      </w:r>
      <w:r>
        <w:t>，</w:t>
      </w:r>
      <w:r w:rsidRPr="000A5250">
        <w:t>其两端应设置宽度不小于</w:t>
      </w:r>
      <w:r w:rsidRPr="000A5250">
        <w:t>1m</w:t>
      </w:r>
      <w:r w:rsidRPr="000A5250">
        <w:t>的通道。</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lastRenderedPageBreak/>
        <w:t>集中火灾报警控制器或火灾报警控制器安装在墙上时</w:t>
      </w:r>
      <w:r>
        <w:t>，</w:t>
      </w:r>
      <w:r w:rsidRPr="000A5250">
        <w:t>其底边距地面高度宜为</w:t>
      </w:r>
      <w:r w:rsidRPr="000A5250">
        <w:t>1</w:t>
      </w:r>
      <w:r>
        <w:rPr>
          <w:rFonts w:hint="eastAsia"/>
        </w:rPr>
        <w:t>.</w:t>
      </w:r>
      <w:r w:rsidRPr="000A5250">
        <w:t>3~1</w:t>
      </w:r>
      <w:r>
        <w:rPr>
          <w:rFonts w:hint="eastAsia"/>
        </w:rPr>
        <w:t>.</w:t>
      </w:r>
      <w:r w:rsidRPr="000A5250">
        <w:t>5m</w:t>
      </w:r>
      <w:r>
        <w:t>，</w:t>
      </w:r>
      <w:r w:rsidRPr="000A5250">
        <w:t>其靠近门轴的侧面距墙不应小于</w:t>
      </w:r>
      <w:r w:rsidRPr="000A5250">
        <w:t>0</w:t>
      </w:r>
      <w:r>
        <w:rPr>
          <w:rFonts w:hint="eastAsia"/>
        </w:rPr>
        <w:t>.</w:t>
      </w:r>
      <w:r w:rsidRPr="000A5250">
        <w:t>5m</w:t>
      </w:r>
      <w:r>
        <w:t>，</w:t>
      </w:r>
      <w:r w:rsidRPr="000A5250">
        <w:t>正面操作距离不应小于</w:t>
      </w:r>
      <w:r w:rsidRPr="000A5250">
        <w:t>1</w:t>
      </w:r>
      <w:r>
        <w:rPr>
          <w:rFonts w:hint="eastAsia"/>
        </w:rPr>
        <w:t>.</w:t>
      </w:r>
      <w:r w:rsidRPr="000A5250">
        <w:t>2m</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视频监控系统电视墙前面的距离</w:t>
      </w:r>
      <w:r>
        <w:t>，</w:t>
      </w:r>
      <w:r w:rsidRPr="000A5250">
        <w:t>应满足观看视距的要求</w:t>
      </w:r>
      <w:r>
        <w:t>，</w:t>
      </w:r>
      <w:r w:rsidRPr="000A5250">
        <w:t>电视墙与值班人员之间的距离</w:t>
      </w:r>
      <w:r>
        <w:t>，</w:t>
      </w:r>
      <w:r w:rsidRPr="000A5250">
        <w:t>应大于主监视器画面对角线长度的</w:t>
      </w:r>
      <w:r w:rsidRPr="000A5250">
        <w:t>5</w:t>
      </w:r>
      <w:r w:rsidRPr="000A5250">
        <w:t>倍</w:t>
      </w:r>
      <w:r>
        <w:t>，</w:t>
      </w:r>
      <w:r w:rsidRPr="000A5250">
        <w:t>最小</w:t>
      </w:r>
      <w:r w:rsidRPr="000A5250">
        <w:t>2</w:t>
      </w:r>
      <w:r w:rsidRPr="000A5250">
        <w:t>米。设备布置应防止在显示屏上出现放射眩光。</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墙挂</w:t>
      </w:r>
      <w:proofErr w:type="gramStart"/>
      <w:r w:rsidRPr="000A5250">
        <w:t>式设备</w:t>
      </w:r>
      <w:proofErr w:type="gramEnd"/>
      <w:r w:rsidRPr="000A5250">
        <w:t>中心距地面高度宜为</w:t>
      </w:r>
      <w:r w:rsidRPr="000A5250">
        <w:t>1</w:t>
      </w:r>
      <w:r>
        <w:rPr>
          <w:rFonts w:hint="eastAsia"/>
        </w:rPr>
        <w:t>.</w:t>
      </w:r>
      <w:r w:rsidRPr="000A5250">
        <w:t>5m</w:t>
      </w:r>
      <w:r>
        <w:t>，</w:t>
      </w:r>
      <w:r w:rsidRPr="000A5250">
        <w:t>侧面距墙应大于</w:t>
      </w:r>
      <w:r w:rsidRPr="000A5250">
        <w:t>0</w:t>
      </w:r>
      <w:r>
        <w:rPr>
          <w:rFonts w:hint="eastAsia"/>
        </w:rPr>
        <w:t>.</w:t>
      </w:r>
      <w:r w:rsidRPr="000A5250">
        <w:t>5m</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承包商需根据项目特点进行合理规划。</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机房内所有设备必须考虑抗震要求</w:t>
      </w:r>
      <w:r>
        <w:t>，</w:t>
      </w:r>
      <w:r w:rsidRPr="000A5250">
        <w:t>安装抗震设备底座。</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bookmarkStart w:id="338" w:name="_Toc175737626"/>
      <w:r w:rsidRPr="000A5250">
        <w:t>机房装修</w:t>
      </w:r>
      <w:bookmarkEnd w:id="338"/>
      <w:r w:rsidRPr="000A5250">
        <w:t>（由其它单位施工</w:t>
      </w:r>
      <w:r>
        <w:t>，</w:t>
      </w:r>
      <w:r w:rsidRPr="000A5250">
        <w:t>承包单位规划和提出要求）</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承包商负责对机房进行装修设计</w:t>
      </w:r>
      <w:r>
        <w:t>，</w:t>
      </w:r>
      <w:r w:rsidRPr="000A5250">
        <w:t>其设计图纸必须报建设方批准。</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装饰的墙面和顶棚表面应平整</w:t>
      </w:r>
      <w:r>
        <w:t>，</w:t>
      </w:r>
      <w:r w:rsidRPr="000A5250">
        <w:t>减少积灰面</w:t>
      </w:r>
      <w:r>
        <w:t>，</w:t>
      </w:r>
      <w:r w:rsidRPr="000A5250">
        <w:t>并应避免眩光。</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机房地面应安装架空防静电地板</w:t>
      </w:r>
      <w:r>
        <w:t>，</w:t>
      </w:r>
      <w:r w:rsidRPr="000A5250">
        <w:t>敷设高度应按实际要求确定</w:t>
      </w:r>
      <w:r>
        <w:t>，</w:t>
      </w:r>
      <w:r w:rsidRPr="000A5250">
        <w:t>宜为</w:t>
      </w:r>
      <w:r w:rsidRPr="000A5250">
        <w:t>300~400mm</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防静电地板下的地面和四壁装饰</w:t>
      </w:r>
      <w:r>
        <w:t>，</w:t>
      </w:r>
      <w:r w:rsidRPr="000A5250">
        <w:t>可采用水泥砂浆抹灰。地面材料应平整、耐磨。</w:t>
      </w:r>
      <w:proofErr w:type="gramStart"/>
      <w:r w:rsidRPr="000A5250">
        <w:t>当防静电</w:t>
      </w:r>
      <w:proofErr w:type="gramEnd"/>
      <w:r w:rsidRPr="000A5250">
        <w:t>地板下的空间为静压箱时</w:t>
      </w:r>
      <w:r>
        <w:t>，</w:t>
      </w:r>
      <w:r w:rsidRPr="000A5250">
        <w:t>四壁及地面均应选用不起尘、不易积灰、易于清洁的饰面材料。</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防静电地板必须按照招标推荐品牌</w:t>
      </w:r>
      <w:r>
        <w:t>，</w:t>
      </w:r>
      <w:r w:rsidRPr="000A5250">
        <w:t>选择合格的产品</w:t>
      </w:r>
      <w:r>
        <w:t>，</w:t>
      </w:r>
      <w:r w:rsidRPr="000A5250">
        <w:t>活动地板可由钢、铝或其他有足够机械强度的难燃材料制成；活动地板表面应是导静电的</w:t>
      </w:r>
      <w:r>
        <w:t>，</w:t>
      </w:r>
      <w:r w:rsidRPr="000A5250">
        <w:t>严禁暴露金属部分；防静电地板或地面的表面电阻或体积电阻应为</w:t>
      </w:r>
      <w:r w:rsidRPr="000A5250">
        <w:t>2</w:t>
      </w:r>
      <w:r w:rsidRPr="000A5250">
        <w:t>．</w:t>
      </w:r>
      <w:r w:rsidRPr="000A5250">
        <w:t>5</w:t>
      </w:r>
      <w:r w:rsidRPr="000A5250">
        <w:t>×</w:t>
      </w:r>
      <w:r w:rsidRPr="000A5250">
        <w:t>lO4</w:t>
      </w:r>
      <w:r w:rsidRPr="000A5250">
        <w:t>～</w:t>
      </w:r>
      <w:r w:rsidRPr="000A5250">
        <w:t>1</w:t>
      </w:r>
      <w:r w:rsidRPr="000A5250">
        <w:t>．</w:t>
      </w:r>
      <w:r w:rsidRPr="000A5250">
        <w:t>0</w:t>
      </w:r>
      <w:r w:rsidRPr="000A5250">
        <w:t>×</w:t>
      </w:r>
      <w:r w:rsidRPr="000A5250">
        <w:t>109</w:t>
      </w:r>
      <w:r w:rsidRPr="000A5250">
        <w:t>Ω</w:t>
      </w:r>
      <w:r w:rsidRPr="000A5250">
        <w:rPr>
          <w:rFonts w:hint="eastAsia"/>
        </w:rPr>
        <w:t>。</w:t>
      </w:r>
      <w:r w:rsidRPr="000A5250">
        <w:rPr>
          <w:rFonts w:hint="eastAsia"/>
        </w:rPr>
        <w:t>2</w:t>
      </w:r>
      <w:r w:rsidRPr="000A5250">
        <w:rPr>
          <w:rFonts w:hint="eastAsia"/>
        </w:rPr>
        <w:t>、</w:t>
      </w:r>
      <w:r w:rsidRPr="000A5250">
        <w:t>导静电地面可采用导电胶与建筑地面粘牢</w:t>
      </w:r>
      <w:r>
        <w:t>，</w:t>
      </w:r>
      <w:r w:rsidRPr="000A5250">
        <w:t>导静电地面电阻率应为</w:t>
      </w:r>
      <w:r w:rsidRPr="000A5250">
        <w:t>1</w:t>
      </w:r>
      <w:r w:rsidRPr="000A5250">
        <w:t>．</w:t>
      </w:r>
      <w:r w:rsidRPr="000A5250">
        <w:t>O</w:t>
      </w:r>
      <w:r w:rsidRPr="000A5250">
        <w:t>×</w:t>
      </w:r>
      <w:r w:rsidRPr="000A5250">
        <w:t>107</w:t>
      </w:r>
      <w:r w:rsidRPr="000A5250">
        <w:t>～</w:t>
      </w:r>
      <w:r w:rsidRPr="000A5250">
        <w:t>1</w:t>
      </w:r>
      <w:r w:rsidRPr="000A5250">
        <w:t>．</w:t>
      </w:r>
      <w:r w:rsidRPr="000A5250">
        <w:t>0</w:t>
      </w:r>
      <w:r w:rsidRPr="000A5250">
        <w:t>×</w:t>
      </w:r>
      <w:r w:rsidRPr="000A5250">
        <w:t>1010</w:t>
      </w:r>
      <w:r w:rsidRPr="000A5250">
        <w:t>Ω·</w:t>
      </w:r>
      <w:r w:rsidRPr="000A5250">
        <w:t>cm</w:t>
      </w:r>
      <w:r w:rsidRPr="000A5250">
        <w:t>具有防火、环保、耐污耐磨性能。活动地板采用龙骨支撑</w:t>
      </w:r>
      <w:r>
        <w:t>，</w:t>
      </w:r>
      <w:r w:rsidRPr="000A5250">
        <w:t>每平方米承重</w:t>
      </w:r>
      <w:r w:rsidRPr="000A5250">
        <w:rPr>
          <w:rFonts w:hint="eastAsia"/>
        </w:rPr>
        <w:t>5</w:t>
      </w:r>
      <w:r w:rsidRPr="000A5250">
        <w:t>00kg</w:t>
      </w:r>
      <w:r w:rsidRPr="000A5250">
        <w:t>。</w:t>
      </w:r>
    </w:p>
    <w:p w:rsidR="00643D61" w:rsidRPr="000A5250" w:rsidRDefault="00643D61" w:rsidP="008B0170">
      <w:pPr>
        <w:pStyle w:val="ae"/>
        <w:numPr>
          <w:ilvl w:val="0"/>
          <w:numId w:val="46"/>
        </w:numPr>
        <w:tabs>
          <w:tab w:val="clear" w:pos="1323"/>
          <w:tab w:val="num" w:pos="-52"/>
          <w:tab w:val="num" w:pos="158"/>
        </w:tabs>
        <w:spacing w:afterLines="0" w:line="360" w:lineRule="auto"/>
        <w:ind w:left="0" w:rightChars="175" w:right="368" w:firstLineChars="150" w:firstLine="330"/>
        <w:jc w:val="both"/>
      </w:pPr>
      <w:r w:rsidRPr="000A5250">
        <w:t>在主机房与其它部位之间应设置耐火极限不低于</w:t>
      </w:r>
      <w:r w:rsidRPr="000A5250">
        <w:t>2h</w:t>
      </w:r>
      <w:r w:rsidRPr="000A5250">
        <w:t>的隔墙</w:t>
      </w:r>
      <w:r>
        <w:t>，</w:t>
      </w:r>
      <w:r w:rsidRPr="000A5250">
        <w:t>隔墙上的门应采用甲级防火门。机房开门方向朝外</w:t>
      </w:r>
      <w:r>
        <w:t>，</w:t>
      </w:r>
      <w:r w:rsidRPr="000A5250">
        <w:t>安装闭门器</w:t>
      </w:r>
      <w:r>
        <w:t>，</w:t>
      </w:r>
      <w:r w:rsidRPr="000A5250">
        <w:t>同时需要满足设备搬运的使用需求。</w:t>
      </w:r>
    </w:p>
    <w:p w:rsidR="00643D61" w:rsidRPr="000A5250" w:rsidRDefault="00643D61" w:rsidP="00643D61">
      <w:pPr>
        <w:pStyle w:val="3"/>
        <w:numPr>
          <w:ilvl w:val="0"/>
          <w:numId w:val="0"/>
        </w:numPr>
        <w:rPr>
          <w:lang w:eastAsia="zh-CN"/>
        </w:rPr>
      </w:pPr>
      <w:r>
        <w:rPr>
          <w:rFonts w:hint="eastAsia"/>
          <w:lang w:eastAsia="zh-CN"/>
        </w:rPr>
        <w:t>3.2</w:t>
      </w:r>
      <w:r w:rsidRPr="000A5250">
        <w:rPr>
          <w:lang w:eastAsia="zh-CN"/>
        </w:rPr>
        <w:t>机房配电及照明</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机房供电系统应按建筑最高等级供电</w:t>
      </w:r>
      <w:r>
        <w:rPr>
          <w:rFonts w:hAnsi="宋体"/>
          <w:sz w:val="22"/>
          <w:szCs w:val="22"/>
          <w:lang w:val="en-NZ"/>
        </w:rPr>
        <w:t>，</w:t>
      </w:r>
      <w:r w:rsidRPr="000A5250">
        <w:rPr>
          <w:rFonts w:hAnsi="宋体"/>
          <w:sz w:val="22"/>
          <w:szCs w:val="22"/>
          <w:lang w:val="en-NZ"/>
        </w:rPr>
        <w:t>一般采用一级双回路供电</w:t>
      </w:r>
      <w:r>
        <w:rPr>
          <w:rFonts w:hAnsi="宋体"/>
          <w:sz w:val="22"/>
          <w:szCs w:val="22"/>
          <w:lang w:val="en-NZ"/>
        </w:rPr>
        <w:t>，</w:t>
      </w:r>
      <w:r w:rsidRPr="000A5250">
        <w:rPr>
          <w:rFonts w:hAnsi="宋体"/>
          <w:sz w:val="22"/>
          <w:szCs w:val="22"/>
          <w:lang w:val="en-NZ"/>
        </w:rPr>
        <w:t>末端互投。</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机房内</w:t>
      </w:r>
      <w:r w:rsidRPr="000A5250">
        <w:rPr>
          <w:sz w:val="22"/>
          <w:szCs w:val="22"/>
          <w:lang w:val="en-NZ"/>
        </w:rPr>
        <w:t>UPS</w:t>
      </w:r>
      <w:r w:rsidRPr="000A5250">
        <w:rPr>
          <w:rFonts w:hAnsi="宋体"/>
          <w:sz w:val="22"/>
          <w:szCs w:val="22"/>
          <w:lang w:val="en-NZ"/>
        </w:rPr>
        <w:t>容量应根据实际设备数量及容量确定</w:t>
      </w:r>
      <w:r>
        <w:rPr>
          <w:rFonts w:hAnsi="宋体"/>
          <w:sz w:val="22"/>
          <w:szCs w:val="22"/>
          <w:lang w:val="en-NZ"/>
        </w:rPr>
        <w:t>，</w:t>
      </w:r>
      <w:r w:rsidRPr="000A5250">
        <w:rPr>
          <w:rFonts w:hAnsi="宋体"/>
          <w:sz w:val="22"/>
          <w:szCs w:val="22"/>
          <w:lang w:val="en-NZ"/>
        </w:rPr>
        <w:t>并预留</w:t>
      </w:r>
      <w:r w:rsidRPr="000A5250">
        <w:rPr>
          <w:sz w:val="22"/>
          <w:szCs w:val="22"/>
          <w:lang w:val="en-NZ"/>
        </w:rPr>
        <w:t>20%</w:t>
      </w:r>
      <w:r w:rsidRPr="000A5250">
        <w:rPr>
          <w:rFonts w:hAnsi="宋体"/>
          <w:sz w:val="22"/>
          <w:szCs w:val="22"/>
          <w:lang w:val="en-NZ"/>
        </w:rPr>
        <w:t>容量。</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lastRenderedPageBreak/>
        <w:t>电子信息设备专用配电箱（柜）应配备浪涌保护器（</w:t>
      </w:r>
      <w:r w:rsidRPr="000A5250">
        <w:rPr>
          <w:sz w:val="22"/>
          <w:szCs w:val="22"/>
          <w:lang w:val="en-NZ"/>
        </w:rPr>
        <w:t>SPD</w:t>
      </w:r>
      <w:r w:rsidRPr="000A5250">
        <w:rPr>
          <w:rFonts w:hAnsi="宋体"/>
          <w:sz w:val="22"/>
          <w:szCs w:val="22"/>
          <w:lang w:val="en-NZ"/>
        </w:rPr>
        <w:t>）。当输出端中性线与</w:t>
      </w:r>
      <w:r w:rsidRPr="000A5250">
        <w:rPr>
          <w:sz w:val="22"/>
          <w:szCs w:val="22"/>
          <w:lang w:val="en-NZ"/>
        </w:rPr>
        <w:t>PE</w:t>
      </w:r>
      <w:r w:rsidRPr="000A5250">
        <w:rPr>
          <w:rFonts w:hAnsi="宋体"/>
          <w:sz w:val="22"/>
          <w:szCs w:val="22"/>
          <w:lang w:val="en-NZ"/>
        </w:rPr>
        <w:t>线之间的电位差不能满足电子信息设备使用要求时</w:t>
      </w:r>
      <w:r>
        <w:rPr>
          <w:rFonts w:hAnsi="宋体"/>
          <w:sz w:val="22"/>
          <w:szCs w:val="22"/>
          <w:lang w:val="en-NZ"/>
        </w:rPr>
        <w:t>，</w:t>
      </w:r>
      <w:r w:rsidRPr="000A5250">
        <w:rPr>
          <w:rFonts w:hAnsi="宋体"/>
          <w:sz w:val="22"/>
          <w:szCs w:val="22"/>
          <w:lang w:val="en-NZ"/>
        </w:rPr>
        <w:t>应配备隔离变压器。</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机房内采用</w:t>
      </w:r>
      <w:r w:rsidRPr="000A5250">
        <w:rPr>
          <w:rFonts w:hAnsi="宋体" w:hint="eastAsia"/>
          <w:sz w:val="22"/>
          <w:szCs w:val="22"/>
          <w:lang w:val="en-NZ"/>
        </w:rPr>
        <w:t>的</w:t>
      </w:r>
      <w:r w:rsidRPr="000A5250">
        <w:rPr>
          <w:rFonts w:hAnsi="宋体"/>
          <w:sz w:val="22"/>
          <w:szCs w:val="22"/>
          <w:lang w:val="en-NZ"/>
        </w:rPr>
        <w:t>线缆</w:t>
      </w:r>
      <w:r>
        <w:rPr>
          <w:rFonts w:hAnsi="宋体"/>
          <w:sz w:val="22"/>
          <w:szCs w:val="22"/>
          <w:lang w:val="en-NZ"/>
        </w:rPr>
        <w:t>，</w:t>
      </w:r>
      <w:r w:rsidRPr="000A5250">
        <w:rPr>
          <w:rFonts w:hAnsi="宋体"/>
          <w:sz w:val="22"/>
          <w:szCs w:val="22"/>
          <w:lang w:val="en-NZ"/>
        </w:rPr>
        <w:t>敷设在封闭式金属线槽中或者梯形桥架中</w:t>
      </w:r>
      <w:r>
        <w:rPr>
          <w:rFonts w:hAnsi="宋体"/>
          <w:sz w:val="22"/>
          <w:szCs w:val="22"/>
          <w:lang w:val="en-NZ"/>
        </w:rPr>
        <w:t>，</w:t>
      </w:r>
      <w:r w:rsidRPr="000A5250">
        <w:rPr>
          <w:rFonts w:hAnsi="宋体"/>
          <w:sz w:val="22"/>
          <w:szCs w:val="22"/>
          <w:lang w:val="en-NZ"/>
        </w:rPr>
        <w:t>所有线</w:t>
      </w:r>
      <w:proofErr w:type="gramStart"/>
      <w:r w:rsidRPr="000A5250">
        <w:rPr>
          <w:rFonts w:hAnsi="宋体"/>
          <w:sz w:val="22"/>
          <w:szCs w:val="22"/>
          <w:lang w:val="en-NZ"/>
        </w:rPr>
        <w:t>缆</w:t>
      </w:r>
      <w:proofErr w:type="gramEnd"/>
      <w:r w:rsidRPr="000A5250">
        <w:rPr>
          <w:rFonts w:hAnsi="宋体"/>
          <w:sz w:val="22"/>
          <w:szCs w:val="22"/>
          <w:lang w:val="en-NZ"/>
        </w:rPr>
        <w:t>必须进行捆扎和标示。</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配电柜、</w:t>
      </w:r>
      <w:r w:rsidRPr="000A5250">
        <w:rPr>
          <w:sz w:val="22"/>
          <w:szCs w:val="22"/>
          <w:lang w:val="en-NZ"/>
        </w:rPr>
        <w:t>UPS</w:t>
      </w:r>
      <w:r w:rsidRPr="000A5250">
        <w:rPr>
          <w:rFonts w:hAnsi="宋体"/>
          <w:sz w:val="22"/>
          <w:szCs w:val="22"/>
          <w:lang w:val="en-NZ"/>
        </w:rPr>
        <w:t>电源设备及电池的详细技术要求参见相关章节。</w:t>
      </w:r>
    </w:p>
    <w:p w:rsidR="00643D61" w:rsidRPr="000A5250" w:rsidRDefault="00643D61" w:rsidP="00643D61">
      <w:pPr>
        <w:pStyle w:val="3"/>
        <w:numPr>
          <w:ilvl w:val="0"/>
          <w:numId w:val="0"/>
        </w:numPr>
        <w:rPr>
          <w:lang w:eastAsia="zh-CN"/>
        </w:rPr>
      </w:pPr>
      <w:r>
        <w:rPr>
          <w:rFonts w:hint="eastAsia"/>
          <w:lang w:eastAsia="zh-CN"/>
        </w:rPr>
        <w:t xml:space="preserve">3.3 </w:t>
      </w:r>
      <w:r w:rsidRPr="000A5250">
        <w:rPr>
          <w:lang w:eastAsia="zh-CN"/>
        </w:rPr>
        <w:t>机房布线</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机房布线必须根据设备安装位置合理规划布线路由</w:t>
      </w:r>
      <w:r>
        <w:rPr>
          <w:rFonts w:hAnsi="宋体"/>
          <w:sz w:val="22"/>
          <w:szCs w:val="22"/>
          <w:lang w:val="en-NZ"/>
        </w:rPr>
        <w:t>，</w:t>
      </w:r>
      <w:r w:rsidRPr="000A5250">
        <w:rPr>
          <w:rFonts w:hAnsi="宋体"/>
          <w:sz w:val="22"/>
          <w:szCs w:val="22"/>
          <w:lang w:val="en-NZ"/>
        </w:rPr>
        <w:t>尽量减少交叉。强电和弱电线缆必须分别敷设在不同的线槽或者桥架内</w:t>
      </w:r>
      <w:r>
        <w:rPr>
          <w:rFonts w:hAnsi="宋体"/>
          <w:sz w:val="22"/>
          <w:szCs w:val="22"/>
          <w:lang w:val="en-NZ"/>
        </w:rPr>
        <w:t>，</w:t>
      </w:r>
      <w:r w:rsidRPr="000A5250">
        <w:rPr>
          <w:rFonts w:hAnsi="宋体"/>
          <w:sz w:val="22"/>
          <w:szCs w:val="22"/>
          <w:lang w:val="en-NZ"/>
        </w:rPr>
        <w:t>严禁同槽敷设。</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对机房内所有线</w:t>
      </w:r>
      <w:proofErr w:type="gramStart"/>
      <w:r w:rsidRPr="000A5250">
        <w:rPr>
          <w:rFonts w:hAnsi="宋体"/>
          <w:sz w:val="22"/>
          <w:szCs w:val="22"/>
          <w:lang w:val="en-NZ"/>
        </w:rPr>
        <w:t>缆</w:t>
      </w:r>
      <w:proofErr w:type="gramEnd"/>
      <w:r w:rsidRPr="000A5250">
        <w:rPr>
          <w:rFonts w:hAnsi="宋体"/>
          <w:sz w:val="22"/>
          <w:szCs w:val="22"/>
          <w:lang w:val="en-NZ"/>
        </w:rPr>
        <w:t>必须进行捆扎和标示</w:t>
      </w:r>
      <w:r>
        <w:rPr>
          <w:rFonts w:hAnsi="宋体"/>
          <w:sz w:val="22"/>
          <w:szCs w:val="22"/>
          <w:lang w:val="en-NZ"/>
        </w:rPr>
        <w:t>，</w:t>
      </w:r>
      <w:r w:rsidRPr="000A5250">
        <w:rPr>
          <w:rFonts w:hAnsi="宋体"/>
          <w:sz w:val="22"/>
          <w:szCs w:val="22"/>
          <w:lang w:val="en-NZ"/>
        </w:rPr>
        <w:t>并且整齐和便于维护。</w:t>
      </w:r>
    </w:p>
    <w:p w:rsidR="00643D61" w:rsidRPr="000A5250" w:rsidRDefault="00643D61" w:rsidP="00643D61">
      <w:pPr>
        <w:pStyle w:val="a2"/>
        <w:ind w:rightChars="175" w:right="368" w:firstLineChars="150" w:firstLine="330"/>
        <w:rPr>
          <w:sz w:val="22"/>
          <w:szCs w:val="22"/>
          <w:lang w:val="en-NZ"/>
        </w:rPr>
      </w:pPr>
      <w:r w:rsidRPr="000A5250">
        <w:rPr>
          <w:rFonts w:hAnsi="宋体"/>
          <w:sz w:val="22"/>
          <w:szCs w:val="22"/>
          <w:lang w:val="en-NZ"/>
        </w:rPr>
        <w:t>机房内严禁无关设备管道通过</w:t>
      </w:r>
      <w:r>
        <w:rPr>
          <w:rFonts w:hAnsi="宋体"/>
          <w:sz w:val="22"/>
          <w:szCs w:val="22"/>
          <w:lang w:val="en-NZ"/>
        </w:rPr>
        <w:t>，</w:t>
      </w:r>
      <w:r w:rsidRPr="000A5250">
        <w:rPr>
          <w:rFonts w:hAnsi="宋体"/>
          <w:sz w:val="22"/>
          <w:szCs w:val="22"/>
          <w:lang w:val="en-NZ"/>
        </w:rPr>
        <w:t>机房净高不小于</w:t>
      </w:r>
      <w:r w:rsidRPr="000A5250">
        <w:rPr>
          <w:sz w:val="22"/>
          <w:szCs w:val="22"/>
          <w:lang w:val="en-NZ"/>
        </w:rPr>
        <w:t>3m</w:t>
      </w:r>
      <w:r w:rsidRPr="000A5250">
        <w:rPr>
          <w:rFonts w:hAnsi="宋体"/>
          <w:sz w:val="22"/>
          <w:szCs w:val="22"/>
          <w:lang w:val="en-NZ"/>
        </w:rPr>
        <w:t>。</w:t>
      </w:r>
    </w:p>
    <w:p w:rsidR="00643D61" w:rsidRPr="000A5250" w:rsidRDefault="00643D61" w:rsidP="00643D61">
      <w:pPr>
        <w:pStyle w:val="3"/>
        <w:numPr>
          <w:ilvl w:val="0"/>
          <w:numId w:val="0"/>
        </w:numPr>
        <w:rPr>
          <w:lang w:eastAsia="zh-CN"/>
        </w:rPr>
      </w:pPr>
      <w:r>
        <w:rPr>
          <w:rFonts w:hint="eastAsia"/>
          <w:lang w:eastAsia="zh-CN"/>
        </w:rPr>
        <w:t xml:space="preserve">3.4 </w:t>
      </w:r>
      <w:r w:rsidRPr="000A5250">
        <w:rPr>
          <w:lang w:eastAsia="zh-CN"/>
        </w:rPr>
        <w:t>空调、消防等其他系统</w:t>
      </w:r>
    </w:p>
    <w:p w:rsidR="00643D61" w:rsidRPr="000A5250" w:rsidRDefault="00643D61" w:rsidP="00643D61">
      <w:pPr>
        <w:pStyle w:val="a2"/>
        <w:ind w:rightChars="175" w:right="368" w:firstLineChars="150" w:firstLine="330"/>
        <w:rPr>
          <w:rFonts w:hAnsi="宋体"/>
          <w:sz w:val="22"/>
          <w:szCs w:val="22"/>
          <w:lang w:val="en-NZ"/>
        </w:rPr>
      </w:pPr>
      <w:r w:rsidRPr="000A5250">
        <w:rPr>
          <w:rFonts w:hAnsi="宋体"/>
          <w:sz w:val="22"/>
          <w:szCs w:val="22"/>
          <w:lang w:val="en-NZ"/>
        </w:rPr>
        <w:t>本承包商需配合其他承包商完成机房内的暖通空调、消防工程等服务于机房正常使用的其他系统。</w:t>
      </w:r>
    </w:p>
    <w:p w:rsidR="00643D61" w:rsidRPr="000A5250" w:rsidRDefault="00643D61" w:rsidP="00643D61">
      <w:pPr>
        <w:pStyle w:val="3"/>
        <w:numPr>
          <w:ilvl w:val="0"/>
          <w:numId w:val="0"/>
        </w:numPr>
        <w:rPr>
          <w:lang w:eastAsia="zh-CN"/>
        </w:rPr>
      </w:pPr>
      <w:r>
        <w:rPr>
          <w:rFonts w:hint="eastAsia"/>
          <w:lang w:eastAsia="zh-CN"/>
        </w:rPr>
        <w:t xml:space="preserve">3.5 </w:t>
      </w:r>
      <w:r w:rsidRPr="000A5250">
        <w:rPr>
          <w:lang w:eastAsia="zh-CN"/>
        </w:rPr>
        <w:t>防雷接地</w:t>
      </w:r>
    </w:p>
    <w:p w:rsidR="00643D61" w:rsidRPr="000A5250" w:rsidRDefault="00643D61" w:rsidP="00643D61">
      <w:pPr>
        <w:pStyle w:val="a2"/>
        <w:ind w:rightChars="175" w:right="368" w:firstLineChars="150" w:firstLine="330"/>
        <w:rPr>
          <w:rFonts w:hAnsi="宋体"/>
          <w:sz w:val="22"/>
          <w:szCs w:val="22"/>
          <w:lang w:val="en-NZ"/>
        </w:rPr>
      </w:pPr>
      <w:r w:rsidRPr="000A5250">
        <w:rPr>
          <w:rFonts w:hAnsi="宋体"/>
          <w:sz w:val="22"/>
          <w:szCs w:val="22"/>
          <w:lang w:val="en-NZ"/>
        </w:rPr>
        <w:t>室外引入的各种线缆（如卫星有线电视系统、监控系统、广播系统等）</w:t>
      </w:r>
      <w:r>
        <w:rPr>
          <w:rFonts w:hAnsi="宋体"/>
          <w:sz w:val="22"/>
          <w:szCs w:val="22"/>
          <w:lang w:val="en-NZ"/>
        </w:rPr>
        <w:t>，</w:t>
      </w:r>
      <w:r w:rsidRPr="000A5250">
        <w:rPr>
          <w:rFonts w:hAnsi="宋体"/>
          <w:sz w:val="22"/>
          <w:szCs w:val="22"/>
          <w:lang w:val="en-NZ"/>
        </w:rPr>
        <w:t>在其接入设备前安装浪涌保护器。室内重要设备如服务器、交换机、监控主机等要进行防雷保护。</w:t>
      </w:r>
      <w:r w:rsidRPr="000A5250">
        <w:rPr>
          <w:rFonts w:hAnsi="宋体"/>
          <w:sz w:val="22"/>
          <w:szCs w:val="22"/>
          <w:lang w:val="en-NZ"/>
        </w:rPr>
        <w:t>UPS</w:t>
      </w:r>
      <w:r w:rsidRPr="000A5250">
        <w:rPr>
          <w:rFonts w:hAnsi="宋体"/>
          <w:sz w:val="22"/>
          <w:szCs w:val="22"/>
          <w:lang w:val="en-NZ"/>
        </w:rPr>
        <w:t>主机前、后端安装浪涌保护器。</w:t>
      </w:r>
    </w:p>
    <w:p w:rsidR="00643D61" w:rsidRPr="000A5250" w:rsidRDefault="00643D61" w:rsidP="00643D61">
      <w:pPr>
        <w:pStyle w:val="a2"/>
        <w:ind w:rightChars="175" w:right="368" w:firstLineChars="150" w:firstLine="330"/>
        <w:rPr>
          <w:rFonts w:hAnsi="宋体"/>
          <w:sz w:val="22"/>
          <w:szCs w:val="22"/>
          <w:lang w:val="en-NZ"/>
        </w:rPr>
      </w:pPr>
      <w:r w:rsidRPr="000A5250">
        <w:rPr>
          <w:rFonts w:hAnsi="宋体"/>
          <w:sz w:val="22"/>
          <w:szCs w:val="22"/>
          <w:lang w:val="en-NZ"/>
        </w:rPr>
        <w:t>机房采用联合接地</w:t>
      </w:r>
      <w:r>
        <w:rPr>
          <w:rFonts w:hAnsi="宋体"/>
          <w:sz w:val="22"/>
          <w:szCs w:val="22"/>
          <w:lang w:val="en-NZ"/>
        </w:rPr>
        <w:t>，</w:t>
      </w:r>
      <w:r w:rsidRPr="000A5250">
        <w:rPr>
          <w:rFonts w:hAnsi="宋体"/>
          <w:sz w:val="22"/>
          <w:szCs w:val="22"/>
          <w:lang w:val="en-NZ"/>
        </w:rPr>
        <w:t>设置等电位铜排</w:t>
      </w:r>
      <w:r>
        <w:rPr>
          <w:rFonts w:hAnsi="宋体"/>
          <w:sz w:val="22"/>
          <w:szCs w:val="22"/>
          <w:lang w:val="en-NZ"/>
        </w:rPr>
        <w:t>，</w:t>
      </w:r>
      <w:r w:rsidRPr="000A5250">
        <w:rPr>
          <w:rFonts w:hAnsi="宋体"/>
          <w:sz w:val="22"/>
          <w:szCs w:val="22"/>
          <w:lang w:val="en-NZ"/>
        </w:rPr>
        <w:t>并单独连接到大楼基础接地体。</w:t>
      </w:r>
    </w:p>
    <w:p w:rsidR="00643D61" w:rsidRPr="000A5250" w:rsidRDefault="00643D61" w:rsidP="00643D61">
      <w:pPr>
        <w:pStyle w:val="a2"/>
        <w:ind w:rightChars="175" w:right="368" w:firstLineChars="150" w:firstLine="330"/>
        <w:rPr>
          <w:rFonts w:hAnsi="宋体"/>
          <w:sz w:val="22"/>
          <w:szCs w:val="22"/>
          <w:lang w:val="en-NZ"/>
        </w:rPr>
      </w:pPr>
      <w:r w:rsidRPr="000A5250">
        <w:rPr>
          <w:rFonts w:hAnsi="宋体"/>
          <w:sz w:val="22"/>
          <w:szCs w:val="22"/>
          <w:lang w:val="en-NZ"/>
        </w:rPr>
        <w:t>所有弱电间设备必须与接地相连。</w:t>
      </w:r>
    </w:p>
    <w:p w:rsidR="00643D61" w:rsidRPr="000A5250" w:rsidRDefault="00643D61" w:rsidP="00643D61">
      <w:pPr>
        <w:pStyle w:val="2"/>
        <w:numPr>
          <w:ilvl w:val="0"/>
          <w:numId w:val="0"/>
        </w:numPr>
        <w:rPr>
          <w:lang w:eastAsia="zh-CN"/>
        </w:rPr>
      </w:pPr>
      <w:bookmarkStart w:id="339" w:name="_Toc404104314"/>
      <w:bookmarkStart w:id="340" w:name="_Toc484959624"/>
      <w:r>
        <w:rPr>
          <w:rFonts w:hint="eastAsia"/>
          <w:lang w:eastAsia="zh-CN"/>
        </w:rPr>
        <w:t>第四节</w:t>
      </w:r>
      <w:r>
        <w:rPr>
          <w:rFonts w:hint="eastAsia"/>
          <w:lang w:eastAsia="zh-CN"/>
        </w:rPr>
        <w:t xml:space="preserve"> </w:t>
      </w:r>
      <w:r w:rsidRPr="000A5250">
        <w:rPr>
          <w:lang w:eastAsia="zh-CN"/>
        </w:rPr>
        <w:t>施工</w:t>
      </w:r>
      <w:bookmarkEnd w:id="339"/>
      <w:bookmarkEnd w:id="340"/>
    </w:p>
    <w:p w:rsidR="00643D61" w:rsidRPr="000A5250" w:rsidRDefault="00643D61" w:rsidP="00643D61">
      <w:pPr>
        <w:ind w:rightChars="175" w:right="368" w:firstLineChars="150" w:firstLine="330"/>
        <w:rPr>
          <w:sz w:val="22"/>
          <w:szCs w:val="22"/>
          <w:lang w:val="en-NZ"/>
        </w:rPr>
      </w:pPr>
      <w:r w:rsidRPr="000A5250">
        <w:rPr>
          <w:rFonts w:hAnsi="宋体"/>
          <w:sz w:val="22"/>
          <w:szCs w:val="22"/>
          <w:lang w:val="en-NZ"/>
        </w:rPr>
        <w:t>机房施工必须按国家现行规范施工</w:t>
      </w:r>
      <w:r>
        <w:rPr>
          <w:rFonts w:hAnsi="宋体"/>
          <w:sz w:val="22"/>
          <w:szCs w:val="22"/>
          <w:lang w:val="en-NZ"/>
        </w:rPr>
        <w:t>，</w:t>
      </w:r>
      <w:r w:rsidRPr="000A5250">
        <w:rPr>
          <w:rFonts w:hAnsi="宋体"/>
          <w:sz w:val="22"/>
          <w:szCs w:val="22"/>
          <w:lang w:val="en-NZ"/>
        </w:rPr>
        <w:t>并重点注意以下方面：</w:t>
      </w:r>
    </w:p>
    <w:p w:rsidR="00643D61" w:rsidRPr="000A5250" w:rsidRDefault="00643D61" w:rsidP="00643D61">
      <w:pPr>
        <w:pStyle w:val="ad"/>
        <w:ind w:rightChars="175" w:right="368" w:firstLineChars="150" w:firstLine="330"/>
      </w:pPr>
      <w:r w:rsidRPr="000A5250">
        <w:t>所有设备机柜的安装必须采用抗震加固底座进行安装。</w:t>
      </w:r>
    </w:p>
    <w:p w:rsidR="00643D61" w:rsidRPr="000A5250" w:rsidRDefault="00643D61" w:rsidP="00643D61">
      <w:pPr>
        <w:pStyle w:val="ad"/>
        <w:ind w:rightChars="175" w:right="368" w:firstLineChars="150" w:firstLine="330"/>
      </w:pPr>
      <w:r w:rsidRPr="000A5250">
        <w:t>室内棚顶上安装的灯具、风口、火灾探测器等应协调布置</w:t>
      </w:r>
      <w:r>
        <w:t>，</w:t>
      </w:r>
      <w:r w:rsidRPr="000A5250">
        <w:t>并应满足各专业的技术要求。</w:t>
      </w:r>
    </w:p>
    <w:p w:rsidR="00643D61" w:rsidRPr="000A5250" w:rsidRDefault="00643D61" w:rsidP="00643D61">
      <w:pPr>
        <w:pStyle w:val="ad"/>
        <w:ind w:rightChars="175" w:right="368" w:firstLineChars="150" w:firstLine="330"/>
      </w:pPr>
      <w:r w:rsidRPr="000A5250">
        <w:t>机房围护结构的构造和材料应满足保温、隔热、防火、隔音等要求。</w:t>
      </w:r>
    </w:p>
    <w:p w:rsidR="00643D61" w:rsidRPr="000A5250" w:rsidRDefault="00643D61" w:rsidP="00643D61">
      <w:pPr>
        <w:pStyle w:val="ad"/>
        <w:ind w:rightChars="175" w:right="368" w:firstLineChars="150" w:firstLine="330"/>
      </w:pPr>
      <w:r w:rsidRPr="000A5250">
        <w:lastRenderedPageBreak/>
        <w:t>机房的装饰材料选用非燃烧材料或难燃烧材料。机房室内装饰选用气密性好、不起尘、易清洁</w:t>
      </w:r>
      <w:r>
        <w:t>，</w:t>
      </w:r>
      <w:r w:rsidRPr="000A5250">
        <w:t>并在温、湿度变化作用下变形小的材料。</w:t>
      </w:r>
    </w:p>
    <w:p w:rsidR="00643D61" w:rsidRPr="000A5250" w:rsidRDefault="00643D61" w:rsidP="00643D61">
      <w:pPr>
        <w:pStyle w:val="ad"/>
        <w:ind w:rightChars="175" w:right="368" w:firstLineChars="150" w:firstLine="330"/>
      </w:pPr>
      <w:r w:rsidRPr="000A5250">
        <w:t>所有机房与外界连接的墙体的缝隙区管线槽接口处均应密封</w:t>
      </w:r>
      <w:r>
        <w:t>，</w:t>
      </w:r>
      <w:r w:rsidRPr="000A5250">
        <w:t>以防止虫、鼠进入机房。</w:t>
      </w:r>
    </w:p>
    <w:p w:rsidR="00643D61" w:rsidRPr="000A5250" w:rsidRDefault="00643D61" w:rsidP="00643D61">
      <w:pPr>
        <w:pStyle w:val="2"/>
        <w:numPr>
          <w:ilvl w:val="0"/>
          <w:numId w:val="0"/>
        </w:numPr>
        <w:rPr>
          <w:lang w:eastAsia="zh-CN"/>
        </w:rPr>
      </w:pPr>
      <w:bookmarkStart w:id="341" w:name="_Toc404104315"/>
      <w:bookmarkStart w:id="342" w:name="_Toc484959625"/>
      <w:r>
        <w:rPr>
          <w:rFonts w:hint="eastAsia"/>
          <w:lang w:eastAsia="zh-CN"/>
        </w:rPr>
        <w:t>第五节</w:t>
      </w:r>
      <w:r>
        <w:rPr>
          <w:rFonts w:hint="eastAsia"/>
          <w:lang w:eastAsia="zh-CN"/>
        </w:rPr>
        <w:t xml:space="preserve"> </w:t>
      </w:r>
      <w:r w:rsidRPr="000A5250">
        <w:rPr>
          <w:lang w:eastAsia="zh-CN"/>
        </w:rPr>
        <w:t>调试</w:t>
      </w:r>
      <w:bookmarkEnd w:id="341"/>
      <w:bookmarkEnd w:id="342"/>
    </w:p>
    <w:p w:rsidR="00643D61" w:rsidRPr="000A5250" w:rsidRDefault="00643D61" w:rsidP="00643D61">
      <w:pPr>
        <w:pStyle w:val="ad"/>
        <w:ind w:rightChars="175" w:right="368" w:firstLineChars="150" w:firstLine="330"/>
      </w:pPr>
      <w:r w:rsidRPr="000A5250">
        <w:t>调试前应检查接地并做好记录</w:t>
      </w:r>
      <w:r>
        <w:t>；</w:t>
      </w:r>
    </w:p>
    <w:p w:rsidR="00643D61" w:rsidRPr="000A5250" w:rsidRDefault="00643D61" w:rsidP="00643D61">
      <w:pPr>
        <w:pStyle w:val="ad"/>
        <w:ind w:rightChars="175" w:right="368" w:firstLineChars="150" w:firstLine="330"/>
      </w:pPr>
      <w:r w:rsidRPr="000A5250">
        <w:t>按施工布线图对各回路进行校验</w:t>
      </w:r>
      <w:r>
        <w:t>，</w:t>
      </w:r>
      <w:r w:rsidRPr="000A5250">
        <w:t>检查确保接续正确﹑良好﹑编号无误</w:t>
      </w:r>
      <w:r>
        <w:t>；</w:t>
      </w:r>
    </w:p>
    <w:p w:rsidR="00643D61" w:rsidRPr="000A5250" w:rsidRDefault="00643D61" w:rsidP="00643D61">
      <w:pPr>
        <w:pStyle w:val="ad"/>
        <w:ind w:rightChars="175" w:right="368" w:firstLineChars="150" w:firstLine="330"/>
      </w:pPr>
      <w:r w:rsidRPr="000A5250">
        <w:t>按设计图纸及产品说明要求及相关规范要求</w:t>
      </w:r>
      <w:r>
        <w:t>，</w:t>
      </w:r>
      <w:r w:rsidRPr="000A5250">
        <w:t>逐个逐项接通调试</w:t>
      </w:r>
      <w:r>
        <w:t>，</w:t>
      </w:r>
      <w:r w:rsidRPr="000A5250">
        <w:t>以确保系统符合设计及有关规范要求</w:t>
      </w:r>
      <w:r>
        <w:t>；</w:t>
      </w:r>
    </w:p>
    <w:p w:rsidR="00643D61" w:rsidRPr="000A5250" w:rsidRDefault="00643D61" w:rsidP="00643D61">
      <w:pPr>
        <w:pStyle w:val="2"/>
        <w:numPr>
          <w:ilvl w:val="0"/>
          <w:numId w:val="0"/>
        </w:numPr>
        <w:rPr>
          <w:lang w:eastAsia="zh-CN"/>
        </w:rPr>
      </w:pPr>
      <w:bookmarkStart w:id="343" w:name="_Toc404104316"/>
      <w:bookmarkStart w:id="344" w:name="_Toc484959626"/>
      <w:r>
        <w:rPr>
          <w:rFonts w:hint="eastAsia"/>
          <w:lang w:eastAsia="zh-CN"/>
        </w:rPr>
        <w:t>第六节</w:t>
      </w:r>
      <w:r>
        <w:rPr>
          <w:rFonts w:hint="eastAsia"/>
          <w:lang w:eastAsia="zh-CN"/>
        </w:rPr>
        <w:t xml:space="preserve"> </w:t>
      </w:r>
      <w:r w:rsidRPr="000A5250">
        <w:rPr>
          <w:lang w:eastAsia="zh-CN"/>
        </w:rPr>
        <w:t>竣工</w:t>
      </w:r>
      <w:bookmarkEnd w:id="343"/>
      <w:bookmarkEnd w:id="344"/>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平面图；</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系统图；</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安装大样；</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施工管线平面图；</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接线端子图</w:t>
      </w:r>
      <w:r>
        <w:rPr>
          <w:rFonts w:hint="eastAsia"/>
        </w:rPr>
        <w:t>；</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系统设备清单；</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系统设备安装位置表；</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系统管线路由表；</w:t>
      </w:r>
    </w:p>
    <w:p w:rsidR="00643D61" w:rsidRPr="000A5250" w:rsidRDefault="00643D61" w:rsidP="008B0170">
      <w:pPr>
        <w:pStyle w:val="ae"/>
        <w:numPr>
          <w:ilvl w:val="0"/>
          <w:numId w:val="57"/>
        </w:numPr>
        <w:tabs>
          <w:tab w:val="clear" w:pos="1323"/>
          <w:tab w:val="num" w:pos="-52"/>
          <w:tab w:val="num" w:pos="158"/>
        </w:tabs>
        <w:spacing w:afterLines="0" w:line="360" w:lineRule="auto"/>
        <w:ind w:left="0"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r>
        <w:rPr>
          <w:rFonts w:hint="eastAsia"/>
        </w:rPr>
        <w:t>；</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r>
        <w:rPr>
          <w:rFonts w:hint="eastAsia"/>
        </w:rPr>
        <w:t>；</w:t>
      </w:r>
    </w:p>
    <w:p w:rsidR="00643D61" w:rsidRPr="000A5250" w:rsidRDefault="00643D61" w:rsidP="00643D61">
      <w:pPr>
        <w:pStyle w:val="ad"/>
        <w:ind w:rightChars="175" w:right="368" w:firstLineChars="150" w:firstLine="330"/>
        <w:sectPr w:rsidR="00643D61" w:rsidRPr="000A5250">
          <w:pgSz w:w="11906" w:h="16838"/>
          <w:pgMar w:top="1440" w:right="1800" w:bottom="1440" w:left="1800" w:header="851" w:footer="992" w:gutter="0"/>
          <w:cols w:space="720"/>
          <w:docGrid w:type="lines" w:linePitch="312"/>
        </w:sectPr>
      </w:pPr>
      <w:r w:rsidRPr="000A5250">
        <w:rPr>
          <w:rFonts w:hint="eastAsia"/>
        </w:rPr>
        <w:t>竣工报告</w:t>
      </w:r>
      <w:r>
        <w:rPr>
          <w:rFonts w:hint="eastAsia"/>
        </w:rPr>
        <w:t>。</w:t>
      </w:r>
    </w:p>
    <w:p w:rsidR="00643D61" w:rsidRPr="000A5250" w:rsidRDefault="00643D61" w:rsidP="00643D61">
      <w:pPr>
        <w:pStyle w:val="1"/>
        <w:numPr>
          <w:ilvl w:val="0"/>
          <w:numId w:val="0"/>
        </w:numPr>
      </w:pPr>
      <w:bookmarkStart w:id="345" w:name="_Toc404104317"/>
      <w:bookmarkStart w:id="346" w:name="_Toc470185374"/>
      <w:bookmarkStart w:id="347" w:name="_Toc484959627"/>
      <w:r>
        <w:rPr>
          <w:rFonts w:hint="eastAsia"/>
        </w:rPr>
        <w:lastRenderedPageBreak/>
        <w:t>第十三章</w:t>
      </w:r>
      <w:r>
        <w:rPr>
          <w:rFonts w:hint="eastAsia"/>
        </w:rPr>
        <w:t xml:space="preserve"> </w:t>
      </w:r>
      <w:r w:rsidRPr="000A5250">
        <w:rPr>
          <w:rFonts w:hint="eastAsia"/>
        </w:rPr>
        <w:t>UPS</w:t>
      </w:r>
      <w:r w:rsidRPr="000A5250">
        <w:rPr>
          <w:rFonts w:hint="eastAsia"/>
        </w:rPr>
        <w:t>不间断电源</w:t>
      </w:r>
      <w:bookmarkEnd w:id="345"/>
      <w:bookmarkEnd w:id="346"/>
      <w:bookmarkEnd w:id="347"/>
    </w:p>
    <w:p w:rsidR="00643D61" w:rsidRPr="000A5250" w:rsidRDefault="00643D61" w:rsidP="00643D61">
      <w:pPr>
        <w:pStyle w:val="2"/>
        <w:numPr>
          <w:ilvl w:val="0"/>
          <w:numId w:val="0"/>
        </w:numPr>
        <w:rPr>
          <w:lang w:eastAsia="zh-CN"/>
        </w:rPr>
      </w:pPr>
      <w:bookmarkStart w:id="348" w:name="_Toc404104318"/>
      <w:bookmarkStart w:id="349" w:name="_Toc484959628"/>
      <w:r>
        <w:rPr>
          <w:rFonts w:hint="eastAsia"/>
          <w:lang w:eastAsia="zh-CN"/>
        </w:rPr>
        <w:t>第一节</w:t>
      </w:r>
      <w:r>
        <w:rPr>
          <w:rFonts w:hint="eastAsia"/>
          <w:lang w:eastAsia="zh-CN"/>
        </w:rPr>
        <w:t xml:space="preserve"> </w:t>
      </w:r>
      <w:r w:rsidRPr="000A5250">
        <w:rPr>
          <w:lang w:eastAsia="zh-CN"/>
        </w:rPr>
        <w:t>总则</w:t>
      </w:r>
      <w:bookmarkEnd w:id="348"/>
      <w:bookmarkEnd w:id="349"/>
    </w:p>
    <w:p w:rsidR="00643D61" w:rsidRPr="000A5250" w:rsidRDefault="00643D61" w:rsidP="00643D61">
      <w:pPr>
        <w:pStyle w:val="3"/>
        <w:numPr>
          <w:ilvl w:val="0"/>
          <w:numId w:val="0"/>
        </w:numPr>
        <w:rPr>
          <w:lang w:eastAsia="zh-CN"/>
        </w:rPr>
      </w:pPr>
      <w:r>
        <w:rPr>
          <w:rFonts w:hint="eastAsia"/>
          <w:lang w:eastAsia="zh-CN"/>
        </w:rPr>
        <w:t>1.1</w:t>
      </w:r>
      <w:r w:rsidRPr="000A5250">
        <w:rPr>
          <w:lang w:eastAsia="zh-CN"/>
        </w:rPr>
        <w:t>说明</w:t>
      </w:r>
    </w:p>
    <w:p w:rsidR="00643D61" w:rsidRPr="000A5250" w:rsidRDefault="00643D61" w:rsidP="00643D61">
      <w:pPr>
        <w:pStyle w:val="ad"/>
        <w:ind w:rightChars="175" w:right="368" w:firstLineChars="150" w:firstLine="330"/>
      </w:pPr>
      <w:r w:rsidRPr="000A5250">
        <w:t>承包单位须根据本技术规格说明书及</w:t>
      </w:r>
      <w:r w:rsidRPr="000A5250">
        <w:rPr>
          <w:rFonts w:hint="eastAsia"/>
        </w:rPr>
        <w:t>招标</w:t>
      </w:r>
      <w:r w:rsidRPr="000A5250">
        <w:t>图纸的要求</w:t>
      </w:r>
      <w:r>
        <w:t>，</w:t>
      </w:r>
      <w:r w:rsidRPr="000A5250">
        <w:t>设计</w:t>
      </w:r>
      <w:r>
        <w:t>，</w:t>
      </w:r>
      <w:r w:rsidRPr="000A5250">
        <w:t>供应完善的不间断电源系统</w:t>
      </w:r>
      <w:r w:rsidRPr="000A5250">
        <w:t>(</w:t>
      </w:r>
      <w:r w:rsidRPr="000A5250">
        <w:t>以下简称</w:t>
      </w:r>
      <w:r>
        <w:t>：</w:t>
      </w:r>
      <w:r w:rsidRPr="000A5250">
        <w:t>“本系统”</w:t>
      </w:r>
      <w:r w:rsidRPr="000A5250">
        <w:t>)</w:t>
      </w:r>
      <w:r>
        <w:t>；</w:t>
      </w:r>
      <w:r w:rsidRPr="000A5250">
        <w:t>包括供应设备、安装、接线、测试及试运</w:t>
      </w:r>
      <w:r w:rsidRPr="000A5250">
        <w:rPr>
          <w:rFonts w:hint="eastAsia"/>
        </w:rPr>
        <w:t>行</w:t>
      </w:r>
      <w:r w:rsidRPr="000A5250">
        <w:t>。</w:t>
      </w:r>
    </w:p>
    <w:p w:rsidR="00643D61" w:rsidRPr="000A5250" w:rsidRDefault="00643D61" w:rsidP="00643D61">
      <w:pPr>
        <w:pStyle w:val="ad"/>
        <w:ind w:rightChars="175" w:right="368" w:firstLineChars="150" w:firstLine="330"/>
      </w:pPr>
      <w:r w:rsidRPr="000A5250">
        <w:t>本节规定可接受系统设备的最低质量标准及最少的功能要求。</w:t>
      </w:r>
    </w:p>
    <w:p w:rsidR="00643D61" w:rsidRPr="000A5250" w:rsidRDefault="00643D61" w:rsidP="00643D61">
      <w:pPr>
        <w:pStyle w:val="ad"/>
        <w:ind w:rightChars="175" w:right="368" w:firstLineChars="150" w:firstLine="330"/>
      </w:pPr>
      <w:r w:rsidRPr="000A5250">
        <w:t>本系统的设备</w:t>
      </w:r>
      <w:proofErr w:type="gramStart"/>
      <w:r w:rsidRPr="000A5250">
        <w:t>须包括</w:t>
      </w:r>
      <w:proofErr w:type="gramEnd"/>
      <w:r w:rsidRPr="000A5250">
        <w:t>为实现本技术规格说明书所规定之功能而必需的所有设备、电缆、电线、机架及一切附件。系统设备中的主要项目须为同</w:t>
      </w:r>
      <w:proofErr w:type="gramStart"/>
      <w:r w:rsidRPr="000A5250">
        <w:t>一制造</w:t>
      </w:r>
      <w:proofErr w:type="gramEnd"/>
      <w:r w:rsidRPr="000A5250">
        <w:t>厂商生产的可靠型</w:t>
      </w:r>
      <w:r w:rsidRPr="000A5250">
        <w:rPr>
          <w:rFonts w:hint="eastAsia"/>
        </w:rPr>
        <w:t>号</w:t>
      </w:r>
      <w:r w:rsidRPr="000A5250">
        <w:t>。其中需更换的零、配件必须保证在保养</w:t>
      </w:r>
      <w:proofErr w:type="gramStart"/>
      <w:r w:rsidRPr="000A5250">
        <w:t>期终了</w:t>
      </w:r>
      <w:proofErr w:type="gramEnd"/>
      <w:r w:rsidRPr="000A5250">
        <w:t>后之五年期间仍可以得到供应或可由相类似的产品所代替。</w:t>
      </w:r>
    </w:p>
    <w:p w:rsidR="00643D61" w:rsidRPr="000A5250" w:rsidRDefault="00643D61" w:rsidP="00643D61">
      <w:pPr>
        <w:pStyle w:val="ad"/>
        <w:ind w:rightChars="175" w:right="368" w:firstLineChars="150" w:firstLine="330"/>
      </w:pPr>
      <w:r w:rsidRPr="000A5250">
        <w:t>任何设备如未</w:t>
      </w:r>
      <w:r w:rsidRPr="000A5250">
        <w:rPr>
          <w:rFonts w:hint="eastAsia"/>
        </w:rPr>
        <w:t>在</w:t>
      </w:r>
      <w:r w:rsidRPr="000A5250">
        <w:t>本技术规格说明书内或</w:t>
      </w:r>
      <w:r w:rsidRPr="000A5250">
        <w:rPr>
          <w:rFonts w:hint="eastAsia"/>
        </w:rPr>
        <w:t>招标</w:t>
      </w:r>
      <w:r w:rsidRPr="000A5250">
        <w:t>图纸上提到</w:t>
      </w:r>
      <w:r>
        <w:t>，</w:t>
      </w:r>
      <w:r w:rsidRPr="000A5250">
        <w:t>但为系统运</w:t>
      </w:r>
      <w:r w:rsidRPr="000A5250">
        <w:rPr>
          <w:rFonts w:hint="eastAsia"/>
        </w:rPr>
        <w:t>行</w:t>
      </w:r>
      <w:r w:rsidRPr="000A5250">
        <w:t>所需</w:t>
      </w:r>
      <w:r>
        <w:t>，</w:t>
      </w:r>
      <w:r w:rsidRPr="000A5250">
        <w:t>也</w:t>
      </w:r>
      <w:proofErr w:type="gramStart"/>
      <w:r w:rsidRPr="000A5250">
        <w:t>须包括</w:t>
      </w:r>
      <w:proofErr w:type="gramEnd"/>
      <w:r w:rsidRPr="000A5250">
        <w:t>在本合约工程内。</w:t>
      </w:r>
    </w:p>
    <w:p w:rsidR="00643D61" w:rsidRPr="000A5250" w:rsidRDefault="00643D61" w:rsidP="00643D61">
      <w:pPr>
        <w:pStyle w:val="ad"/>
        <w:ind w:rightChars="175" w:right="368" w:firstLineChars="150" w:firstLine="330"/>
      </w:pPr>
      <w:r w:rsidRPr="000A5250">
        <w:rPr>
          <w:rFonts w:hint="eastAsia"/>
        </w:rPr>
        <w:t>招标</w:t>
      </w:r>
      <w:r w:rsidRPr="000A5250">
        <w:t>图纸</w:t>
      </w:r>
      <w:r w:rsidRPr="000A5250">
        <w:rPr>
          <w:rFonts w:hint="eastAsia"/>
        </w:rPr>
        <w:t>中</w:t>
      </w:r>
      <w:r w:rsidRPr="000A5250">
        <w:t>不间断电源系统位置仅</w:t>
      </w:r>
      <w:r w:rsidRPr="000A5250">
        <w:rPr>
          <w:rFonts w:hint="eastAsia"/>
        </w:rPr>
        <w:t>为</w:t>
      </w:r>
      <w:r w:rsidRPr="000A5250">
        <w:t>指导用</w:t>
      </w:r>
      <w:r>
        <w:t>，</w:t>
      </w:r>
      <w:r w:rsidRPr="000A5250">
        <w:t>其准确位置及所需数量、容量须由承包单位根据所提供设备性能</w:t>
      </w:r>
      <w:r>
        <w:t>，</w:t>
      </w:r>
      <w:r w:rsidRPr="000A5250">
        <w:t>按最终的建筑图或内部装饰图于深化施工图上示明</w:t>
      </w:r>
      <w:r>
        <w:t>，</w:t>
      </w:r>
      <w:r w:rsidRPr="000A5250">
        <w:t>提交工程师批准</w:t>
      </w:r>
      <w:r>
        <w:t>，</w:t>
      </w:r>
      <w:r w:rsidRPr="000A5250">
        <w:t>并需与内部装饰承包单位密切配合。</w:t>
      </w:r>
    </w:p>
    <w:p w:rsidR="00643D61" w:rsidRPr="000A5250" w:rsidRDefault="00643D61" w:rsidP="008B0170">
      <w:pPr>
        <w:pStyle w:val="ae"/>
        <w:numPr>
          <w:ilvl w:val="0"/>
          <w:numId w:val="47"/>
        </w:numPr>
        <w:tabs>
          <w:tab w:val="num" w:pos="158"/>
        </w:tabs>
        <w:spacing w:afterLines="0" w:line="360" w:lineRule="auto"/>
        <w:ind w:left="0" w:rightChars="175" w:right="368" w:firstLineChars="150" w:firstLine="330"/>
        <w:jc w:val="both"/>
      </w:pPr>
      <w:r w:rsidRPr="000A5250">
        <w:rPr>
          <w:rFonts w:hint="eastAsia"/>
        </w:rPr>
        <w:t>厂家提供的产品投标授权函</w:t>
      </w:r>
      <w:r>
        <w:rPr>
          <w:rFonts w:hint="eastAsia"/>
        </w:rPr>
        <w:t>，</w:t>
      </w:r>
      <w:r w:rsidRPr="000A5250">
        <w:rPr>
          <w:rFonts w:hint="eastAsia"/>
        </w:rPr>
        <w:t>不接受产品代理商授权。</w:t>
      </w:r>
    </w:p>
    <w:p w:rsidR="00643D61" w:rsidRPr="000A5250" w:rsidRDefault="00643D61" w:rsidP="00643D61">
      <w:pPr>
        <w:pStyle w:val="3"/>
        <w:numPr>
          <w:ilvl w:val="0"/>
          <w:numId w:val="0"/>
        </w:numPr>
        <w:rPr>
          <w:lang w:eastAsia="zh-CN"/>
        </w:rPr>
      </w:pPr>
      <w:r>
        <w:rPr>
          <w:rFonts w:hint="eastAsia"/>
          <w:lang w:eastAsia="zh-CN"/>
        </w:rPr>
        <w:t>1.2</w:t>
      </w:r>
      <w:r w:rsidRPr="000A5250">
        <w:rPr>
          <w:lang w:eastAsia="zh-CN"/>
        </w:rPr>
        <w:t>资料送审</w:t>
      </w:r>
    </w:p>
    <w:p w:rsidR="00643D61" w:rsidRPr="000A5250" w:rsidRDefault="00643D61" w:rsidP="00643D61">
      <w:pPr>
        <w:tabs>
          <w:tab w:val="left" w:pos="1134"/>
          <w:tab w:val="left" w:pos="1260"/>
        </w:tabs>
        <w:ind w:rightChars="175" w:right="368" w:firstLineChars="150" w:firstLine="330"/>
        <w:rPr>
          <w:rFonts w:hAnsi="宋体"/>
          <w:sz w:val="22"/>
          <w:szCs w:val="22"/>
        </w:rPr>
      </w:pPr>
      <w:r w:rsidRPr="000A5250">
        <w:rPr>
          <w:rFonts w:hAnsi="宋体"/>
          <w:sz w:val="22"/>
          <w:szCs w:val="22"/>
        </w:rPr>
        <w:t>在正式书面获知中标后四星期内</w:t>
      </w:r>
      <w:r>
        <w:rPr>
          <w:rFonts w:hAnsi="宋体"/>
          <w:sz w:val="22"/>
          <w:szCs w:val="22"/>
        </w:rPr>
        <w:t>，</w:t>
      </w:r>
      <w:r w:rsidRPr="000A5250">
        <w:rPr>
          <w:rFonts w:hAnsi="宋体"/>
          <w:sz w:val="22"/>
          <w:szCs w:val="22"/>
        </w:rPr>
        <w:t>订货和安装前提交下列各项</w:t>
      </w:r>
      <w:proofErr w:type="gramStart"/>
      <w:r w:rsidRPr="000A5250">
        <w:rPr>
          <w:rFonts w:hAnsi="宋体"/>
          <w:sz w:val="22"/>
          <w:szCs w:val="22"/>
        </w:rPr>
        <w:t>供批准</w:t>
      </w:r>
      <w:proofErr w:type="gramEnd"/>
      <w:r w:rsidRPr="000A5250">
        <w:rPr>
          <w:rFonts w:hAnsi="宋体"/>
          <w:sz w:val="22"/>
          <w:szCs w:val="22"/>
        </w:rPr>
        <w:t>用</w:t>
      </w:r>
      <w:r>
        <w:rPr>
          <w:rFonts w:hAnsi="宋体"/>
          <w:sz w:val="22"/>
          <w:szCs w:val="22"/>
        </w:rPr>
        <w:t>：</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详细的设备和部件表</w:t>
      </w:r>
      <w:r>
        <w:t>，</w:t>
      </w:r>
      <w:r w:rsidRPr="000A5250">
        <w:t>制造厂商的数据和样品。</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rPr>
          <w:rFonts w:hint="eastAsia"/>
        </w:rPr>
        <w:t>施工图</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接线系统图</w:t>
      </w:r>
      <w:r>
        <w:t>，</w:t>
      </w:r>
      <w:r w:rsidRPr="000A5250">
        <w:t>详细的控制程序说明。</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对总承包单位土建配合要求。</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建筑的工地试验步骤和报告格式。</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竣工图。</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t>完整的试验和试运转报告。</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rPr>
          <w:rFonts w:hint="eastAsia"/>
        </w:rPr>
        <w:t>提供所选设备对应型号的生产商印制的安装</w:t>
      </w:r>
      <w:r>
        <w:t>，</w:t>
      </w:r>
      <w:r w:rsidRPr="000A5250">
        <w:t>运行和维修说明包括所有设备之安装和操作程序</w:t>
      </w:r>
      <w:r>
        <w:t>，</w:t>
      </w:r>
      <w:r w:rsidRPr="000A5250">
        <w:t>接线详图</w:t>
      </w:r>
      <w:r>
        <w:t>，</w:t>
      </w:r>
      <w:r w:rsidRPr="000A5250">
        <w:t>回路接线详图</w:t>
      </w:r>
      <w:r>
        <w:t>，</w:t>
      </w:r>
      <w:r w:rsidRPr="000A5250">
        <w:t>用作诊断的信号详情</w:t>
      </w:r>
      <w:r>
        <w:t>，</w:t>
      </w:r>
      <w:proofErr w:type="gramStart"/>
      <w:r w:rsidRPr="000A5250">
        <w:t>另件清单</w:t>
      </w:r>
      <w:proofErr w:type="gramEnd"/>
      <w:r>
        <w:t>，</w:t>
      </w:r>
      <w:r w:rsidRPr="000A5250">
        <w:t>建议的零配件清单位</w:t>
      </w:r>
      <w:r>
        <w:t>，</w:t>
      </w:r>
      <w:r w:rsidRPr="000A5250">
        <w:t>所提供之需配件清单</w:t>
      </w:r>
      <w:r>
        <w:t>，</w:t>
      </w:r>
      <w:r w:rsidRPr="000A5250">
        <w:t>维修和建筑的维修内容和频率。</w:t>
      </w:r>
    </w:p>
    <w:p w:rsidR="00643D61" w:rsidRPr="000A5250" w:rsidRDefault="00643D61" w:rsidP="008B0170">
      <w:pPr>
        <w:pStyle w:val="ae"/>
        <w:numPr>
          <w:ilvl w:val="0"/>
          <w:numId w:val="48"/>
        </w:numPr>
        <w:tabs>
          <w:tab w:val="clear" w:pos="1323"/>
          <w:tab w:val="num" w:pos="-52"/>
          <w:tab w:val="num" w:pos="158"/>
        </w:tabs>
        <w:spacing w:afterLines="0" w:line="360" w:lineRule="auto"/>
        <w:ind w:left="0" w:rightChars="175" w:right="368" w:firstLineChars="150" w:firstLine="330"/>
        <w:jc w:val="both"/>
      </w:pPr>
      <w:r w:rsidRPr="000A5250">
        <w:rPr>
          <w:rFonts w:hint="eastAsia"/>
        </w:rPr>
        <w:t>在提交上述样品的同时</w:t>
      </w:r>
      <w:r>
        <w:rPr>
          <w:rFonts w:hint="eastAsia"/>
        </w:rPr>
        <w:t>，</w:t>
      </w:r>
      <w:r w:rsidRPr="000A5250">
        <w:rPr>
          <w:rFonts w:hint="eastAsia"/>
        </w:rPr>
        <w:t>需提交设备材料彩色图片供确认</w:t>
      </w:r>
      <w:r>
        <w:rPr>
          <w:rFonts w:hint="eastAsia"/>
        </w:rPr>
        <w:t>，</w:t>
      </w:r>
      <w:r w:rsidRPr="000A5250">
        <w:rPr>
          <w:rFonts w:hint="eastAsia"/>
        </w:rPr>
        <w:t>要求承包商必须在彩色图片上加盖公司印章</w:t>
      </w:r>
      <w:r>
        <w:rPr>
          <w:rFonts w:hint="eastAsia"/>
        </w:rPr>
        <w:t>，</w:t>
      </w:r>
      <w:r w:rsidRPr="000A5250">
        <w:rPr>
          <w:rFonts w:hint="eastAsia"/>
        </w:rPr>
        <w:t>彩色图片必须能够清晰的分辨出设备的型号及外形样式。</w:t>
      </w:r>
    </w:p>
    <w:p w:rsidR="00643D61" w:rsidRPr="000A5250" w:rsidRDefault="00643D61" w:rsidP="00643D61">
      <w:pPr>
        <w:pStyle w:val="2"/>
        <w:numPr>
          <w:ilvl w:val="0"/>
          <w:numId w:val="0"/>
        </w:numPr>
        <w:rPr>
          <w:lang w:eastAsia="zh-CN"/>
        </w:rPr>
      </w:pPr>
      <w:bookmarkStart w:id="350" w:name="_Toc404104319"/>
      <w:bookmarkStart w:id="351" w:name="_Toc484959629"/>
      <w:r>
        <w:rPr>
          <w:rFonts w:hint="eastAsia"/>
          <w:lang w:eastAsia="zh-CN"/>
        </w:rPr>
        <w:t>第二节</w:t>
      </w:r>
      <w:r>
        <w:rPr>
          <w:rFonts w:hint="eastAsia"/>
          <w:lang w:eastAsia="zh-CN"/>
        </w:rPr>
        <w:t xml:space="preserve"> </w:t>
      </w:r>
      <w:r w:rsidRPr="000A5250">
        <w:rPr>
          <w:lang w:eastAsia="zh-CN"/>
        </w:rPr>
        <w:t>系统说明</w:t>
      </w:r>
      <w:bookmarkEnd w:id="350"/>
      <w:bookmarkEnd w:id="351"/>
    </w:p>
    <w:p w:rsidR="00643D61" w:rsidRPr="00AC32CC" w:rsidRDefault="00643D61" w:rsidP="00643D61">
      <w:pPr>
        <w:pStyle w:val="ad"/>
        <w:ind w:rightChars="175" w:right="368" w:firstLineChars="150" w:firstLine="330"/>
      </w:pPr>
      <w:r w:rsidRPr="00AC32CC">
        <w:t>本系统</w:t>
      </w:r>
      <w:r w:rsidRPr="00AC32CC">
        <w:rPr>
          <w:rFonts w:hint="eastAsia"/>
        </w:rPr>
        <w:t>设置</w:t>
      </w:r>
      <w:r w:rsidRPr="00AC32CC">
        <w:rPr>
          <w:rFonts w:hint="eastAsia"/>
        </w:rPr>
        <w:t>2</w:t>
      </w:r>
      <w:r w:rsidRPr="00AC32CC">
        <w:rPr>
          <w:rFonts w:hint="eastAsia"/>
        </w:rPr>
        <w:t>套</w:t>
      </w:r>
      <w:r w:rsidRPr="00AC32CC">
        <w:t>不间断电源系统</w:t>
      </w:r>
      <w:r w:rsidRPr="00AC32CC">
        <w:t>(UPS</w:t>
      </w:r>
      <w:r w:rsidRPr="00AC32CC">
        <w:t>系统</w:t>
      </w:r>
      <w:r w:rsidRPr="00AC32CC">
        <w:t>)</w:t>
      </w:r>
      <w:r w:rsidRPr="00AC32CC">
        <w:t>。</w:t>
      </w:r>
    </w:p>
    <w:p w:rsidR="00643D61" w:rsidRPr="00AC32CC" w:rsidRDefault="00643D61" w:rsidP="00643D61">
      <w:pPr>
        <w:pStyle w:val="ad"/>
        <w:ind w:rightChars="175" w:right="368" w:firstLineChars="150" w:firstLine="330"/>
      </w:pPr>
      <w:r w:rsidRPr="00AC32CC">
        <w:rPr>
          <w:rFonts w:hint="eastAsia"/>
        </w:rPr>
        <w:lastRenderedPageBreak/>
        <w:t>地下</w:t>
      </w:r>
      <w:r>
        <w:rPr>
          <w:rFonts w:hint="eastAsia"/>
        </w:rPr>
        <w:t>一</w:t>
      </w:r>
      <w:r w:rsidRPr="00AC32CC">
        <w:rPr>
          <w:rFonts w:hint="eastAsia"/>
        </w:rPr>
        <w:t>层网络机房</w:t>
      </w:r>
      <w:r w:rsidRPr="00AC32CC">
        <w:rPr>
          <w:rFonts w:hint="eastAsia"/>
        </w:rPr>
        <w:t>UPS</w:t>
      </w:r>
      <w:r w:rsidRPr="00AC32CC">
        <w:rPr>
          <w:rFonts w:hint="eastAsia"/>
        </w:rPr>
        <w:t>：</w:t>
      </w:r>
      <w:r>
        <w:rPr>
          <w:rFonts w:hint="eastAsia"/>
        </w:rPr>
        <w:t>3K</w:t>
      </w:r>
      <w:r w:rsidRPr="00AC32CC">
        <w:t>VA</w:t>
      </w:r>
      <w:r w:rsidRPr="00AC32CC">
        <w:rPr>
          <w:rFonts w:hint="eastAsia"/>
        </w:rPr>
        <w:t>，后备时间</w:t>
      </w:r>
      <w:r>
        <w:rPr>
          <w:rFonts w:hint="eastAsia"/>
        </w:rPr>
        <w:t>6</w:t>
      </w:r>
      <w:r w:rsidRPr="00AC32CC">
        <w:rPr>
          <w:rFonts w:hint="eastAsia"/>
        </w:rPr>
        <w:t>0min</w:t>
      </w:r>
      <w:r w:rsidRPr="00AC32CC">
        <w:rPr>
          <w:rFonts w:hint="eastAsia"/>
        </w:rPr>
        <w:t>。</w:t>
      </w:r>
    </w:p>
    <w:p w:rsidR="00643D61" w:rsidRPr="00AC32CC" w:rsidRDefault="00643D61" w:rsidP="00643D61">
      <w:pPr>
        <w:pStyle w:val="ad"/>
        <w:ind w:rightChars="175" w:right="368" w:firstLineChars="150" w:firstLine="330"/>
      </w:pPr>
      <w:r>
        <w:rPr>
          <w:rFonts w:hint="eastAsia"/>
        </w:rPr>
        <w:t>一层</w:t>
      </w:r>
      <w:r w:rsidRPr="00AC32CC">
        <w:rPr>
          <w:rFonts w:hint="eastAsia"/>
        </w:rPr>
        <w:t>消防控制室：</w:t>
      </w:r>
      <w:r w:rsidRPr="00AC32CC">
        <w:t>30KVA</w:t>
      </w:r>
      <w:r w:rsidRPr="00AC32CC">
        <w:rPr>
          <w:rFonts w:hint="eastAsia"/>
        </w:rPr>
        <w:t>，后备时间</w:t>
      </w:r>
      <w:r>
        <w:rPr>
          <w:rFonts w:hint="eastAsia"/>
        </w:rPr>
        <w:t>6</w:t>
      </w:r>
      <w:r w:rsidRPr="00AC32CC">
        <w:rPr>
          <w:rFonts w:hint="eastAsia"/>
        </w:rPr>
        <w:t>0min</w:t>
      </w:r>
      <w:r w:rsidRPr="00AC32CC">
        <w:rPr>
          <w:rFonts w:hint="eastAsia"/>
        </w:rPr>
        <w:t>。</w:t>
      </w:r>
    </w:p>
    <w:p w:rsidR="00643D61" w:rsidRPr="00AC32CC" w:rsidRDefault="00643D61" w:rsidP="00643D61">
      <w:pPr>
        <w:pStyle w:val="ad"/>
        <w:ind w:rightChars="175" w:right="368" w:firstLineChars="150" w:firstLine="330"/>
      </w:pPr>
      <w:r w:rsidRPr="00AC32CC">
        <w:rPr>
          <w:rFonts w:hint="eastAsia"/>
        </w:rPr>
        <w:t>UPS</w:t>
      </w:r>
      <w:r w:rsidRPr="00AC32CC">
        <w:rPr>
          <w:rFonts w:hint="eastAsia"/>
        </w:rPr>
        <w:t>主机具备联网状态管理功能，具备</w:t>
      </w:r>
      <w:r w:rsidRPr="00AC32CC">
        <w:rPr>
          <w:rFonts w:hint="eastAsia"/>
        </w:rPr>
        <w:t>TCP/IP</w:t>
      </w:r>
      <w:r w:rsidRPr="00AC32CC">
        <w:rPr>
          <w:rFonts w:hint="eastAsia"/>
        </w:rPr>
        <w:t>通讯接口，通过网络，在</w:t>
      </w:r>
      <w:r w:rsidRPr="00AC32CC">
        <w:rPr>
          <w:rFonts w:hint="eastAsia"/>
        </w:rPr>
        <w:t>UPS</w:t>
      </w:r>
      <w:r w:rsidRPr="00AC32CC">
        <w:rPr>
          <w:rFonts w:hint="eastAsia"/>
        </w:rPr>
        <w:t>后台管理软件可直接查询</w:t>
      </w:r>
      <w:r w:rsidRPr="00AC32CC">
        <w:rPr>
          <w:rFonts w:hint="eastAsia"/>
        </w:rPr>
        <w:t>UPS</w:t>
      </w:r>
      <w:r w:rsidRPr="00AC32CC">
        <w:rPr>
          <w:rFonts w:hint="eastAsia"/>
        </w:rPr>
        <w:t>运行状态，一旦发生报警可在管理软件上发出报警提示。</w:t>
      </w:r>
    </w:p>
    <w:p w:rsidR="00643D61" w:rsidRPr="00AC32CC" w:rsidRDefault="00643D61" w:rsidP="00643D61">
      <w:pPr>
        <w:pStyle w:val="ad"/>
        <w:ind w:rightChars="175" w:right="368" w:firstLineChars="150" w:firstLine="330"/>
      </w:pPr>
      <w:r w:rsidRPr="00AC32CC">
        <w:rPr>
          <w:rFonts w:hint="eastAsia"/>
        </w:rPr>
        <w:t>UPS</w:t>
      </w:r>
      <w:r w:rsidRPr="00AC32CC">
        <w:rPr>
          <w:rFonts w:hint="eastAsia"/>
        </w:rPr>
        <w:t>需提供开发的</w:t>
      </w:r>
      <w:r w:rsidRPr="00AC32CC">
        <w:rPr>
          <w:rFonts w:hint="eastAsia"/>
        </w:rPr>
        <w:t>TCP/IP</w:t>
      </w:r>
      <w:r w:rsidRPr="00AC32CC">
        <w:rPr>
          <w:rFonts w:hint="eastAsia"/>
        </w:rPr>
        <w:t>协议，与</w:t>
      </w:r>
      <w:r w:rsidRPr="00AC32CC">
        <w:rPr>
          <w:rFonts w:hint="eastAsia"/>
        </w:rPr>
        <w:t>IBMS</w:t>
      </w:r>
      <w:r w:rsidRPr="00AC32CC">
        <w:rPr>
          <w:rFonts w:hint="eastAsia"/>
        </w:rPr>
        <w:t>系统进行对接。</w:t>
      </w:r>
    </w:p>
    <w:p w:rsidR="00643D61" w:rsidRPr="000A5250" w:rsidRDefault="00643D61" w:rsidP="00643D61">
      <w:pPr>
        <w:pStyle w:val="2"/>
        <w:numPr>
          <w:ilvl w:val="0"/>
          <w:numId w:val="0"/>
        </w:numPr>
        <w:rPr>
          <w:lang w:eastAsia="zh-CN"/>
        </w:rPr>
      </w:pPr>
      <w:bookmarkStart w:id="352" w:name="_Toc404104320"/>
      <w:bookmarkStart w:id="353" w:name="_Toc484959630"/>
      <w:r>
        <w:rPr>
          <w:rFonts w:hint="eastAsia"/>
          <w:lang w:eastAsia="zh-CN"/>
        </w:rPr>
        <w:t>第三节</w:t>
      </w:r>
      <w:r>
        <w:rPr>
          <w:rFonts w:hint="eastAsia"/>
          <w:lang w:eastAsia="zh-CN"/>
        </w:rPr>
        <w:t xml:space="preserve"> </w:t>
      </w:r>
      <w:r w:rsidRPr="000A5250">
        <w:rPr>
          <w:lang w:eastAsia="zh-CN"/>
        </w:rPr>
        <w:t>系统设备</w:t>
      </w:r>
      <w:bookmarkEnd w:id="352"/>
      <w:bookmarkEnd w:id="353"/>
    </w:p>
    <w:p w:rsidR="00643D61" w:rsidRPr="000A5250" w:rsidRDefault="00643D61" w:rsidP="00643D61">
      <w:pPr>
        <w:pStyle w:val="3"/>
        <w:numPr>
          <w:ilvl w:val="0"/>
          <w:numId w:val="0"/>
        </w:numPr>
        <w:rPr>
          <w:lang w:eastAsia="zh-CN"/>
        </w:rPr>
      </w:pPr>
      <w:r>
        <w:rPr>
          <w:rFonts w:hint="eastAsia"/>
          <w:lang w:eastAsia="zh-CN"/>
        </w:rPr>
        <w:t xml:space="preserve">3.1 </w:t>
      </w:r>
      <w:r w:rsidRPr="000A5250">
        <w:rPr>
          <w:rFonts w:hint="eastAsia"/>
          <w:lang w:eastAsia="zh-CN"/>
        </w:rPr>
        <w:t>主要特点</w:t>
      </w:r>
    </w:p>
    <w:p w:rsidR="00643D61" w:rsidRPr="000A5250" w:rsidRDefault="00643D61" w:rsidP="00643D61">
      <w:pPr>
        <w:pStyle w:val="ad"/>
        <w:ind w:rightChars="175" w:right="368" w:firstLineChars="150" w:firstLine="330"/>
      </w:pPr>
      <w:r w:rsidRPr="000A5250">
        <w:rPr>
          <w:rFonts w:hint="eastAsia"/>
        </w:rPr>
        <w:t>纯在线式双变换架构</w:t>
      </w:r>
      <w:r>
        <w:rPr>
          <w:rFonts w:hint="eastAsia"/>
        </w:rPr>
        <w:t>，</w:t>
      </w:r>
      <w:r w:rsidRPr="000A5250">
        <w:rPr>
          <w:rFonts w:hint="eastAsia"/>
        </w:rPr>
        <w:t>带载能力强；</w:t>
      </w:r>
    </w:p>
    <w:p w:rsidR="00643D61" w:rsidRPr="000A5250" w:rsidRDefault="00643D61" w:rsidP="00643D61">
      <w:pPr>
        <w:pStyle w:val="ad"/>
        <w:ind w:rightChars="175" w:right="368" w:firstLineChars="150" w:firstLine="330"/>
      </w:pPr>
      <w:r w:rsidRPr="000A5250">
        <w:rPr>
          <w:rFonts w:hint="eastAsia"/>
        </w:rPr>
        <w:t>输入功率因数高达</w:t>
      </w:r>
      <w:r w:rsidRPr="000A5250">
        <w:rPr>
          <w:rFonts w:hint="eastAsia"/>
        </w:rPr>
        <w:t>0</w:t>
      </w:r>
      <w:r>
        <w:rPr>
          <w:rFonts w:hint="eastAsia"/>
        </w:rPr>
        <w:t>.</w:t>
      </w:r>
      <w:r w:rsidRPr="000A5250">
        <w:rPr>
          <w:rFonts w:hint="eastAsia"/>
        </w:rPr>
        <w:t>99</w:t>
      </w:r>
      <w:r w:rsidRPr="000A5250">
        <w:rPr>
          <w:rFonts w:hint="eastAsia"/>
        </w:rPr>
        <w:t>以上</w:t>
      </w:r>
      <w:r>
        <w:rPr>
          <w:rFonts w:hint="eastAsia"/>
        </w:rPr>
        <w:t>，</w:t>
      </w:r>
      <w:r w:rsidRPr="000A5250">
        <w:rPr>
          <w:rFonts w:hint="eastAsia"/>
        </w:rPr>
        <w:t>谐波电流小于</w:t>
      </w:r>
      <w:r w:rsidRPr="000A5250">
        <w:rPr>
          <w:rFonts w:hint="eastAsia"/>
        </w:rPr>
        <w:t>3%</w:t>
      </w:r>
      <w:r>
        <w:rPr>
          <w:rFonts w:hint="eastAsia"/>
        </w:rPr>
        <w:t>，</w:t>
      </w:r>
      <w:r w:rsidRPr="000A5250">
        <w:rPr>
          <w:rFonts w:hint="eastAsia"/>
        </w:rPr>
        <w:t>绿色环保高效节能；</w:t>
      </w:r>
    </w:p>
    <w:p w:rsidR="00643D61" w:rsidRPr="000A5250" w:rsidRDefault="00643D61" w:rsidP="00643D61">
      <w:pPr>
        <w:pStyle w:val="ad"/>
        <w:ind w:rightChars="175" w:right="368" w:firstLineChars="150" w:firstLine="330"/>
      </w:pPr>
      <w:r w:rsidRPr="000A5250">
        <w:rPr>
          <w:rFonts w:hint="eastAsia"/>
        </w:rPr>
        <w:t>宽输入电压范围</w:t>
      </w:r>
      <w:r>
        <w:rPr>
          <w:rFonts w:hint="eastAsia"/>
        </w:rPr>
        <w:t>，</w:t>
      </w:r>
      <w:r w:rsidRPr="000A5250">
        <w:rPr>
          <w:rFonts w:hint="eastAsia"/>
        </w:rPr>
        <w:t>50/60Hz</w:t>
      </w:r>
      <w:r w:rsidRPr="000A5250">
        <w:rPr>
          <w:rFonts w:hint="eastAsia"/>
        </w:rPr>
        <w:t>电网系统自适应</w:t>
      </w:r>
      <w:r>
        <w:rPr>
          <w:rFonts w:hint="eastAsia"/>
        </w:rPr>
        <w:t>，</w:t>
      </w:r>
      <w:r w:rsidRPr="000A5250">
        <w:rPr>
          <w:rFonts w:hint="eastAsia"/>
        </w:rPr>
        <w:t>适合各种环境电网；</w:t>
      </w:r>
    </w:p>
    <w:p w:rsidR="00643D61" w:rsidRPr="000A5250" w:rsidRDefault="00643D61" w:rsidP="00643D61">
      <w:pPr>
        <w:pStyle w:val="ad"/>
        <w:ind w:rightChars="175" w:right="368" w:firstLineChars="150" w:firstLine="330"/>
      </w:pPr>
      <w:r w:rsidRPr="000A5250">
        <w:rPr>
          <w:rFonts w:hint="eastAsia"/>
        </w:rPr>
        <w:t>支持</w:t>
      </w:r>
      <w:r w:rsidRPr="000A5250">
        <w:rPr>
          <w:rFonts w:hint="eastAsia"/>
        </w:rPr>
        <w:t>50Hz</w:t>
      </w:r>
      <w:r w:rsidRPr="000A5250">
        <w:rPr>
          <w:rFonts w:hint="eastAsia"/>
        </w:rPr>
        <w:t>输入</w:t>
      </w:r>
      <w:r w:rsidRPr="000A5250">
        <w:rPr>
          <w:rFonts w:hint="eastAsia"/>
        </w:rPr>
        <w:t>/60Hz</w:t>
      </w:r>
      <w:r w:rsidRPr="000A5250">
        <w:rPr>
          <w:rFonts w:hint="eastAsia"/>
        </w:rPr>
        <w:t>输出以及</w:t>
      </w:r>
      <w:r w:rsidRPr="000A5250">
        <w:rPr>
          <w:rFonts w:hint="eastAsia"/>
        </w:rPr>
        <w:t>60Hz</w:t>
      </w:r>
      <w:r w:rsidRPr="000A5250">
        <w:rPr>
          <w:rFonts w:hint="eastAsia"/>
        </w:rPr>
        <w:t>输入</w:t>
      </w:r>
      <w:r w:rsidRPr="000A5250">
        <w:rPr>
          <w:rFonts w:hint="eastAsia"/>
        </w:rPr>
        <w:t>/50Hz</w:t>
      </w:r>
      <w:r w:rsidRPr="000A5250">
        <w:rPr>
          <w:rFonts w:hint="eastAsia"/>
        </w:rPr>
        <w:t>输出变频模式</w:t>
      </w:r>
      <w:r>
        <w:rPr>
          <w:rFonts w:hint="eastAsia"/>
        </w:rPr>
        <w:t>，</w:t>
      </w:r>
      <w:r w:rsidRPr="000A5250">
        <w:rPr>
          <w:rFonts w:hint="eastAsia"/>
        </w:rPr>
        <w:t>满足用户特殊需求；</w:t>
      </w:r>
    </w:p>
    <w:p w:rsidR="00643D61" w:rsidRPr="000A5250" w:rsidRDefault="00643D61" w:rsidP="00643D61">
      <w:pPr>
        <w:pStyle w:val="ad"/>
        <w:ind w:rightChars="175" w:right="368" w:firstLineChars="150" w:firstLine="330"/>
      </w:pPr>
      <w:r w:rsidRPr="000A5250">
        <w:rPr>
          <w:rFonts w:hint="eastAsia"/>
        </w:rPr>
        <w:t>先进的“</w:t>
      </w:r>
      <w:r w:rsidRPr="000A5250">
        <w:rPr>
          <w:rFonts w:hint="eastAsia"/>
        </w:rPr>
        <w:t>N+X</w:t>
      </w:r>
      <w:r w:rsidRPr="000A5250">
        <w:rPr>
          <w:rFonts w:hint="eastAsia"/>
        </w:rPr>
        <w:t>”无线并联冗余技术</w:t>
      </w:r>
      <w:r>
        <w:rPr>
          <w:rFonts w:hint="eastAsia"/>
        </w:rPr>
        <w:t>，</w:t>
      </w:r>
      <w:r w:rsidRPr="000A5250">
        <w:rPr>
          <w:rFonts w:hint="eastAsia"/>
        </w:rPr>
        <w:t>并联可靠性高环流小；</w:t>
      </w:r>
    </w:p>
    <w:p w:rsidR="00643D61" w:rsidRPr="000A5250" w:rsidRDefault="00643D61" w:rsidP="00643D61">
      <w:pPr>
        <w:pStyle w:val="ad"/>
        <w:ind w:rightChars="175" w:right="368" w:firstLineChars="150" w:firstLine="330"/>
      </w:pPr>
      <w:r w:rsidRPr="000A5250">
        <w:rPr>
          <w:rFonts w:hint="eastAsia"/>
        </w:rPr>
        <w:t>并机共用电池组</w:t>
      </w:r>
      <w:r>
        <w:rPr>
          <w:rFonts w:hint="eastAsia"/>
        </w:rPr>
        <w:t>，</w:t>
      </w:r>
      <w:r w:rsidRPr="000A5250">
        <w:rPr>
          <w:rFonts w:hint="eastAsia"/>
        </w:rPr>
        <w:t>节约用户电池投资；</w:t>
      </w:r>
    </w:p>
    <w:p w:rsidR="00643D61" w:rsidRPr="000A5250" w:rsidRDefault="00643D61" w:rsidP="00643D61">
      <w:pPr>
        <w:pStyle w:val="ad"/>
        <w:ind w:rightChars="175" w:right="368" w:firstLineChars="150" w:firstLine="330"/>
      </w:pPr>
      <w:r w:rsidRPr="000A5250">
        <w:rPr>
          <w:rFonts w:hint="eastAsia"/>
        </w:rPr>
        <w:t>数字化充电器</w:t>
      </w:r>
      <w:r>
        <w:rPr>
          <w:rFonts w:hint="eastAsia"/>
        </w:rPr>
        <w:t>，</w:t>
      </w:r>
      <w:r w:rsidRPr="000A5250">
        <w:rPr>
          <w:rFonts w:hint="eastAsia"/>
        </w:rPr>
        <w:t>具有灵活的充电参数设置和电池节数选择；</w:t>
      </w:r>
    </w:p>
    <w:p w:rsidR="00643D61" w:rsidRPr="000A5250" w:rsidRDefault="00643D61" w:rsidP="00643D61">
      <w:pPr>
        <w:pStyle w:val="ad"/>
        <w:ind w:rightChars="175" w:right="368" w:firstLineChars="150" w:firstLine="330"/>
      </w:pPr>
      <w:r w:rsidRPr="000A5250">
        <w:rPr>
          <w:rFonts w:hint="eastAsia"/>
        </w:rPr>
        <w:t>先进的电池智能管理技术</w:t>
      </w:r>
      <w:r>
        <w:rPr>
          <w:rFonts w:hint="eastAsia"/>
        </w:rPr>
        <w:t>，</w:t>
      </w:r>
      <w:r w:rsidRPr="000A5250">
        <w:rPr>
          <w:rFonts w:hint="eastAsia"/>
        </w:rPr>
        <w:t>能有效的延长电池寿命；</w:t>
      </w:r>
    </w:p>
    <w:p w:rsidR="00643D61" w:rsidRPr="000A5250" w:rsidRDefault="00643D61" w:rsidP="00643D61">
      <w:pPr>
        <w:pStyle w:val="ad"/>
        <w:ind w:rightChars="175" w:right="368" w:firstLineChars="150" w:firstLine="330"/>
      </w:pPr>
      <w:r w:rsidRPr="000A5250">
        <w:rPr>
          <w:rFonts w:hint="eastAsia"/>
        </w:rPr>
        <w:t>支持电池冷启动和市电自启动功能满足用户使用需要；</w:t>
      </w:r>
    </w:p>
    <w:p w:rsidR="00643D61" w:rsidRPr="000A5250" w:rsidRDefault="00643D61" w:rsidP="00643D61">
      <w:pPr>
        <w:pStyle w:val="ad"/>
        <w:ind w:rightChars="175" w:right="368" w:firstLineChars="150" w:firstLine="330"/>
      </w:pPr>
      <w:r w:rsidRPr="000A5250">
        <w:rPr>
          <w:rFonts w:hint="eastAsia"/>
        </w:rPr>
        <w:t>易损坏元件完全和风道隔离</w:t>
      </w:r>
      <w:r>
        <w:rPr>
          <w:rFonts w:hint="eastAsia"/>
        </w:rPr>
        <w:t>，</w:t>
      </w:r>
      <w:r w:rsidRPr="000A5250">
        <w:rPr>
          <w:rFonts w:hint="eastAsia"/>
        </w:rPr>
        <w:t>有效提高系统可靠性；</w:t>
      </w:r>
    </w:p>
    <w:p w:rsidR="00643D61" w:rsidRPr="000A5250" w:rsidRDefault="00643D61" w:rsidP="00643D61">
      <w:pPr>
        <w:pStyle w:val="ad"/>
        <w:ind w:rightChars="175" w:right="368" w:firstLineChars="150" w:firstLine="330"/>
      </w:pPr>
      <w:r w:rsidRPr="000A5250">
        <w:rPr>
          <w:rFonts w:hint="eastAsia"/>
        </w:rPr>
        <w:t>易损坏元件可以做模块级更换</w:t>
      </w:r>
      <w:r>
        <w:rPr>
          <w:rFonts w:hint="eastAsia"/>
        </w:rPr>
        <w:t>，</w:t>
      </w:r>
      <w:r w:rsidRPr="000A5250">
        <w:rPr>
          <w:rFonts w:hint="eastAsia"/>
        </w:rPr>
        <w:t>现场更换快捷方便</w:t>
      </w:r>
      <w:r>
        <w:rPr>
          <w:rFonts w:hint="eastAsia"/>
        </w:rPr>
        <w:t>，</w:t>
      </w:r>
      <w:r w:rsidRPr="000A5250">
        <w:rPr>
          <w:rFonts w:hint="eastAsia"/>
        </w:rPr>
        <w:t>并且模块成本低廉；</w:t>
      </w:r>
    </w:p>
    <w:p w:rsidR="00643D61" w:rsidRPr="000A5250" w:rsidRDefault="00643D61" w:rsidP="00643D61">
      <w:pPr>
        <w:pStyle w:val="ad"/>
        <w:ind w:rightChars="175" w:right="368" w:firstLineChars="150" w:firstLine="330"/>
      </w:pPr>
      <w:r w:rsidRPr="000A5250">
        <w:rPr>
          <w:rFonts w:hint="eastAsia"/>
        </w:rPr>
        <w:t>完善的软硬件保护功能（空开、</w:t>
      </w:r>
      <w:r w:rsidRPr="000A5250">
        <w:rPr>
          <w:rFonts w:hint="eastAsia"/>
        </w:rPr>
        <w:t>Fuse</w:t>
      </w:r>
      <w:r w:rsidRPr="000A5250">
        <w:rPr>
          <w:rFonts w:hint="eastAsia"/>
        </w:rPr>
        <w:t>、硬件保护、软件保护）</w:t>
      </w:r>
      <w:r>
        <w:rPr>
          <w:rFonts w:hint="eastAsia"/>
        </w:rPr>
        <w:t>，</w:t>
      </w:r>
      <w:r w:rsidRPr="000A5250">
        <w:rPr>
          <w:rFonts w:hint="eastAsia"/>
        </w:rPr>
        <w:t>超强的自诊断功能</w:t>
      </w:r>
      <w:r>
        <w:rPr>
          <w:rFonts w:hint="eastAsia"/>
        </w:rPr>
        <w:t>，</w:t>
      </w:r>
    </w:p>
    <w:p w:rsidR="00643D61" w:rsidRDefault="00643D61" w:rsidP="00643D61">
      <w:pPr>
        <w:pStyle w:val="3"/>
        <w:numPr>
          <w:ilvl w:val="0"/>
          <w:numId w:val="0"/>
        </w:numPr>
      </w:pPr>
      <w:r>
        <w:rPr>
          <w:rFonts w:hint="eastAsia"/>
          <w:lang w:eastAsia="zh-CN"/>
        </w:rPr>
        <w:t xml:space="preserve">3.2 </w:t>
      </w:r>
      <w:r w:rsidRPr="000A5250">
        <w:rPr>
          <w:rFonts w:hint="eastAsia"/>
        </w:rPr>
        <w:t>主要技术参数数</w:t>
      </w:r>
    </w:p>
    <w:tbl>
      <w:tblPr>
        <w:tblW w:w="9779"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1"/>
        <w:gridCol w:w="1846"/>
        <w:gridCol w:w="7432"/>
      </w:tblGrid>
      <w:tr w:rsidR="00643D61" w:rsidRPr="00ED4909" w:rsidTr="00690060">
        <w:trPr>
          <w:trHeight w:val="375"/>
          <w:tblCellSpacing w:w="7" w:type="dxa"/>
          <w:jc w:val="center"/>
        </w:trPr>
        <w:tc>
          <w:tcPr>
            <w:tcW w:w="2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标称容量（</w:t>
            </w:r>
            <w:r w:rsidRPr="00ED4909">
              <w:rPr>
                <w:rFonts w:asciiTheme="majorEastAsia" w:eastAsiaTheme="majorEastAsia" w:hAnsiTheme="majorEastAsia" w:cs="Arial"/>
                <w:kern w:val="0"/>
                <w:sz w:val="22"/>
                <w:szCs w:val="22"/>
              </w:rPr>
              <w:t xml:space="preserve"> KVA </w:t>
            </w:r>
            <w:r w:rsidRPr="00ED4909">
              <w:rPr>
                <w:rFonts w:asciiTheme="majorEastAsia" w:eastAsiaTheme="majorEastAsia" w:hAnsiTheme="majorEastAsia" w:cs="宋体" w:hint="eastAsia"/>
                <w:kern w:val="0"/>
                <w:sz w:val="22"/>
                <w:szCs w:val="22"/>
              </w:rPr>
              <w:t>）</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kern w:val="0"/>
                <w:sz w:val="22"/>
                <w:szCs w:val="22"/>
              </w:rPr>
              <w:t>10-</w:t>
            </w:r>
            <w:r>
              <w:rPr>
                <w:rFonts w:asciiTheme="majorEastAsia" w:eastAsiaTheme="majorEastAsia" w:hAnsiTheme="majorEastAsia" w:cs="宋体" w:hint="eastAsia"/>
                <w:kern w:val="0"/>
                <w:sz w:val="22"/>
                <w:szCs w:val="22"/>
              </w:rPr>
              <w:t>3</w:t>
            </w:r>
            <w:r w:rsidRPr="00ED4909">
              <w:rPr>
                <w:rFonts w:asciiTheme="majorEastAsia" w:eastAsiaTheme="majorEastAsia" w:hAnsiTheme="majorEastAsia" w:cs="宋体" w:hint="eastAsia"/>
                <w:kern w:val="0"/>
                <w:sz w:val="22"/>
                <w:szCs w:val="22"/>
              </w:rPr>
              <w:t>0KVA</w:t>
            </w:r>
          </w:p>
        </w:tc>
      </w:tr>
      <w:tr w:rsidR="00643D61" w:rsidRPr="00ED4909" w:rsidTr="00690060">
        <w:trPr>
          <w:trHeight w:val="375"/>
          <w:tblCellSpacing w:w="7" w:type="dxa"/>
          <w:jc w:val="center"/>
        </w:trPr>
        <w:tc>
          <w:tcPr>
            <w:tcW w:w="2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工作方式</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双变换纯在线式，带隔离变压器输出工频机</w:t>
            </w:r>
          </w:p>
        </w:tc>
      </w:tr>
      <w:tr w:rsidR="00643D61" w:rsidRPr="00ED4909" w:rsidTr="00690060">
        <w:trPr>
          <w:trHeight w:val="375"/>
          <w:tblCellSpacing w:w="7" w:type="dxa"/>
          <w:jc w:val="center"/>
        </w:trPr>
        <w:tc>
          <w:tcPr>
            <w:tcW w:w="2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相 数</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单相</w:t>
            </w:r>
            <w:r w:rsidRPr="00ED4909">
              <w:rPr>
                <w:rFonts w:asciiTheme="majorEastAsia" w:eastAsiaTheme="majorEastAsia" w:hAnsiTheme="majorEastAsia" w:cs="Arial"/>
                <w:kern w:val="0"/>
                <w:sz w:val="22"/>
                <w:szCs w:val="22"/>
              </w:rPr>
              <w:t xml:space="preserve"> +N+G</w:t>
            </w:r>
          </w:p>
        </w:tc>
      </w:tr>
      <w:tr w:rsidR="00643D61" w:rsidRPr="00ED4909" w:rsidTr="00690060">
        <w:trPr>
          <w:trHeight w:val="375"/>
          <w:tblCellSpacing w:w="7" w:type="dxa"/>
          <w:jc w:val="center"/>
        </w:trPr>
        <w:tc>
          <w:tcPr>
            <w:tcW w:w="2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输入功率因数</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0.95 </w:t>
            </w:r>
            <w:r w:rsidRPr="00ED4909">
              <w:rPr>
                <w:rFonts w:asciiTheme="majorEastAsia" w:eastAsiaTheme="majorEastAsia" w:hAnsiTheme="majorEastAsia" w:cs="宋体" w:hint="eastAsia"/>
                <w:kern w:val="0"/>
                <w:sz w:val="22"/>
                <w:szCs w:val="22"/>
              </w:rPr>
              <w:t>（加滤波器或</w:t>
            </w:r>
            <w:r w:rsidRPr="00ED4909">
              <w:rPr>
                <w:rFonts w:asciiTheme="majorEastAsia" w:eastAsiaTheme="majorEastAsia" w:hAnsiTheme="majorEastAsia" w:cs="Arial"/>
                <w:kern w:val="0"/>
                <w:sz w:val="22"/>
                <w:szCs w:val="22"/>
              </w:rPr>
              <w:t xml:space="preserve"> 12 </w:t>
            </w:r>
            <w:r w:rsidRPr="00ED4909">
              <w:rPr>
                <w:rFonts w:asciiTheme="majorEastAsia" w:eastAsiaTheme="majorEastAsia" w:hAnsiTheme="majorEastAsia" w:cs="宋体" w:hint="eastAsia"/>
                <w:kern w:val="0"/>
                <w:sz w:val="22"/>
                <w:szCs w:val="22"/>
              </w:rPr>
              <w:t>脉冲整流器可达0.99）</w:t>
            </w:r>
          </w:p>
        </w:tc>
      </w:tr>
      <w:tr w:rsidR="00643D61" w:rsidRPr="00ED4909" w:rsidTr="00690060">
        <w:trPr>
          <w:trHeight w:val="375"/>
          <w:tblCellSpacing w:w="7" w:type="dxa"/>
          <w:jc w:val="center"/>
        </w:trPr>
        <w:tc>
          <w:tcPr>
            <w:tcW w:w="2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kern w:val="0"/>
                <w:sz w:val="22"/>
                <w:szCs w:val="22"/>
              </w:rPr>
              <w:t>多种工作模式</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sz w:val="22"/>
                <w:szCs w:val="22"/>
              </w:rPr>
            </w:pPr>
            <w:r w:rsidRPr="00ED4909">
              <w:rPr>
                <w:rFonts w:asciiTheme="majorEastAsia" w:eastAsiaTheme="majorEastAsia" w:hAnsiTheme="majorEastAsia" w:hint="eastAsia"/>
                <w:sz w:val="22"/>
                <w:szCs w:val="22"/>
              </w:rPr>
              <w:t>具有UPS、EPS、ECO节能模式整机效率</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0.9</w:t>
            </w:r>
            <w:r w:rsidRPr="00ED4909">
              <w:rPr>
                <w:rFonts w:asciiTheme="majorEastAsia" w:eastAsiaTheme="majorEastAsia" w:hAnsiTheme="majorEastAsia" w:cs="Arial" w:hint="eastAsia"/>
                <w:kern w:val="0"/>
                <w:sz w:val="22"/>
                <w:szCs w:val="22"/>
              </w:rPr>
              <w:t>8</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整</w:t>
            </w:r>
          </w:p>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流</w:t>
            </w:r>
          </w:p>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器</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输入标称电压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220/380V/</w:t>
            </w:r>
            <w:r w:rsidRPr="00ED4909">
              <w:rPr>
                <w:rFonts w:asciiTheme="majorEastAsia" w:eastAsiaTheme="majorEastAsia" w:hAnsiTheme="majorEastAsia" w:cs="Arial"/>
                <w:kern w:val="0"/>
                <w:sz w:val="22"/>
                <w:szCs w:val="22"/>
              </w:rPr>
              <w:t xml:space="preserve">230/400VAC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240/415VAC</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firstLineChars="150" w:firstLine="331"/>
              <w:rPr>
                <w:rFonts w:asciiTheme="majorEastAsia" w:eastAsiaTheme="majorEastAsia" w:hAnsiTheme="majorEastAsia" w:cs="Arial"/>
                <w:b/>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范围</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hint="eastAsia"/>
                <w:sz w:val="22"/>
                <w:szCs w:val="22"/>
              </w:rPr>
              <w:t>380/220</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25%</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firstLineChars="150" w:firstLine="331"/>
              <w:rPr>
                <w:rFonts w:asciiTheme="majorEastAsia" w:eastAsiaTheme="majorEastAsia" w:hAnsiTheme="majorEastAsia" w:cs="Arial"/>
                <w:b/>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输入标称频率</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50Hz ±</w:t>
            </w:r>
            <w:r w:rsidRPr="00ED4909">
              <w:rPr>
                <w:rFonts w:asciiTheme="majorEastAsia" w:eastAsiaTheme="majorEastAsia" w:hAnsiTheme="majorEastAsia" w:cs="Arial"/>
                <w:kern w:val="0"/>
                <w:sz w:val="22"/>
                <w:szCs w:val="22"/>
              </w:rPr>
              <w:t xml:space="preserve"> 10%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60Hz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10%</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firstLineChars="150" w:firstLine="331"/>
              <w:rPr>
                <w:rFonts w:asciiTheme="majorEastAsia" w:eastAsiaTheme="majorEastAsia" w:hAnsiTheme="majorEastAsia" w:cs="Arial"/>
                <w:b/>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输出纹波</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2 </w:t>
            </w:r>
            <w:r w:rsidRPr="00ED4909">
              <w:rPr>
                <w:rFonts w:asciiTheme="majorEastAsia" w:eastAsiaTheme="majorEastAsia" w:hAnsiTheme="majorEastAsia" w:cs="宋体" w:hint="eastAsia"/>
                <w:kern w:val="0"/>
                <w:sz w:val="22"/>
                <w:szCs w:val="22"/>
              </w:rPr>
              <w:t>％</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firstLineChars="150" w:firstLine="331"/>
              <w:rPr>
                <w:rFonts w:asciiTheme="majorEastAsia" w:eastAsiaTheme="majorEastAsia" w:hAnsiTheme="majorEastAsia" w:cs="Arial"/>
                <w:b/>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软 启 动</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0 ～</w:t>
            </w:r>
            <w:r w:rsidRPr="00ED4909">
              <w:rPr>
                <w:rFonts w:asciiTheme="majorEastAsia" w:eastAsiaTheme="majorEastAsia" w:hAnsiTheme="majorEastAsia" w:cs="Arial"/>
                <w:kern w:val="0"/>
                <w:sz w:val="22"/>
                <w:szCs w:val="22"/>
              </w:rPr>
              <w:t xml:space="preserve"> 100% 5sec</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lastRenderedPageBreak/>
              <w:t>充</w:t>
            </w:r>
          </w:p>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电</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充电模式</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先恒流后恒压，带温度补偿充电和自动均浮充转换</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温度补偿电压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3mV/ ℃（单体）</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充电电流</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0.1C （根据电池容量设置自动调节）</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 xml:space="preserve">电池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电池类型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免维护铅酸蓄电池</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电池容量</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7 ～</w:t>
            </w:r>
            <w:r w:rsidRPr="00ED4909">
              <w:rPr>
                <w:rFonts w:asciiTheme="majorEastAsia" w:eastAsiaTheme="majorEastAsia" w:hAnsiTheme="majorEastAsia" w:cs="Arial"/>
                <w:kern w:val="0"/>
                <w:sz w:val="22"/>
                <w:szCs w:val="22"/>
              </w:rPr>
              <w:t xml:space="preserve"> 999AH </w:t>
            </w:r>
            <w:r w:rsidRPr="00ED4909">
              <w:rPr>
                <w:rFonts w:asciiTheme="majorEastAsia" w:eastAsiaTheme="majorEastAsia" w:hAnsiTheme="majorEastAsia" w:cs="宋体" w:hint="eastAsia"/>
                <w:kern w:val="0"/>
                <w:sz w:val="22"/>
                <w:szCs w:val="22"/>
              </w:rPr>
              <w:t>可设定（根据不同功率容量范围不同）</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逆</w:t>
            </w:r>
          </w:p>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变</w:t>
            </w:r>
          </w:p>
          <w:p w:rsidR="00643D61" w:rsidRPr="00ED4909" w:rsidRDefault="00643D61" w:rsidP="00690060">
            <w:pPr>
              <w:widowControl/>
              <w:ind w:rightChars="175" w:right="368"/>
              <w:rPr>
                <w:rFonts w:asciiTheme="majorEastAsia" w:eastAsiaTheme="majorEastAsia" w:hAnsiTheme="majorEastAsia" w:cs="Arial"/>
                <w:kern w:val="0"/>
                <w:sz w:val="22"/>
                <w:szCs w:val="22"/>
              </w:rPr>
            </w:pPr>
            <w:r w:rsidRPr="004347F8">
              <w:rPr>
                <w:rFonts w:asciiTheme="majorEastAsia" w:eastAsiaTheme="majorEastAsia" w:hAnsiTheme="majorEastAsia" w:cs="宋体" w:hint="eastAsia"/>
                <w:b/>
                <w:kern w:val="0"/>
                <w:sz w:val="22"/>
                <w:szCs w:val="22"/>
              </w:rPr>
              <w:t>器</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相 数</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单相</w:t>
            </w:r>
            <w:r w:rsidRPr="00ED4909">
              <w:rPr>
                <w:rFonts w:asciiTheme="majorEastAsia" w:eastAsiaTheme="majorEastAsia" w:hAnsiTheme="majorEastAsia" w:cs="Arial"/>
                <w:kern w:val="0"/>
                <w:sz w:val="22"/>
                <w:szCs w:val="22"/>
              </w:rPr>
              <w:t xml:space="preserve"> +N</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额定功率</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额定容量×</w:t>
            </w:r>
            <w:r w:rsidRPr="00ED4909">
              <w:rPr>
                <w:rFonts w:asciiTheme="majorEastAsia" w:eastAsiaTheme="majorEastAsia" w:hAnsiTheme="majorEastAsia" w:cs="Arial"/>
                <w:kern w:val="0"/>
                <w:sz w:val="22"/>
                <w:szCs w:val="22"/>
              </w:rPr>
              <w:t xml:space="preserve"> 0.8</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标称电压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380VAC</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输出电压稳定度</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1% </w:t>
            </w:r>
            <w:r w:rsidRPr="00ED4909">
              <w:rPr>
                <w:rFonts w:asciiTheme="majorEastAsia" w:eastAsiaTheme="majorEastAsia" w:hAnsiTheme="majorEastAsia" w:cs="宋体" w:hint="eastAsia"/>
                <w:kern w:val="0"/>
                <w:sz w:val="22"/>
                <w:szCs w:val="22"/>
              </w:rPr>
              <w:t>（稳态负载），±</w:t>
            </w:r>
            <w:r w:rsidRPr="00ED4909">
              <w:rPr>
                <w:rFonts w:asciiTheme="majorEastAsia" w:eastAsiaTheme="majorEastAsia" w:hAnsiTheme="majorEastAsia" w:cs="Arial" w:hint="eastAsia"/>
                <w:kern w:val="0"/>
                <w:sz w:val="22"/>
                <w:szCs w:val="22"/>
              </w:rPr>
              <w:t>5</w:t>
            </w:r>
            <w:r w:rsidRPr="00ED4909">
              <w:rPr>
                <w:rFonts w:asciiTheme="majorEastAsia" w:eastAsiaTheme="majorEastAsia" w:hAnsiTheme="majorEastAsia" w:cs="Arial"/>
                <w:kern w:val="0"/>
                <w:sz w:val="22"/>
                <w:szCs w:val="22"/>
              </w:rPr>
              <w:t xml:space="preserve">% </w:t>
            </w:r>
            <w:r w:rsidRPr="00ED4909">
              <w:rPr>
                <w:rFonts w:asciiTheme="majorEastAsia" w:eastAsiaTheme="majorEastAsia" w:hAnsiTheme="majorEastAsia" w:cs="宋体" w:hint="eastAsia"/>
                <w:kern w:val="0"/>
                <w:sz w:val="22"/>
                <w:szCs w:val="22"/>
              </w:rPr>
              <w:t>（负载波动）</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频率稳定度</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50Hz ，</w:t>
            </w:r>
            <w:r w:rsidRPr="00ED4909">
              <w:rPr>
                <w:rFonts w:asciiTheme="majorEastAsia" w:eastAsiaTheme="majorEastAsia" w:hAnsiTheme="majorEastAsia" w:cs="Arial" w:hint="eastAsia"/>
                <w:kern w:val="0"/>
                <w:sz w:val="22"/>
                <w:szCs w:val="22"/>
              </w:rPr>
              <w:t>5</w:t>
            </w:r>
            <w:r w:rsidRPr="00ED4909">
              <w:rPr>
                <w:rFonts w:asciiTheme="majorEastAsia" w:eastAsiaTheme="majorEastAsia" w:hAnsiTheme="majorEastAsia" w:cs="Arial"/>
                <w:kern w:val="0"/>
                <w:sz w:val="22"/>
                <w:szCs w:val="22"/>
              </w:rPr>
              <w:t xml:space="preserve">0Hz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0. 5% </w:t>
            </w:r>
            <w:r w:rsidRPr="00ED4909">
              <w:rPr>
                <w:rFonts w:asciiTheme="majorEastAsia" w:eastAsiaTheme="majorEastAsia" w:hAnsiTheme="majorEastAsia" w:cs="宋体" w:hint="eastAsia"/>
                <w:kern w:val="0"/>
                <w:sz w:val="22"/>
                <w:szCs w:val="22"/>
              </w:rPr>
              <w:t>（不同步时）</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 xml:space="preserve">波峰因数 </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3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1</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输出波形失真度</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正弦波，线性负载＜</w:t>
            </w:r>
            <w:r w:rsidRPr="00ED4909">
              <w:rPr>
                <w:rFonts w:asciiTheme="majorEastAsia" w:eastAsiaTheme="majorEastAsia" w:hAnsiTheme="majorEastAsia" w:cs="Arial"/>
                <w:kern w:val="0"/>
                <w:sz w:val="22"/>
                <w:szCs w:val="22"/>
              </w:rPr>
              <w:t xml:space="preserve"> 3% </w:t>
            </w:r>
            <w:r w:rsidRPr="00ED4909">
              <w:rPr>
                <w:rFonts w:asciiTheme="majorEastAsia" w:eastAsiaTheme="majorEastAsia" w:hAnsiTheme="majorEastAsia" w:cs="宋体" w:hint="eastAsia"/>
                <w:kern w:val="0"/>
                <w:sz w:val="22"/>
                <w:szCs w:val="22"/>
              </w:rPr>
              <w:t>；非线性负载＜</w:t>
            </w:r>
            <w:r w:rsidRPr="00ED4909">
              <w:rPr>
                <w:rFonts w:asciiTheme="majorEastAsia" w:eastAsiaTheme="majorEastAsia" w:hAnsiTheme="majorEastAsia" w:cs="Arial"/>
                <w:kern w:val="0"/>
                <w:sz w:val="22"/>
                <w:szCs w:val="22"/>
              </w:rPr>
              <w:t xml:space="preserve"> 5%</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动态特性</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瞬变电压＜±</w:t>
            </w:r>
            <w:r w:rsidRPr="00ED4909">
              <w:rPr>
                <w:rFonts w:asciiTheme="majorEastAsia" w:eastAsiaTheme="majorEastAsia" w:hAnsiTheme="majorEastAsia" w:cs="Arial"/>
                <w:kern w:val="0"/>
                <w:sz w:val="22"/>
                <w:szCs w:val="22"/>
              </w:rPr>
              <w:t xml:space="preserve"> 5% </w:t>
            </w:r>
            <w:r w:rsidRPr="00ED4909">
              <w:rPr>
                <w:rFonts w:asciiTheme="majorEastAsia" w:eastAsiaTheme="majorEastAsia" w:hAnsiTheme="majorEastAsia" w:cs="宋体" w:hint="eastAsia"/>
                <w:kern w:val="0"/>
                <w:sz w:val="22"/>
                <w:szCs w:val="22"/>
              </w:rPr>
              <w:t>（由</w:t>
            </w:r>
            <w:r w:rsidRPr="00ED4909">
              <w:rPr>
                <w:rFonts w:asciiTheme="majorEastAsia" w:eastAsiaTheme="majorEastAsia" w:hAnsiTheme="majorEastAsia" w:cs="Arial"/>
                <w:kern w:val="0"/>
                <w:sz w:val="22"/>
                <w:szCs w:val="22"/>
              </w:rPr>
              <w:t xml:space="preserve"> 0 </w:t>
            </w:r>
            <w:r w:rsidRPr="00ED4909">
              <w:rPr>
                <w:rFonts w:asciiTheme="majorEastAsia" w:eastAsiaTheme="majorEastAsia" w:hAnsiTheme="majorEastAsia" w:cs="宋体" w:hint="eastAsia"/>
                <w:kern w:val="0"/>
                <w:sz w:val="22"/>
                <w:szCs w:val="22"/>
              </w:rPr>
              <w:t>到</w:t>
            </w:r>
            <w:r w:rsidRPr="00ED4909">
              <w:rPr>
                <w:rFonts w:asciiTheme="majorEastAsia" w:eastAsiaTheme="majorEastAsia" w:hAnsiTheme="majorEastAsia" w:cs="Arial"/>
                <w:kern w:val="0"/>
                <w:sz w:val="22"/>
                <w:szCs w:val="22"/>
              </w:rPr>
              <w:t xml:space="preserve"> 100% </w:t>
            </w:r>
            <w:r w:rsidRPr="00ED4909">
              <w:rPr>
                <w:rFonts w:asciiTheme="majorEastAsia" w:eastAsiaTheme="majorEastAsia" w:hAnsiTheme="majorEastAsia" w:cs="宋体" w:hint="eastAsia"/>
                <w:kern w:val="0"/>
                <w:sz w:val="22"/>
                <w:szCs w:val="22"/>
              </w:rPr>
              <w:t>跃变），瞬间恢复时间＜</w:t>
            </w:r>
            <w:r w:rsidRPr="00ED4909">
              <w:rPr>
                <w:rFonts w:asciiTheme="majorEastAsia" w:eastAsiaTheme="majorEastAsia" w:hAnsiTheme="majorEastAsia" w:cs="Arial"/>
                <w:kern w:val="0"/>
                <w:sz w:val="22"/>
                <w:szCs w:val="22"/>
              </w:rPr>
              <w:t xml:space="preserve"> 10ms</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不平衡负载电压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5%</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过载保护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120%正常工作 125% 10 分钟 ；</w:t>
            </w:r>
            <w:r w:rsidRPr="00ED4909">
              <w:rPr>
                <w:rFonts w:asciiTheme="majorEastAsia" w:eastAsiaTheme="majorEastAsia" w:hAnsiTheme="majorEastAsia" w:cs="Arial" w:hint="eastAsia"/>
                <w:kern w:val="0"/>
                <w:sz w:val="22"/>
                <w:szCs w:val="22"/>
              </w:rPr>
              <w:t>1</w:t>
            </w:r>
            <w:r w:rsidRPr="00ED4909">
              <w:rPr>
                <w:rFonts w:asciiTheme="majorEastAsia" w:eastAsiaTheme="majorEastAsia" w:hAnsiTheme="majorEastAsia" w:cs="Arial"/>
                <w:kern w:val="0"/>
                <w:sz w:val="22"/>
                <w:szCs w:val="22"/>
              </w:rPr>
              <w:t>50%1</w:t>
            </w:r>
            <w:r w:rsidRPr="00ED4909">
              <w:rPr>
                <w:rFonts w:asciiTheme="majorEastAsia" w:eastAsiaTheme="majorEastAsia" w:hAnsiTheme="majorEastAsia" w:cs="Arial" w:hint="eastAsia"/>
                <w:kern w:val="0"/>
                <w:sz w:val="22"/>
                <w:szCs w:val="22"/>
              </w:rPr>
              <w:t>分钟</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200 </w:t>
            </w:r>
            <w:r w:rsidRPr="00ED4909">
              <w:rPr>
                <w:rFonts w:asciiTheme="majorEastAsia" w:eastAsiaTheme="majorEastAsia" w:hAnsiTheme="majorEastAsia" w:cs="Arial" w:hint="eastAsia"/>
                <w:kern w:val="0"/>
                <w:sz w:val="22"/>
                <w:szCs w:val="22"/>
              </w:rPr>
              <w:t>%1S</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逆变器效率</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9</w:t>
            </w:r>
            <w:r w:rsidRPr="00ED4909">
              <w:rPr>
                <w:rFonts w:asciiTheme="majorEastAsia" w:eastAsiaTheme="majorEastAsia" w:hAnsiTheme="majorEastAsia" w:cs="Arial" w:hint="eastAsia"/>
                <w:kern w:val="0"/>
                <w:sz w:val="22"/>
                <w:szCs w:val="22"/>
              </w:rPr>
              <w:t>3</w:t>
            </w:r>
            <w:r w:rsidRPr="00ED4909">
              <w:rPr>
                <w:rFonts w:asciiTheme="majorEastAsia" w:eastAsiaTheme="majorEastAsia" w:hAnsiTheme="majorEastAsia" w:cs="宋体" w:hint="eastAsia"/>
                <w:kern w:val="0"/>
                <w:sz w:val="22"/>
                <w:szCs w:val="22"/>
              </w:rPr>
              <w:t>％（满载）</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旁路</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相 数</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三相</w:t>
            </w:r>
            <w:r w:rsidRPr="00ED4909">
              <w:rPr>
                <w:rFonts w:asciiTheme="majorEastAsia" w:eastAsiaTheme="majorEastAsia" w:hAnsiTheme="majorEastAsia" w:cs="Arial"/>
                <w:kern w:val="0"/>
                <w:sz w:val="22"/>
                <w:szCs w:val="22"/>
              </w:rPr>
              <w:t xml:space="preserve"> +N</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标称电压</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380VAC、</w:t>
            </w:r>
            <w:r w:rsidRPr="00ED4909">
              <w:rPr>
                <w:rFonts w:asciiTheme="majorEastAsia" w:eastAsiaTheme="majorEastAsia" w:hAnsiTheme="majorEastAsia" w:cs="Arial" w:hint="eastAsia"/>
                <w:kern w:val="0"/>
                <w:sz w:val="22"/>
                <w:szCs w:val="22"/>
              </w:rPr>
              <w:t>400</w:t>
            </w:r>
            <w:r w:rsidRPr="00ED4909">
              <w:rPr>
                <w:rFonts w:asciiTheme="majorEastAsia" w:eastAsiaTheme="majorEastAsia" w:hAnsiTheme="majorEastAsia" w:cs="Arial"/>
                <w:kern w:val="0"/>
                <w:sz w:val="22"/>
                <w:szCs w:val="22"/>
              </w:rPr>
              <w:t>VAC</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hint="eastAsia"/>
                <w:kern w:val="0"/>
                <w:sz w:val="22"/>
                <w:szCs w:val="22"/>
              </w:rPr>
              <w:t>415</w:t>
            </w:r>
            <w:r w:rsidRPr="00ED4909">
              <w:rPr>
                <w:rFonts w:asciiTheme="majorEastAsia" w:eastAsiaTheme="majorEastAsia" w:hAnsiTheme="majorEastAsia" w:cs="Arial"/>
                <w:kern w:val="0"/>
                <w:sz w:val="22"/>
                <w:szCs w:val="22"/>
              </w:rPr>
              <w:t>VAC</w:t>
            </w:r>
          </w:p>
        </w:tc>
      </w:tr>
      <w:tr w:rsidR="00643D61" w:rsidRPr="00ED4909" w:rsidTr="00690060">
        <w:trPr>
          <w:trHeight w:val="375"/>
          <w:tblCellSpacing w:w="7" w:type="dxa"/>
          <w:jc w:val="center"/>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转换时间</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hint="eastAsia"/>
                <w:kern w:val="0"/>
                <w:sz w:val="22"/>
                <w:szCs w:val="22"/>
              </w:rPr>
              <w:t>0</w:t>
            </w:r>
            <w:r w:rsidRPr="00ED4909">
              <w:rPr>
                <w:rFonts w:asciiTheme="majorEastAsia" w:eastAsiaTheme="majorEastAsia" w:hAnsiTheme="majorEastAsia" w:cs="Arial"/>
                <w:kern w:val="0"/>
                <w:sz w:val="22"/>
                <w:szCs w:val="22"/>
              </w:rPr>
              <w:t xml:space="preserve">ms </w:t>
            </w:r>
            <w:r w:rsidRPr="00ED4909">
              <w:rPr>
                <w:rFonts w:asciiTheme="majorEastAsia" w:eastAsiaTheme="majorEastAsia" w:hAnsiTheme="majorEastAsia" w:cs="宋体" w:hint="eastAsia"/>
                <w:kern w:val="0"/>
                <w:sz w:val="22"/>
                <w:szCs w:val="22"/>
              </w:rPr>
              <w:t>（静态开关零切换）</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right w:val="single" w:sz="4" w:space="0" w:color="auto"/>
            </w:tcBorders>
            <w:shd w:val="clear" w:color="auto" w:fill="auto"/>
            <w:vAlign w:val="center"/>
          </w:tcPr>
          <w:p w:rsidR="00643D61" w:rsidRPr="004347F8" w:rsidRDefault="00643D61" w:rsidP="00690060">
            <w:pPr>
              <w:widowControl/>
              <w:ind w:rightChars="175" w:right="368"/>
              <w:rPr>
                <w:rFonts w:asciiTheme="majorEastAsia" w:eastAsiaTheme="majorEastAsia" w:hAnsiTheme="majorEastAsia" w:cs="Arial"/>
                <w:b/>
                <w:kern w:val="0"/>
                <w:sz w:val="22"/>
                <w:szCs w:val="22"/>
              </w:rPr>
            </w:pPr>
            <w:r w:rsidRPr="004347F8">
              <w:rPr>
                <w:rFonts w:asciiTheme="majorEastAsia" w:eastAsiaTheme="majorEastAsia" w:hAnsiTheme="majorEastAsia" w:cs="宋体" w:hint="eastAsia"/>
                <w:b/>
                <w:kern w:val="0"/>
                <w:sz w:val="22"/>
                <w:szCs w:val="22"/>
              </w:rPr>
              <w:t>保护功能</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输入保护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电压、频率超限；错相、缺相</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输出保护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过流、短路、</w:t>
            </w:r>
            <w:proofErr w:type="gramStart"/>
            <w:r w:rsidRPr="00ED4909">
              <w:rPr>
                <w:rFonts w:asciiTheme="majorEastAsia" w:eastAsiaTheme="majorEastAsia" w:hAnsiTheme="majorEastAsia" w:cs="宋体" w:hint="eastAsia"/>
                <w:kern w:val="0"/>
                <w:sz w:val="22"/>
                <w:szCs w:val="22"/>
              </w:rPr>
              <w:t>功因过低</w:t>
            </w:r>
            <w:proofErr w:type="gramEnd"/>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电池保护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过充保护、过放保护</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温度保护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环境过温保护、逆变器过</w:t>
            </w:r>
            <w:proofErr w:type="gramStart"/>
            <w:r w:rsidRPr="00ED4909">
              <w:rPr>
                <w:rFonts w:asciiTheme="majorEastAsia" w:eastAsiaTheme="majorEastAsia" w:hAnsiTheme="majorEastAsia" w:cs="宋体" w:hint="eastAsia"/>
                <w:kern w:val="0"/>
                <w:sz w:val="22"/>
                <w:szCs w:val="22"/>
              </w:rPr>
              <w:t>温保护</w:t>
            </w:r>
            <w:proofErr w:type="gramEnd"/>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硬件故障保护</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辅助电源异常、 断路器跳闸、熔断器断开及功率器件过流过压保护</w:t>
            </w:r>
          </w:p>
        </w:tc>
      </w:tr>
      <w:tr w:rsidR="00643D61" w:rsidRPr="00ED4909" w:rsidTr="00690060">
        <w:trPr>
          <w:trHeight w:val="375"/>
          <w:tblCellSpacing w:w="7" w:type="dxa"/>
          <w:jc w:val="center"/>
        </w:trPr>
        <w:tc>
          <w:tcPr>
            <w:tcW w:w="480" w:type="dxa"/>
            <w:vMerge/>
            <w:tcBorders>
              <w:left w:val="single" w:sz="4" w:space="0" w:color="auto"/>
              <w:bottom w:val="single" w:sz="4" w:space="0" w:color="auto"/>
              <w:right w:val="single" w:sz="4" w:space="0" w:color="auto"/>
            </w:tcBorders>
            <w:shd w:val="clear" w:color="auto" w:fill="auto"/>
            <w:vAlign w:val="center"/>
          </w:tcPr>
          <w:p w:rsidR="00643D61" w:rsidRPr="00ED4909" w:rsidRDefault="00643D61" w:rsidP="00690060">
            <w:pPr>
              <w:tabs>
                <w:tab w:val="left" w:pos="540"/>
              </w:tabs>
              <w:ind w:rightChars="175" w:right="368" w:firstLineChars="150" w:firstLine="330"/>
              <w:rPr>
                <w:rFonts w:asciiTheme="majorEastAsia" w:eastAsiaTheme="majorEastAsia" w:hAnsiTheme="majorEastAsia"/>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tabs>
                <w:tab w:val="left" w:pos="540"/>
              </w:tabs>
              <w:ind w:rightChars="175" w:right="368" w:firstLineChars="150" w:firstLine="330"/>
              <w:rPr>
                <w:rFonts w:asciiTheme="majorEastAsia" w:eastAsiaTheme="majorEastAsia" w:hAnsiTheme="majorEastAsia"/>
                <w:sz w:val="22"/>
                <w:szCs w:val="22"/>
              </w:rPr>
            </w:pPr>
            <w:r w:rsidRPr="00ED4909">
              <w:rPr>
                <w:rFonts w:asciiTheme="majorEastAsia" w:eastAsiaTheme="majorEastAsia" w:hAnsiTheme="majorEastAsia" w:hint="eastAsia"/>
                <w:sz w:val="22"/>
                <w:szCs w:val="22"/>
              </w:rPr>
              <w:t>报警</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tabs>
                <w:tab w:val="left" w:pos="540"/>
              </w:tabs>
              <w:ind w:rightChars="175" w:right="368" w:firstLineChars="150" w:firstLine="330"/>
              <w:rPr>
                <w:rFonts w:asciiTheme="majorEastAsia" w:eastAsiaTheme="majorEastAsia" w:hAnsiTheme="majorEastAsia"/>
                <w:sz w:val="22"/>
                <w:szCs w:val="22"/>
              </w:rPr>
            </w:pPr>
            <w:r w:rsidRPr="00ED4909">
              <w:rPr>
                <w:rFonts w:asciiTheme="majorEastAsia" w:eastAsiaTheme="majorEastAsia" w:hAnsiTheme="majorEastAsia" w:hint="eastAsia"/>
                <w:sz w:val="22"/>
                <w:szCs w:val="22"/>
              </w:rPr>
              <w:t>具有语音报警功能</w:t>
            </w:r>
          </w:p>
        </w:tc>
      </w:tr>
      <w:tr w:rsidR="00643D61" w:rsidRPr="00ED4909" w:rsidTr="00690060">
        <w:trPr>
          <w:trHeight w:val="375"/>
          <w:tblCellSpacing w:w="7" w:type="dxa"/>
          <w:jc w:val="center"/>
        </w:trPr>
        <w:tc>
          <w:tcPr>
            <w:tcW w:w="480" w:type="dxa"/>
            <w:vMerge w:val="restart"/>
            <w:tcBorders>
              <w:top w:val="single" w:sz="4" w:space="0" w:color="auto"/>
              <w:left w:val="single" w:sz="4" w:space="0" w:color="auto"/>
              <w:right w:val="single" w:sz="4" w:space="0" w:color="auto"/>
            </w:tcBorders>
            <w:shd w:val="clear" w:color="auto" w:fill="auto"/>
            <w:vAlign w:val="center"/>
          </w:tcPr>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系</w:t>
            </w:r>
          </w:p>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统</w:t>
            </w:r>
          </w:p>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参</w:t>
            </w:r>
          </w:p>
          <w:p w:rsidR="00643D61" w:rsidRPr="00ED4909" w:rsidRDefault="00643D61" w:rsidP="00690060">
            <w:pPr>
              <w:widowControl/>
              <w:ind w:rightChars="175" w:right="368"/>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b/>
                <w:bCs/>
                <w:kern w:val="0"/>
                <w:sz w:val="22"/>
                <w:szCs w:val="22"/>
              </w:rPr>
              <w:t xml:space="preserve">数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工作环境</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环境温度：</w:t>
            </w:r>
            <w:r w:rsidRPr="00ED4909">
              <w:rPr>
                <w:rFonts w:asciiTheme="majorEastAsia" w:eastAsiaTheme="majorEastAsia" w:hAnsiTheme="majorEastAsia" w:cs="Arial" w:hint="eastAsia"/>
                <w:kern w:val="0"/>
                <w:sz w:val="22"/>
                <w:szCs w:val="22"/>
              </w:rPr>
              <w:t>-20</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hint="eastAsia"/>
                <w:kern w:val="0"/>
                <w:sz w:val="22"/>
                <w:szCs w:val="22"/>
              </w:rPr>
              <w:t>55</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，相对深度 30%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90% </w:t>
            </w:r>
            <w:r w:rsidRPr="00ED4909">
              <w:rPr>
                <w:rFonts w:asciiTheme="majorEastAsia" w:eastAsiaTheme="majorEastAsia" w:hAnsiTheme="majorEastAsia" w:cs="宋体" w:hint="eastAsia"/>
                <w:kern w:val="0"/>
                <w:sz w:val="22"/>
                <w:szCs w:val="22"/>
              </w:rPr>
              <w:t>海拔高度＜</w:t>
            </w:r>
            <w:r w:rsidRPr="00ED4909">
              <w:rPr>
                <w:rFonts w:asciiTheme="majorEastAsia" w:eastAsiaTheme="majorEastAsia" w:hAnsiTheme="majorEastAsia" w:cs="Arial"/>
                <w:kern w:val="0"/>
                <w:sz w:val="22"/>
                <w:szCs w:val="22"/>
              </w:rPr>
              <w:t xml:space="preserve"> 1000 米</w:t>
            </w:r>
            <w:r w:rsidRPr="00ED4909">
              <w:rPr>
                <w:rFonts w:asciiTheme="majorEastAsia" w:eastAsiaTheme="majorEastAsia" w:hAnsiTheme="majorEastAsia" w:cs="宋体" w:hint="eastAsia"/>
                <w:kern w:val="0"/>
                <w:sz w:val="22"/>
                <w:szCs w:val="22"/>
              </w:rPr>
              <w:t xml:space="preserve"> （每增加</w:t>
            </w:r>
            <w:r w:rsidRPr="00ED4909">
              <w:rPr>
                <w:rFonts w:asciiTheme="majorEastAsia" w:eastAsiaTheme="majorEastAsia" w:hAnsiTheme="majorEastAsia" w:cs="Arial"/>
                <w:kern w:val="0"/>
                <w:sz w:val="22"/>
                <w:szCs w:val="22"/>
              </w:rPr>
              <w:t xml:space="preserve"> 100 米</w:t>
            </w:r>
            <w:r w:rsidRPr="00ED4909">
              <w:rPr>
                <w:rFonts w:asciiTheme="majorEastAsia" w:eastAsiaTheme="majorEastAsia" w:hAnsiTheme="majorEastAsia" w:cs="宋体" w:hint="eastAsia"/>
                <w:kern w:val="0"/>
                <w:sz w:val="22"/>
                <w:szCs w:val="22"/>
              </w:rPr>
              <w:t xml:space="preserve"> 功率下降</w:t>
            </w:r>
            <w:r w:rsidRPr="00ED4909">
              <w:rPr>
                <w:rFonts w:asciiTheme="majorEastAsia" w:eastAsiaTheme="majorEastAsia" w:hAnsiTheme="majorEastAsia" w:cs="Arial"/>
                <w:kern w:val="0"/>
                <w:sz w:val="22"/>
                <w:szCs w:val="22"/>
              </w:rPr>
              <w:t xml:space="preserve"> 1% </w:t>
            </w:r>
            <w:r w:rsidRPr="00ED4909">
              <w:rPr>
                <w:rFonts w:asciiTheme="majorEastAsia" w:eastAsiaTheme="majorEastAsia" w:hAnsiTheme="majorEastAsia" w:cs="宋体" w:hint="eastAsia"/>
                <w:kern w:val="0"/>
                <w:sz w:val="22"/>
                <w:szCs w:val="22"/>
              </w:rPr>
              <w:t>，最高</w:t>
            </w:r>
            <w:r w:rsidRPr="00ED4909">
              <w:rPr>
                <w:rFonts w:asciiTheme="majorEastAsia" w:eastAsiaTheme="majorEastAsia" w:hAnsiTheme="majorEastAsia" w:cs="Arial"/>
                <w:kern w:val="0"/>
                <w:sz w:val="22"/>
                <w:szCs w:val="22"/>
              </w:rPr>
              <w:t xml:space="preserve"> 4000 米</w:t>
            </w:r>
            <w:r w:rsidRPr="00ED4909">
              <w:rPr>
                <w:rFonts w:asciiTheme="majorEastAsia" w:eastAsiaTheme="majorEastAsia" w:hAnsiTheme="majorEastAsia" w:cs="宋体" w:hint="eastAsia"/>
                <w:kern w:val="0"/>
                <w:sz w:val="22"/>
                <w:szCs w:val="22"/>
              </w:rPr>
              <w:t xml:space="preserve"> ）</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冷却方式</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强制通风</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通讯接口</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RS232 、</w:t>
            </w:r>
            <w:r w:rsidRPr="00ED4909">
              <w:rPr>
                <w:rFonts w:asciiTheme="majorEastAsia" w:eastAsiaTheme="majorEastAsia" w:hAnsiTheme="majorEastAsia" w:cs="Arial"/>
                <w:kern w:val="0"/>
                <w:sz w:val="22"/>
                <w:szCs w:val="22"/>
              </w:rPr>
              <w:t xml:space="preserve"> RS485 </w:t>
            </w:r>
            <w:r w:rsidRPr="00ED4909">
              <w:rPr>
                <w:rFonts w:asciiTheme="majorEastAsia" w:eastAsiaTheme="majorEastAsia" w:hAnsiTheme="majorEastAsia" w:cs="宋体" w:hint="eastAsia"/>
                <w:kern w:val="0"/>
                <w:sz w:val="22"/>
                <w:szCs w:val="22"/>
              </w:rPr>
              <w:t>。可选干接点接口、</w:t>
            </w:r>
            <w:r w:rsidRPr="00ED4909">
              <w:rPr>
                <w:rFonts w:asciiTheme="majorEastAsia" w:eastAsiaTheme="majorEastAsia" w:hAnsiTheme="majorEastAsia" w:cs="Arial"/>
                <w:kern w:val="0"/>
                <w:sz w:val="22"/>
                <w:szCs w:val="22"/>
              </w:rPr>
              <w:t xml:space="preserve"> SNMP </w:t>
            </w:r>
            <w:r w:rsidRPr="00ED4909">
              <w:rPr>
                <w:rFonts w:asciiTheme="majorEastAsia" w:eastAsiaTheme="majorEastAsia" w:hAnsiTheme="majorEastAsia" w:cs="宋体" w:hint="eastAsia"/>
                <w:kern w:val="0"/>
                <w:sz w:val="22"/>
                <w:szCs w:val="22"/>
              </w:rPr>
              <w:t>卡（网络远程监控）</w:t>
            </w:r>
            <w:r w:rsidRPr="00ED4909">
              <w:rPr>
                <w:rFonts w:asciiTheme="majorEastAsia" w:eastAsiaTheme="majorEastAsia" w:hAnsiTheme="majorEastAsia" w:cs="Arial" w:hint="eastAsia"/>
                <w:kern w:val="0"/>
                <w:sz w:val="22"/>
                <w:szCs w:val="22"/>
              </w:rPr>
              <w:t>语音报警功能</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冗余功能</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串联热备份或并联</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抗浪</w:t>
            </w:r>
            <w:proofErr w:type="gramStart"/>
            <w:r w:rsidRPr="00ED4909">
              <w:rPr>
                <w:rFonts w:asciiTheme="majorEastAsia" w:eastAsiaTheme="majorEastAsia" w:hAnsiTheme="majorEastAsia" w:cs="宋体" w:hint="eastAsia"/>
                <w:kern w:val="0"/>
                <w:sz w:val="22"/>
                <w:szCs w:val="22"/>
              </w:rPr>
              <w:t>涌能力</w:t>
            </w:r>
            <w:proofErr w:type="gramEnd"/>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10/700 μ</w:t>
            </w:r>
            <w:r w:rsidRPr="00ED4909">
              <w:rPr>
                <w:rFonts w:asciiTheme="majorEastAsia" w:eastAsiaTheme="majorEastAsia" w:hAnsiTheme="majorEastAsia" w:cs="Arial"/>
                <w:kern w:val="0"/>
                <w:sz w:val="22"/>
                <w:szCs w:val="22"/>
              </w:rPr>
              <w:t xml:space="preserve"> S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5KV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8/20 </w:t>
            </w:r>
            <w:r w:rsidRPr="00ED4909">
              <w:rPr>
                <w:rFonts w:asciiTheme="majorEastAsia" w:eastAsiaTheme="majorEastAsia" w:hAnsiTheme="majorEastAsia" w:cs="宋体" w:hint="eastAsia"/>
                <w:kern w:val="0"/>
                <w:sz w:val="22"/>
                <w:szCs w:val="22"/>
              </w:rPr>
              <w:t>μ</w:t>
            </w:r>
            <w:r w:rsidRPr="00ED4909">
              <w:rPr>
                <w:rFonts w:asciiTheme="majorEastAsia" w:eastAsiaTheme="majorEastAsia" w:hAnsiTheme="majorEastAsia" w:cs="Arial"/>
                <w:kern w:val="0"/>
                <w:sz w:val="22"/>
                <w:szCs w:val="22"/>
              </w:rPr>
              <w:t xml:space="preserve"> S </w:t>
            </w:r>
            <w:r w:rsidRPr="00ED4909">
              <w:rPr>
                <w:rFonts w:asciiTheme="majorEastAsia" w:eastAsiaTheme="majorEastAsia" w:hAnsiTheme="majorEastAsia" w:cs="宋体" w:hint="eastAsia"/>
                <w:kern w:val="0"/>
                <w:sz w:val="22"/>
                <w:szCs w:val="22"/>
              </w:rPr>
              <w:t>，</w:t>
            </w:r>
            <w:r w:rsidRPr="00ED4909">
              <w:rPr>
                <w:rFonts w:asciiTheme="majorEastAsia" w:eastAsiaTheme="majorEastAsia" w:hAnsiTheme="majorEastAsia" w:cs="Arial"/>
                <w:kern w:val="0"/>
                <w:sz w:val="22"/>
                <w:szCs w:val="22"/>
              </w:rPr>
              <w:t xml:space="preserve"> 20KA</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防护等级</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kern w:val="0"/>
                <w:sz w:val="22"/>
                <w:szCs w:val="22"/>
              </w:rPr>
              <w:t>IP20</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安全性能</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输入输出对地的抗电</w:t>
            </w:r>
            <w:r w:rsidRPr="00ED4909">
              <w:rPr>
                <w:rFonts w:asciiTheme="majorEastAsia" w:eastAsiaTheme="majorEastAsia" w:hAnsiTheme="majorEastAsia" w:cs="Arial"/>
                <w:kern w:val="0"/>
                <w:sz w:val="22"/>
                <w:szCs w:val="22"/>
              </w:rPr>
              <w:t xml:space="preserve"> 3000VAC </w:t>
            </w:r>
            <w:r w:rsidRPr="00ED4909">
              <w:rPr>
                <w:rFonts w:asciiTheme="majorEastAsia" w:eastAsiaTheme="majorEastAsia" w:hAnsiTheme="majorEastAsia" w:cs="宋体" w:hint="eastAsia"/>
                <w:kern w:val="0"/>
                <w:sz w:val="22"/>
                <w:szCs w:val="22"/>
              </w:rPr>
              <w:t>，漏电流小于</w:t>
            </w:r>
            <w:r w:rsidRPr="00ED4909">
              <w:rPr>
                <w:rFonts w:asciiTheme="majorEastAsia" w:eastAsiaTheme="majorEastAsia" w:hAnsiTheme="majorEastAsia" w:cs="Arial"/>
                <w:kern w:val="0"/>
                <w:sz w:val="22"/>
                <w:szCs w:val="22"/>
              </w:rPr>
              <w:t xml:space="preserve"> 3.5mA </w:t>
            </w:r>
            <w:r w:rsidRPr="00ED4909">
              <w:rPr>
                <w:rFonts w:asciiTheme="majorEastAsia" w:eastAsiaTheme="majorEastAsia" w:hAnsiTheme="majorEastAsia" w:cs="宋体" w:hint="eastAsia"/>
                <w:kern w:val="0"/>
                <w:sz w:val="22"/>
                <w:szCs w:val="22"/>
              </w:rPr>
              <w:t>；绝缘电阻大于</w:t>
            </w:r>
            <w:r w:rsidRPr="00ED4909">
              <w:rPr>
                <w:rFonts w:asciiTheme="majorEastAsia" w:eastAsiaTheme="majorEastAsia" w:hAnsiTheme="majorEastAsia" w:cs="Arial"/>
                <w:kern w:val="0"/>
                <w:sz w:val="22"/>
                <w:szCs w:val="22"/>
              </w:rPr>
              <w:t xml:space="preserve"> 2M </w:t>
            </w:r>
            <w:r w:rsidRPr="00ED4909">
              <w:rPr>
                <w:rFonts w:asciiTheme="majorEastAsia" w:eastAsiaTheme="majorEastAsia" w:hAnsiTheme="majorEastAsia" w:cs="宋体" w:hint="eastAsia"/>
                <w:kern w:val="0"/>
                <w:sz w:val="22"/>
                <w:szCs w:val="22"/>
              </w:rPr>
              <w:t>Ω（</w:t>
            </w:r>
            <w:r w:rsidRPr="00ED4909">
              <w:rPr>
                <w:rFonts w:asciiTheme="majorEastAsia" w:eastAsiaTheme="majorEastAsia" w:hAnsiTheme="majorEastAsia" w:cs="Arial"/>
                <w:kern w:val="0"/>
                <w:sz w:val="22"/>
                <w:szCs w:val="22"/>
              </w:rPr>
              <w:t xml:space="preserve"> 500VDC </w:t>
            </w:r>
            <w:r w:rsidRPr="00ED4909">
              <w:rPr>
                <w:rFonts w:asciiTheme="majorEastAsia" w:eastAsiaTheme="majorEastAsia" w:hAnsiTheme="majorEastAsia" w:cs="宋体" w:hint="eastAsia"/>
                <w:kern w:val="0"/>
                <w:sz w:val="22"/>
                <w:szCs w:val="22"/>
              </w:rPr>
              <w:t>）</w:t>
            </w:r>
          </w:p>
        </w:tc>
      </w:tr>
      <w:tr w:rsidR="00643D61" w:rsidRPr="00ED4909" w:rsidTr="00690060">
        <w:trPr>
          <w:trHeight w:val="407"/>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噪声</w:t>
            </w:r>
            <w:r w:rsidRPr="00ED4909">
              <w:rPr>
                <w:rFonts w:asciiTheme="majorEastAsia" w:eastAsiaTheme="majorEastAsia" w:hAnsiTheme="majorEastAsia" w:cs="Arial"/>
                <w:kern w:val="0"/>
                <w:sz w:val="22"/>
                <w:szCs w:val="22"/>
              </w:rPr>
              <w:t xml:space="preserve"> dB </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Arial"/>
                <w:kern w:val="0"/>
                <w:sz w:val="22"/>
                <w:szCs w:val="22"/>
              </w:rPr>
            </w:pPr>
            <w:r w:rsidRPr="00ED4909">
              <w:rPr>
                <w:rFonts w:asciiTheme="majorEastAsia" w:eastAsiaTheme="majorEastAsia" w:hAnsiTheme="majorEastAsia" w:cs="宋体" w:hint="eastAsia"/>
                <w:kern w:val="0"/>
                <w:sz w:val="22"/>
                <w:szCs w:val="22"/>
              </w:rPr>
              <w:t>55～</w:t>
            </w:r>
            <w:r w:rsidRPr="00ED4909">
              <w:rPr>
                <w:rFonts w:asciiTheme="majorEastAsia" w:eastAsiaTheme="majorEastAsia" w:hAnsiTheme="majorEastAsia" w:cs="Arial" w:hint="eastAsia"/>
                <w:kern w:val="0"/>
                <w:sz w:val="22"/>
                <w:szCs w:val="22"/>
              </w:rPr>
              <w:t>60</w:t>
            </w:r>
          </w:p>
        </w:tc>
      </w:tr>
      <w:tr w:rsidR="00643D61" w:rsidRPr="00ED4909" w:rsidTr="00690060">
        <w:trPr>
          <w:trHeight w:val="375"/>
          <w:tblCellSpacing w:w="7" w:type="dxa"/>
          <w:jc w:val="center"/>
        </w:trPr>
        <w:tc>
          <w:tcPr>
            <w:tcW w:w="480" w:type="dxa"/>
            <w:vMerge/>
            <w:tcBorders>
              <w:left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kern w:val="0"/>
                <w:sz w:val="22"/>
                <w:szCs w:val="22"/>
              </w:rPr>
              <w:t>显示装置</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tabs>
                <w:tab w:val="left" w:pos="540"/>
              </w:tabs>
              <w:ind w:rightChars="175" w:right="368" w:firstLineChars="150" w:firstLine="330"/>
              <w:rPr>
                <w:rFonts w:asciiTheme="majorEastAsia" w:eastAsiaTheme="majorEastAsia" w:hAnsiTheme="majorEastAsia"/>
                <w:sz w:val="22"/>
                <w:szCs w:val="22"/>
              </w:rPr>
            </w:pPr>
            <w:r w:rsidRPr="00ED4909">
              <w:rPr>
                <w:rFonts w:asciiTheme="majorEastAsia" w:eastAsiaTheme="majorEastAsia" w:hAnsiTheme="majorEastAsia" w:hint="eastAsia"/>
                <w:sz w:val="22"/>
                <w:szCs w:val="22"/>
              </w:rPr>
              <w:t>带有背光大屏幕中文彩色液晶显示屏，人机界面友好，可显示如下内容：单</w:t>
            </w:r>
            <w:proofErr w:type="gramStart"/>
            <w:r w:rsidRPr="00ED4909">
              <w:rPr>
                <w:rFonts w:asciiTheme="majorEastAsia" w:eastAsiaTheme="majorEastAsia" w:hAnsiTheme="majorEastAsia" w:hint="eastAsia"/>
                <w:sz w:val="22"/>
                <w:szCs w:val="22"/>
              </w:rPr>
              <w:t>路交流</w:t>
            </w:r>
            <w:proofErr w:type="gramEnd"/>
            <w:r w:rsidRPr="00ED4909">
              <w:rPr>
                <w:rFonts w:asciiTheme="majorEastAsia" w:eastAsiaTheme="majorEastAsia" w:hAnsiTheme="majorEastAsia" w:hint="eastAsia"/>
                <w:sz w:val="22"/>
                <w:szCs w:val="22"/>
              </w:rPr>
              <w:t>进线三相电源电压、充电电压、充电电流、电池组电压、电池组充放电电流、单个充电模块电压、单个充电模块电流、逆变器输出电压、频率等并储存256条故障信息。</w:t>
            </w:r>
          </w:p>
        </w:tc>
      </w:tr>
      <w:tr w:rsidR="00643D61" w:rsidTr="00690060">
        <w:trPr>
          <w:trHeight w:val="375"/>
          <w:tblCellSpacing w:w="7" w:type="dxa"/>
          <w:jc w:val="center"/>
        </w:trPr>
        <w:tc>
          <w:tcPr>
            <w:tcW w:w="480" w:type="dxa"/>
            <w:vMerge/>
            <w:tcBorders>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widowControl/>
              <w:ind w:rightChars="175" w:right="368" w:firstLineChars="150" w:firstLine="330"/>
              <w:rPr>
                <w:rFonts w:asciiTheme="majorEastAsia" w:eastAsiaTheme="majorEastAsia" w:hAnsiTheme="majorEastAsia" w:cs="宋体"/>
                <w:kern w:val="0"/>
                <w:sz w:val="22"/>
                <w:szCs w:val="22"/>
              </w:rPr>
            </w:pPr>
            <w:r w:rsidRPr="00ED4909">
              <w:rPr>
                <w:rFonts w:asciiTheme="majorEastAsia" w:eastAsiaTheme="majorEastAsia" w:hAnsiTheme="majorEastAsia" w:cs="宋体" w:hint="eastAsia"/>
                <w:kern w:val="0"/>
                <w:sz w:val="22"/>
                <w:szCs w:val="22"/>
              </w:rPr>
              <w:t>电池管理软件</w:t>
            </w:r>
          </w:p>
        </w:tc>
        <w:tc>
          <w:tcPr>
            <w:tcW w:w="7411" w:type="dxa"/>
            <w:tcBorders>
              <w:top w:val="single" w:sz="4" w:space="0" w:color="auto"/>
              <w:left w:val="single" w:sz="4" w:space="0" w:color="auto"/>
              <w:bottom w:val="single" w:sz="4" w:space="0" w:color="auto"/>
              <w:right w:val="single" w:sz="4" w:space="0" w:color="auto"/>
            </w:tcBorders>
            <w:shd w:val="clear" w:color="auto" w:fill="auto"/>
            <w:vAlign w:val="center"/>
          </w:tcPr>
          <w:p w:rsidR="00643D61" w:rsidRPr="00ED4909" w:rsidRDefault="00643D61" w:rsidP="00690060">
            <w:pPr>
              <w:ind w:rightChars="175" w:right="368" w:firstLineChars="150" w:firstLine="330"/>
              <w:rPr>
                <w:rFonts w:asciiTheme="majorEastAsia" w:eastAsiaTheme="majorEastAsia" w:hAnsiTheme="majorEastAsia"/>
                <w:sz w:val="22"/>
                <w:szCs w:val="22"/>
              </w:rPr>
            </w:pPr>
            <w:r w:rsidRPr="00ED4909">
              <w:rPr>
                <w:rFonts w:asciiTheme="majorEastAsia" w:eastAsiaTheme="majorEastAsia" w:hAnsiTheme="majorEastAsia" w:hint="eastAsia"/>
                <w:sz w:val="22"/>
                <w:szCs w:val="22"/>
              </w:rPr>
              <w:t>智能电池充电：根据用户的电池配置自动调整电池的充电参数，并会根据供电环境对电池进行均充浮充转换、温度补偿充电，放电管理。延长电池的使用寿命，减少管理员的负担；</w:t>
            </w:r>
          </w:p>
        </w:tc>
      </w:tr>
    </w:tbl>
    <w:p w:rsidR="00643D61" w:rsidRPr="000A5250" w:rsidRDefault="00643D61" w:rsidP="00643D61">
      <w:pPr>
        <w:pStyle w:val="2"/>
        <w:numPr>
          <w:ilvl w:val="0"/>
          <w:numId w:val="0"/>
        </w:numPr>
        <w:rPr>
          <w:lang w:eastAsia="zh-CN"/>
        </w:rPr>
      </w:pPr>
      <w:bookmarkStart w:id="354" w:name="_Toc404104321"/>
      <w:bookmarkStart w:id="355" w:name="_Toc484959631"/>
      <w:r>
        <w:rPr>
          <w:rFonts w:hint="eastAsia"/>
          <w:lang w:eastAsia="zh-CN"/>
        </w:rPr>
        <w:t>第四节</w:t>
      </w:r>
      <w:r>
        <w:rPr>
          <w:rFonts w:hint="eastAsia"/>
          <w:lang w:eastAsia="zh-CN"/>
        </w:rPr>
        <w:t xml:space="preserve"> </w:t>
      </w:r>
      <w:r w:rsidRPr="000A5250">
        <w:rPr>
          <w:lang w:eastAsia="zh-CN"/>
        </w:rPr>
        <w:t>施工</w:t>
      </w:r>
      <w:bookmarkEnd w:id="354"/>
      <w:bookmarkEnd w:id="355"/>
    </w:p>
    <w:p w:rsidR="00643D61" w:rsidRPr="000A5250" w:rsidRDefault="00643D61" w:rsidP="00643D61">
      <w:pPr>
        <w:pStyle w:val="ad"/>
        <w:ind w:rightChars="175" w:right="368" w:firstLineChars="150" w:firstLine="330"/>
      </w:pPr>
      <w:r w:rsidRPr="000A5250">
        <w:t>安装应符合国家规定</w:t>
      </w:r>
      <w:r w:rsidRPr="000A5250">
        <w:rPr>
          <w:rFonts w:hint="eastAsia"/>
        </w:rPr>
        <w:t>“</w:t>
      </w:r>
      <w:r w:rsidRPr="000A5250">
        <w:t>电气装置工程施工及验收规范</w:t>
      </w:r>
      <w:r w:rsidRPr="000A5250">
        <w:rPr>
          <w:rFonts w:hint="eastAsia"/>
        </w:rPr>
        <w:t>”</w:t>
      </w:r>
      <w:r w:rsidRPr="000A5250">
        <w:t>及国家颁发的有关规范及规定。</w:t>
      </w:r>
    </w:p>
    <w:p w:rsidR="00643D61" w:rsidRPr="000A5250" w:rsidRDefault="00643D61" w:rsidP="00643D61">
      <w:pPr>
        <w:pStyle w:val="2"/>
        <w:numPr>
          <w:ilvl w:val="0"/>
          <w:numId w:val="0"/>
        </w:numPr>
        <w:rPr>
          <w:lang w:eastAsia="zh-CN"/>
        </w:rPr>
      </w:pPr>
      <w:bookmarkStart w:id="356" w:name="_Toc404104322"/>
      <w:bookmarkStart w:id="357" w:name="_Toc484959632"/>
      <w:r>
        <w:rPr>
          <w:rFonts w:hint="eastAsia"/>
          <w:lang w:eastAsia="zh-CN"/>
        </w:rPr>
        <w:t>第五节</w:t>
      </w:r>
      <w:r>
        <w:rPr>
          <w:rFonts w:hint="eastAsia"/>
          <w:lang w:eastAsia="zh-CN"/>
        </w:rPr>
        <w:t xml:space="preserve"> </w:t>
      </w:r>
      <w:r w:rsidRPr="000A5250">
        <w:rPr>
          <w:lang w:eastAsia="zh-CN"/>
        </w:rPr>
        <w:t>调试</w:t>
      </w:r>
      <w:bookmarkEnd w:id="356"/>
      <w:bookmarkEnd w:id="357"/>
    </w:p>
    <w:p w:rsidR="00643D61" w:rsidRPr="000A5250" w:rsidRDefault="00643D61" w:rsidP="00643D61">
      <w:pPr>
        <w:pStyle w:val="ad"/>
        <w:ind w:rightChars="175" w:right="368" w:firstLineChars="150" w:firstLine="330"/>
      </w:pPr>
      <w:r w:rsidRPr="000A5250">
        <w:t>调前的准备工作</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检查设备安装位置及容量是否与设计图纸一致。</w:t>
      </w:r>
    </w:p>
    <w:p w:rsidR="00643D61" w:rsidRPr="000A5250" w:rsidRDefault="00643D61" w:rsidP="008B0170">
      <w:pPr>
        <w:pStyle w:val="ae"/>
        <w:numPr>
          <w:ilvl w:val="0"/>
          <w:numId w:val="49"/>
        </w:numPr>
        <w:tabs>
          <w:tab w:val="clear" w:pos="1323"/>
          <w:tab w:val="num" w:pos="-52"/>
          <w:tab w:val="num" w:pos="158"/>
        </w:tabs>
        <w:spacing w:afterLines="0" w:line="360" w:lineRule="auto"/>
        <w:ind w:left="0" w:rightChars="175" w:right="368" w:firstLineChars="150" w:firstLine="330"/>
        <w:jc w:val="both"/>
      </w:pPr>
      <w:r w:rsidRPr="000A5250">
        <w:t>检查设备功能是否正常。</w:t>
      </w:r>
    </w:p>
    <w:p w:rsidR="00643D61" w:rsidRPr="000A5250" w:rsidRDefault="00643D61" w:rsidP="00643D61">
      <w:pPr>
        <w:pStyle w:val="ad"/>
        <w:ind w:rightChars="175" w:right="368" w:firstLineChars="150" w:firstLine="330"/>
      </w:pPr>
      <w:r w:rsidRPr="000A5250">
        <w:t>系统调试</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t>在各项设备单体调试完毕</w:t>
      </w:r>
      <w:r>
        <w:t>，</w:t>
      </w:r>
      <w:r w:rsidRPr="000A5250">
        <w:t>进行系统调试。调试前应按照施工图对每台设备</w:t>
      </w:r>
      <w:r w:rsidRPr="000A5250">
        <w:t>(</w:t>
      </w:r>
      <w:r w:rsidRPr="000A5250">
        <w:t>进行编号</w:t>
      </w:r>
      <w:r w:rsidRPr="000A5250">
        <w:t>)</w:t>
      </w:r>
      <w:r w:rsidRPr="000A5250">
        <w:t>。</w:t>
      </w:r>
    </w:p>
    <w:p w:rsidR="00643D61" w:rsidRPr="000A5250" w:rsidRDefault="00643D61" w:rsidP="008B0170">
      <w:pPr>
        <w:pStyle w:val="ae"/>
        <w:numPr>
          <w:ilvl w:val="0"/>
          <w:numId w:val="50"/>
        </w:numPr>
        <w:tabs>
          <w:tab w:val="clear" w:pos="1323"/>
          <w:tab w:val="num" w:pos="-52"/>
          <w:tab w:val="num" w:pos="158"/>
        </w:tabs>
        <w:spacing w:afterLines="0" w:line="360" w:lineRule="auto"/>
        <w:ind w:left="0" w:rightChars="175" w:right="368" w:firstLineChars="150" w:firstLine="330"/>
        <w:jc w:val="both"/>
      </w:pPr>
      <w:r w:rsidRPr="000A5250">
        <w:t>调试过程中</w:t>
      </w:r>
      <w:r>
        <w:t>，</w:t>
      </w:r>
      <w:r w:rsidRPr="000A5250">
        <w:t>每项试验应做好记录</w:t>
      </w:r>
      <w:r>
        <w:t>，</w:t>
      </w:r>
      <w:r w:rsidRPr="000A5250">
        <w:t>及时处理安装时出现的问题</w:t>
      </w:r>
      <w:r>
        <w:t>，</w:t>
      </w:r>
      <w:proofErr w:type="gramStart"/>
      <w:r w:rsidRPr="000A5250">
        <w:t>当各项</w:t>
      </w:r>
      <w:proofErr w:type="gramEnd"/>
      <w:r w:rsidRPr="000A5250">
        <w:t>技术指标都达到要求时</w:t>
      </w:r>
      <w:r>
        <w:t>，</w:t>
      </w:r>
      <w:r w:rsidRPr="000A5250">
        <w:t>系统并经过</w:t>
      </w:r>
      <w:r w:rsidRPr="000A5250">
        <w:t>24</w:t>
      </w:r>
      <w:r w:rsidRPr="000A5250">
        <w:t>小时连续运行无事故</w:t>
      </w:r>
      <w:r>
        <w:t>，</w:t>
      </w:r>
      <w:r w:rsidRPr="000A5250">
        <w:t>绘制竣工图</w:t>
      </w:r>
      <w:r>
        <w:rPr>
          <w:rFonts w:hint="eastAsia"/>
        </w:rPr>
        <w:t>，</w:t>
      </w:r>
      <w:r w:rsidRPr="000A5250">
        <w:t>业主提供施工质量评定资料</w:t>
      </w:r>
      <w:r>
        <w:t>，</w:t>
      </w:r>
      <w:r w:rsidRPr="000A5250">
        <w:t>并提出交工验收请求。</w:t>
      </w:r>
    </w:p>
    <w:p w:rsidR="00643D61" w:rsidRPr="00A06D8D" w:rsidRDefault="00643D61" w:rsidP="00643D61">
      <w:pPr>
        <w:pStyle w:val="2"/>
        <w:numPr>
          <w:ilvl w:val="0"/>
          <w:numId w:val="0"/>
        </w:numPr>
        <w:rPr>
          <w:lang w:eastAsia="zh-CN"/>
        </w:rPr>
      </w:pPr>
      <w:bookmarkStart w:id="358" w:name="_Toc404104323"/>
      <w:bookmarkStart w:id="359" w:name="_Toc484959633"/>
      <w:r>
        <w:rPr>
          <w:rFonts w:hint="eastAsia"/>
          <w:lang w:eastAsia="zh-CN"/>
        </w:rPr>
        <w:t>第六节</w:t>
      </w:r>
      <w:r>
        <w:rPr>
          <w:rFonts w:hint="eastAsia"/>
          <w:lang w:eastAsia="zh-CN"/>
        </w:rPr>
        <w:t xml:space="preserve"> </w:t>
      </w:r>
      <w:r w:rsidRPr="00A06D8D">
        <w:rPr>
          <w:lang w:eastAsia="zh-CN"/>
        </w:rPr>
        <w:t>竣工</w:t>
      </w:r>
      <w:bookmarkEnd w:id="358"/>
      <w:bookmarkEnd w:id="359"/>
    </w:p>
    <w:p w:rsidR="00643D61" w:rsidRPr="000A5250" w:rsidRDefault="00643D61" w:rsidP="00643D61">
      <w:pPr>
        <w:pStyle w:val="ad"/>
        <w:ind w:rightChars="175" w:right="368" w:firstLineChars="150" w:firstLine="330"/>
      </w:pPr>
      <w:r w:rsidRPr="000A5250">
        <w:t>竣工验收应具备下列资料</w:t>
      </w:r>
      <w:r w:rsidRPr="000A5250">
        <w:rPr>
          <w:rFonts w:hint="eastAsia"/>
        </w:rPr>
        <w:t>（包含但不限于以下资料）：</w:t>
      </w:r>
    </w:p>
    <w:p w:rsidR="00643D61" w:rsidRPr="000A5250" w:rsidRDefault="00643D61" w:rsidP="00643D61">
      <w:pPr>
        <w:pStyle w:val="ad"/>
        <w:ind w:rightChars="175" w:right="368" w:firstLineChars="150" w:firstLine="330"/>
      </w:pPr>
      <w:r w:rsidRPr="000A5250">
        <w:rPr>
          <w:rFonts w:hint="eastAsia"/>
        </w:rPr>
        <w:t>完整竣工资料</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平面图；</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系统图；</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安装大样；</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施工管线平面图；</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接线端子图</w:t>
      </w:r>
      <w:r>
        <w:rPr>
          <w:rFonts w:hint="eastAsia"/>
        </w:rPr>
        <w:t>；</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系统设备清单；</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系统设备安装位置表；</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系统管线路由表；</w:t>
      </w:r>
    </w:p>
    <w:p w:rsidR="00643D61" w:rsidRPr="000A5250" w:rsidRDefault="00643D61" w:rsidP="00643D61">
      <w:pPr>
        <w:pStyle w:val="ae"/>
        <w:tabs>
          <w:tab w:val="num" w:pos="158"/>
        </w:tabs>
        <w:spacing w:afterLines="0" w:line="360" w:lineRule="auto"/>
        <w:ind w:rightChars="175" w:right="368" w:firstLineChars="150" w:firstLine="330"/>
        <w:jc w:val="both"/>
      </w:pPr>
      <w:r w:rsidRPr="000A5250">
        <w:rPr>
          <w:rFonts w:hint="eastAsia"/>
        </w:rPr>
        <w:t>其他系统运行、维护相关资料；</w:t>
      </w:r>
    </w:p>
    <w:p w:rsidR="00643D61" w:rsidRPr="000A5250" w:rsidRDefault="00643D61" w:rsidP="00643D61">
      <w:pPr>
        <w:pStyle w:val="ad"/>
        <w:ind w:rightChars="175" w:right="368" w:firstLineChars="150" w:firstLine="330"/>
      </w:pPr>
      <w:r w:rsidRPr="000A5250">
        <w:rPr>
          <w:rFonts w:hint="eastAsia"/>
        </w:rPr>
        <w:lastRenderedPageBreak/>
        <w:t>设计变更文字记录</w:t>
      </w:r>
      <w:r>
        <w:rPr>
          <w:rFonts w:hint="eastAsia"/>
        </w:rPr>
        <w:t>；</w:t>
      </w:r>
    </w:p>
    <w:p w:rsidR="00643D61" w:rsidRPr="000A5250" w:rsidRDefault="00643D61" w:rsidP="00643D61">
      <w:pPr>
        <w:pStyle w:val="ad"/>
        <w:ind w:rightChars="175" w:right="368" w:firstLineChars="150" w:firstLine="330"/>
      </w:pPr>
      <w:r w:rsidRPr="000A5250">
        <w:rPr>
          <w:rFonts w:hint="eastAsia"/>
        </w:rPr>
        <w:t>施工记录（包括隐蔽工程验收记录）</w:t>
      </w:r>
      <w:r>
        <w:rPr>
          <w:rFonts w:hint="eastAsia"/>
        </w:rPr>
        <w:t>；</w:t>
      </w:r>
    </w:p>
    <w:p w:rsidR="00643D61" w:rsidRPr="000A5250" w:rsidRDefault="00643D61" w:rsidP="00643D61">
      <w:pPr>
        <w:pStyle w:val="ad"/>
        <w:ind w:rightChars="175" w:right="368" w:firstLineChars="150" w:firstLine="330"/>
      </w:pPr>
      <w:r w:rsidRPr="000A5250">
        <w:rPr>
          <w:rFonts w:hint="eastAsia"/>
        </w:rPr>
        <w:t>设备测试报告</w:t>
      </w:r>
    </w:p>
    <w:p w:rsidR="00643D61" w:rsidRPr="000A5250" w:rsidRDefault="00643D61" w:rsidP="00643D61">
      <w:pPr>
        <w:pStyle w:val="ad"/>
        <w:ind w:rightChars="175" w:right="368" w:firstLineChars="150" w:firstLine="330"/>
      </w:pPr>
      <w:r w:rsidRPr="000A5250">
        <w:rPr>
          <w:rFonts w:hint="eastAsia"/>
        </w:rPr>
        <w:t>调试检验记录</w:t>
      </w:r>
      <w:r>
        <w:rPr>
          <w:rFonts w:hint="eastAsia"/>
        </w:rPr>
        <w:t>；</w:t>
      </w:r>
    </w:p>
    <w:p w:rsidR="00643D61" w:rsidRPr="000A5250" w:rsidRDefault="00643D61" w:rsidP="00643D61">
      <w:pPr>
        <w:pStyle w:val="ad"/>
        <w:ind w:rightChars="175" w:right="368" w:firstLineChars="150" w:firstLine="330"/>
      </w:pPr>
      <w:r w:rsidRPr="000A5250">
        <w:rPr>
          <w:rFonts w:hint="eastAsia"/>
        </w:rPr>
        <w:t>完整的产品说明书</w:t>
      </w:r>
      <w:r>
        <w:rPr>
          <w:rFonts w:hint="eastAsia"/>
        </w:rPr>
        <w:t>，</w:t>
      </w:r>
      <w:r w:rsidRPr="000A5250">
        <w:rPr>
          <w:rFonts w:hint="eastAsia"/>
        </w:rPr>
        <w:t>维护及操作手册与产品资料</w:t>
      </w:r>
      <w:r>
        <w:rPr>
          <w:rFonts w:hint="eastAsia"/>
        </w:rPr>
        <w:t>；</w:t>
      </w:r>
    </w:p>
    <w:p w:rsidR="00643D61" w:rsidRPr="000A5250" w:rsidRDefault="00643D61" w:rsidP="00643D61">
      <w:pPr>
        <w:pStyle w:val="ad"/>
        <w:ind w:rightChars="175" w:right="368" w:firstLineChars="150" w:firstLine="330"/>
      </w:pPr>
      <w:r w:rsidRPr="000A5250">
        <w:rPr>
          <w:rFonts w:hint="eastAsia"/>
        </w:rPr>
        <w:t>培训资料</w:t>
      </w:r>
    </w:p>
    <w:p w:rsidR="00643D61" w:rsidRDefault="00643D61" w:rsidP="00643D61">
      <w:pPr>
        <w:pStyle w:val="ad"/>
        <w:ind w:rightChars="175" w:right="368" w:firstLineChars="150" w:firstLine="330"/>
      </w:pPr>
      <w:r w:rsidRPr="000A5250">
        <w:rPr>
          <w:rFonts w:hint="eastAsia"/>
        </w:rPr>
        <w:t>竣工报告</w:t>
      </w:r>
    </w:p>
    <w:p w:rsidR="00643D61" w:rsidRPr="00643D61" w:rsidRDefault="00643D61">
      <w:pPr>
        <w:snapToGrid w:val="0"/>
        <w:spacing w:line="360" w:lineRule="auto"/>
      </w:pPr>
    </w:p>
    <w:sectPr w:rsidR="00643D61" w:rsidRPr="00643D61">
      <w:headerReference w:type="default" r:id="rId17"/>
      <w:pgSz w:w="11906" w:h="16838" w:code="9"/>
      <w:pgMar w:top="1418" w:right="1134" w:bottom="935" w:left="1440" w:header="851" w:footer="992" w:gutter="0"/>
      <w:cols w:space="425"/>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735" w:rsidRDefault="00354735">
      <w:r>
        <w:separator/>
      </w:r>
    </w:p>
  </w:endnote>
  <w:endnote w:type="continuationSeparator" w:id="0">
    <w:p w:rsidR="00354735" w:rsidRDefault="0035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全真中明體">
    <w:altName w:val="Arial Unicode MS"/>
    <w:charset w:val="88"/>
    <w:family w:val="modern"/>
    <w:pitch w:val="default"/>
    <w:sig w:usb0="00000000" w:usb1="08080000" w:usb2="00000010" w:usb3="00000000" w:csb0="00100000" w:csb1="00000000"/>
  </w:font>
  <w:font w:name="FuturaA Md BT">
    <w:altName w:val="Lucida Sans Unicode"/>
    <w:charset w:val="00"/>
    <w:family w:val="swiss"/>
    <w:pitch w:val="default"/>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全真楷書">
    <w:altName w:val="Arial Unicode MS"/>
    <w:charset w:val="88"/>
    <w:family w:val="modern"/>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仿宋_GB2312">
    <w:altName w:val="仿宋"/>
    <w:charset w:val="86"/>
    <w:family w:val="modern"/>
    <w:pitch w:val="default"/>
    <w:sig w:usb0="00000001" w:usb1="080E0000" w:usb2="00000000" w:usb3="00000000" w:csb0="00040000" w:csb1="00000000"/>
  </w:font>
  <w:font w:name="FuturaA Bk BT">
    <w:altName w:val="Arial"/>
    <w:charset w:val="00"/>
    <w:family w:val="swiss"/>
    <w:pitch w:val="variable"/>
    <w:sig w:usb0="20007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Futura Bk">
    <w:altName w:val="Arial Unicode MS"/>
    <w:charset w:val="00"/>
    <w:family w:val="swiss"/>
    <w:pitch w:val="variable"/>
    <w:sig w:usb0="00000000" w:usb1="580E204A" w:usb2="00000010" w:usb3="00000000" w:csb0="0004009F" w:csb1="00000000"/>
  </w:font>
  <w:font w:name="楷体_GB2312">
    <w:altName w:val="楷体"/>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Bosch Office Sans">
    <w:altName w:val="Arial"/>
    <w:charset w:val="00"/>
    <w:family w:val="swiss"/>
    <w:pitch w:val="variable"/>
    <w:sig w:usb0="00000001" w:usb1="0000E0D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735" w:rsidRDefault="00354735">
      <w:r>
        <w:separator/>
      </w:r>
    </w:p>
  </w:footnote>
  <w:footnote w:type="continuationSeparator" w:id="0">
    <w:p w:rsidR="00354735" w:rsidRDefault="00354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69"/>
      <w:gridCol w:w="2982"/>
      <w:gridCol w:w="3035"/>
    </w:tblGrid>
    <w:tr w:rsidR="00690060">
      <w:trPr>
        <w:trHeight w:val="925"/>
        <w:jc w:val="center"/>
      </w:trPr>
      <w:tc>
        <w:tcPr>
          <w:tcW w:w="2969" w:type="dxa"/>
          <w:tcBorders>
            <w:top w:val="single" w:sz="4" w:space="0" w:color="auto"/>
            <w:left w:val="nil"/>
            <w:bottom w:val="single" w:sz="4" w:space="0" w:color="auto"/>
            <w:right w:val="single" w:sz="4" w:space="0" w:color="auto"/>
          </w:tcBorders>
          <w:vAlign w:val="center"/>
        </w:tcPr>
        <w:p w:rsidR="00690060" w:rsidRDefault="00690060" w:rsidP="00845C59">
          <w:pPr>
            <w:jc w:val="center"/>
            <w:rPr>
              <w:rFonts w:ascii="宋体" w:hAnsi="宋体"/>
              <w:color w:val="000000"/>
              <w:sz w:val="13"/>
            </w:rPr>
          </w:pPr>
          <w:r>
            <w:rPr>
              <w:noProof/>
              <w:sz w:val="13"/>
            </w:rPr>
            <w:drawing>
              <wp:inline distT="0" distB="0" distL="0" distR="0" wp14:anchorId="38C90728" wp14:editId="13244DA5">
                <wp:extent cx="1534795" cy="461010"/>
                <wp:effectExtent l="0" t="0" r="8255" b="0"/>
                <wp:docPr id="1" name="图片 1" descr="Horizontal_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_Chine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461010"/>
                        </a:xfrm>
                        <a:prstGeom prst="rect">
                          <a:avLst/>
                        </a:prstGeom>
                        <a:noFill/>
                        <a:ln>
                          <a:noFill/>
                        </a:ln>
                      </pic:spPr>
                    </pic:pic>
                  </a:graphicData>
                </a:graphic>
              </wp:inline>
            </w:drawing>
          </w:r>
        </w:p>
      </w:tc>
      <w:tc>
        <w:tcPr>
          <w:tcW w:w="2982" w:type="dxa"/>
          <w:tcBorders>
            <w:top w:val="single" w:sz="4" w:space="0" w:color="auto"/>
            <w:left w:val="single" w:sz="4" w:space="0" w:color="auto"/>
            <w:bottom w:val="single" w:sz="4" w:space="0" w:color="auto"/>
            <w:right w:val="single" w:sz="4" w:space="0" w:color="auto"/>
          </w:tcBorders>
          <w:vAlign w:val="center"/>
        </w:tcPr>
        <w:p w:rsidR="00690060" w:rsidRDefault="00690060">
          <w:pPr>
            <w:spacing w:before="20"/>
            <w:jc w:val="center"/>
            <w:rPr>
              <w:rFonts w:ascii="宋体" w:eastAsia="黑体" w:hAnsi="宋体"/>
              <w:color w:val="000000"/>
            </w:rPr>
          </w:pPr>
          <w:r>
            <w:rPr>
              <w:rFonts w:eastAsia="黑体"/>
            </w:rPr>
            <w:t>深圳市万科房地产有限公司</w:t>
          </w:r>
        </w:p>
        <w:p w:rsidR="00690060" w:rsidRDefault="00690060">
          <w:pPr>
            <w:jc w:val="center"/>
            <w:rPr>
              <w:rFonts w:ascii="宋体" w:hAnsi="宋体"/>
              <w:b/>
              <w:color w:val="000000"/>
              <w:sz w:val="28"/>
            </w:rPr>
          </w:pPr>
          <w:r>
            <w:rPr>
              <w:rFonts w:ascii="Arial" w:hAnsi="Arial"/>
              <w:b/>
              <w:sz w:val="13"/>
            </w:rPr>
            <w:t>SHENZHEN VANKE REAL ESTATE CO., LTD.</w:t>
          </w:r>
        </w:p>
      </w:tc>
      <w:tc>
        <w:tcPr>
          <w:tcW w:w="3035" w:type="dxa"/>
          <w:tcBorders>
            <w:top w:val="single" w:sz="4" w:space="0" w:color="auto"/>
            <w:left w:val="single" w:sz="4" w:space="0" w:color="auto"/>
            <w:bottom w:val="single" w:sz="4" w:space="0" w:color="auto"/>
            <w:right w:val="nil"/>
          </w:tcBorders>
          <w:vAlign w:val="center"/>
        </w:tcPr>
        <w:p w:rsidR="00690060" w:rsidRDefault="00690060">
          <w:pPr>
            <w:rPr>
              <w:rFonts w:ascii="Arial" w:eastAsia="黑体" w:hAnsi="Arial"/>
              <w:color w:val="000000"/>
            </w:rPr>
          </w:pPr>
          <w:r>
            <w:rPr>
              <w:rFonts w:ascii="Arial" w:eastAsia="黑体" w:hAnsi="Arial"/>
            </w:rPr>
            <w:t>编</w:t>
          </w:r>
          <w:r>
            <w:rPr>
              <w:rFonts w:ascii="Arial" w:eastAsia="黑体" w:hAnsi="Arial"/>
            </w:rPr>
            <w:t xml:space="preserve">    </w:t>
          </w:r>
          <w:r>
            <w:rPr>
              <w:rFonts w:ascii="Arial" w:eastAsia="黑体" w:hAnsi="Arial"/>
            </w:rPr>
            <w:t>号：</w:t>
          </w:r>
          <w:r>
            <w:rPr>
              <w:rFonts w:ascii="Arial" w:eastAsia="黑体" w:hAnsi="Arial"/>
            </w:rPr>
            <w:t>VKSZ/QR/PR</w:t>
          </w:r>
          <w:r>
            <w:rPr>
              <w:rFonts w:ascii="Arial" w:eastAsia="黑体" w:hAnsi="Arial" w:hint="eastAsia"/>
            </w:rPr>
            <w:t>058</w:t>
          </w:r>
        </w:p>
        <w:p w:rsidR="00690060" w:rsidRDefault="00690060">
          <w:pPr>
            <w:rPr>
              <w:rFonts w:ascii="Arial" w:eastAsia="黑体" w:hAnsi="Arial"/>
              <w:color w:val="000000"/>
            </w:rPr>
          </w:pPr>
          <w:r>
            <w:rPr>
              <w:rFonts w:ascii="Arial" w:eastAsia="黑体" w:hAnsi="Arial"/>
            </w:rPr>
            <w:t>版</w:t>
          </w:r>
          <w:r>
            <w:rPr>
              <w:rFonts w:ascii="Arial" w:eastAsia="黑体" w:hAnsi="Arial"/>
            </w:rPr>
            <w:t xml:space="preserve">    </w:t>
          </w:r>
          <w:r>
            <w:rPr>
              <w:rFonts w:ascii="Arial" w:eastAsia="黑体" w:hAnsi="Arial"/>
            </w:rPr>
            <w:t>号：</w:t>
          </w:r>
          <w:r>
            <w:rPr>
              <w:rFonts w:ascii="Arial" w:eastAsia="黑体" w:hAnsi="Arial"/>
            </w:rPr>
            <w:t>A/</w:t>
          </w:r>
          <w:r>
            <w:rPr>
              <w:rFonts w:ascii="Arial" w:eastAsia="黑体" w:hAnsi="Arial" w:hint="eastAsia"/>
            </w:rPr>
            <w:t>5</w:t>
          </w:r>
        </w:p>
        <w:p w:rsidR="00690060" w:rsidRDefault="00690060">
          <w:pPr>
            <w:rPr>
              <w:rFonts w:ascii="宋体" w:hAnsi="宋体"/>
              <w:color w:val="000000"/>
            </w:rPr>
          </w:pPr>
          <w:r>
            <w:rPr>
              <w:rFonts w:ascii="Arial" w:eastAsia="黑体" w:hAnsi="Arial"/>
            </w:rPr>
            <w:t>生效日期：</w:t>
          </w:r>
          <w:smartTag w:uri="urn:schemas-microsoft-com:office:smarttags" w:element="chsdate">
            <w:smartTagPr>
              <w:attr w:name="IsROCDate" w:val="False"/>
              <w:attr w:name="IsLunarDate" w:val="False"/>
              <w:attr w:name="Day" w:val="4"/>
              <w:attr w:name="Month" w:val="3"/>
              <w:attr w:name="Year" w:val="2008"/>
            </w:smartTagPr>
            <w:r>
              <w:rPr>
                <w:rFonts w:ascii="Arial" w:eastAsia="黑体" w:hAnsi="Arial"/>
              </w:rPr>
              <w:t>200</w:t>
            </w:r>
            <w:r>
              <w:rPr>
                <w:rFonts w:ascii="Arial" w:eastAsia="黑体" w:hAnsi="Arial" w:hint="eastAsia"/>
              </w:rPr>
              <w:t>8</w:t>
            </w:r>
            <w:r>
              <w:rPr>
                <w:rFonts w:ascii="Arial" w:eastAsia="黑体" w:hAnsi="Arial" w:hint="eastAsia"/>
              </w:rPr>
              <w:t>年</w:t>
            </w:r>
            <w:r>
              <w:rPr>
                <w:rFonts w:ascii="Arial" w:eastAsia="黑体" w:hAnsi="Arial" w:hint="eastAsia"/>
              </w:rPr>
              <w:t>3</w:t>
            </w:r>
            <w:r>
              <w:rPr>
                <w:rFonts w:ascii="Arial" w:eastAsia="黑体" w:hAnsi="Arial"/>
              </w:rPr>
              <w:t>月</w:t>
            </w:r>
            <w:r>
              <w:rPr>
                <w:rFonts w:ascii="Arial" w:eastAsia="黑体" w:hAnsi="Arial" w:hint="eastAsia"/>
              </w:rPr>
              <w:t>4</w:t>
            </w:r>
            <w:r>
              <w:rPr>
                <w:rFonts w:ascii="Arial" w:eastAsia="黑体" w:hAnsi="Arial"/>
              </w:rPr>
              <w:t>日</w:t>
            </w:r>
          </w:smartTag>
        </w:p>
      </w:tc>
    </w:tr>
  </w:tbl>
  <w:p w:rsidR="00690060" w:rsidRDefault="00690060">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tentative="1">
      <w:start w:val="1"/>
      <w:numFmt w:val="bullet"/>
      <w:lvlText w:val=""/>
      <w:lvlJc w:val="left"/>
      <w:pPr>
        <w:tabs>
          <w:tab w:val="left" w:pos="6219"/>
        </w:tabs>
        <w:ind w:left="6219" w:hanging="420"/>
      </w:pPr>
      <w:rPr>
        <w:rFonts w:ascii="Wingdings" w:hAnsi="Wingdings" w:hint="default"/>
      </w:rPr>
    </w:lvl>
    <w:lvl w:ilvl="1" w:tentative="1">
      <w:start w:val="1"/>
      <w:numFmt w:val="bullet"/>
      <w:pStyle w:val="a"/>
      <w:lvlText w:val=""/>
      <w:lvlJc w:val="left"/>
      <w:pPr>
        <w:tabs>
          <w:tab w:val="left" w:pos="4107"/>
        </w:tabs>
        <w:ind w:left="4107" w:hanging="420"/>
      </w:pPr>
      <w:rPr>
        <w:rFonts w:ascii="Wingdings" w:hAnsi="Wingdings" w:hint="default"/>
      </w:rPr>
    </w:lvl>
    <w:lvl w:ilvl="2" w:tentative="1">
      <w:start w:val="1"/>
      <w:numFmt w:val="bullet"/>
      <w:lvlText w:val=""/>
      <w:lvlJc w:val="left"/>
      <w:pPr>
        <w:tabs>
          <w:tab w:val="left" w:pos="5379"/>
        </w:tabs>
        <w:ind w:left="5379" w:hanging="420"/>
      </w:pPr>
      <w:rPr>
        <w:rFonts w:ascii="Wingdings" w:hAnsi="Wingdings" w:hint="default"/>
      </w:rPr>
    </w:lvl>
    <w:lvl w:ilvl="3" w:tentative="1">
      <w:start w:val="1"/>
      <w:numFmt w:val="bullet"/>
      <w:lvlText w:val=""/>
      <w:lvlJc w:val="left"/>
      <w:pPr>
        <w:tabs>
          <w:tab w:val="left" w:pos="5799"/>
        </w:tabs>
        <w:ind w:left="5799" w:hanging="420"/>
      </w:pPr>
      <w:rPr>
        <w:rFonts w:ascii="Wingdings" w:hAnsi="Wingdings" w:hint="default"/>
      </w:rPr>
    </w:lvl>
    <w:lvl w:ilvl="4" w:tentative="1">
      <w:start w:val="1"/>
      <w:numFmt w:val="bullet"/>
      <w:lvlText w:val=""/>
      <w:lvlJc w:val="left"/>
      <w:pPr>
        <w:tabs>
          <w:tab w:val="left" w:pos="6219"/>
        </w:tabs>
        <w:ind w:left="6219" w:hanging="420"/>
      </w:pPr>
      <w:rPr>
        <w:rFonts w:ascii="Wingdings" w:hAnsi="Wingdings" w:hint="default"/>
      </w:rPr>
    </w:lvl>
    <w:lvl w:ilvl="5" w:tentative="1">
      <w:start w:val="1"/>
      <w:numFmt w:val="bullet"/>
      <w:lvlText w:val=""/>
      <w:lvlJc w:val="left"/>
      <w:pPr>
        <w:tabs>
          <w:tab w:val="left" w:pos="6639"/>
        </w:tabs>
        <w:ind w:left="6639" w:hanging="420"/>
      </w:pPr>
      <w:rPr>
        <w:rFonts w:ascii="Wingdings" w:hAnsi="Wingdings" w:hint="default"/>
      </w:rPr>
    </w:lvl>
    <w:lvl w:ilvl="6" w:tentative="1">
      <w:start w:val="1"/>
      <w:numFmt w:val="bullet"/>
      <w:lvlText w:val=""/>
      <w:lvlJc w:val="left"/>
      <w:pPr>
        <w:tabs>
          <w:tab w:val="left" w:pos="7059"/>
        </w:tabs>
        <w:ind w:left="7059" w:hanging="420"/>
      </w:pPr>
      <w:rPr>
        <w:rFonts w:ascii="Wingdings" w:hAnsi="Wingdings" w:hint="default"/>
      </w:rPr>
    </w:lvl>
    <w:lvl w:ilvl="7" w:tentative="1">
      <w:start w:val="1"/>
      <w:numFmt w:val="bullet"/>
      <w:lvlText w:val=""/>
      <w:lvlJc w:val="left"/>
      <w:pPr>
        <w:tabs>
          <w:tab w:val="left" w:pos="7479"/>
        </w:tabs>
        <w:ind w:left="7479" w:hanging="420"/>
      </w:pPr>
      <w:rPr>
        <w:rFonts w:ascii="Wingdings" w:hAnsi="Wingdings" w:hint="default"/>
      </w:rPr>
    </w:lvl>
    <w:lvl w:ilvl="8" w:tentative="1">
      <w:start w:val="1"/>
      <w:numFmt w:val="bullet"/>
      <w:lvlText w:val=""/>
      <w:lvlJc w:val="left"/>
      <w:pPr>
        <w:tabs>
          <w:tab w:val="left" w:pos="7899"/>
        </w:tabs>
        <w:ind w:left="7899" w:hanging="420"/>
      </w:pPr>
      <w:rPr>
        <w:rFonts w:ascii="Wingdings" w:hAnsi="Wingdings" w:hint="default"/>
      </w:rPr>
    </w:lvl>
  </w:abstractNum>
  <w:abstractNum w:abstractNumId="1">
    <w:nsid w:val="0000002A"/>
    <w:multiLevelType w:val="singleLevel"/>
    <w:tmpl w:val="0000002A"/>
    <w:lvl w:ilvl="0">
      <w:start w:val="1"/>
      <w:numFmt w:val="bullet"/>
      <w:pStyle w:val="puce2"/>
      <w:lvlText w:val=""/>
      <w:lvlJc w:val="left"/>
      <w:pPr>
        <w:tabs>
          <w:tab w:val="num" w:pos="1097"/>
        </w:tabs>
        <w:ind w:left="1021" w:hanging="284"/>
      </w:pPr>
      <w:rPr>
        <w:rFonts w:ascii="Wingdings" w:hAnsi="Wingdings" w:hint="default"/>
      </w:rPr>
    </w:lvl>
  </w:abstractNum>
  <w:abstractNum w:abstractNumId="2">
    <w:nsid w:val="001D098C"/>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3">
    <w:nsid w:val="02B32FE4"/>
    <w:multiLevelType w:val="hybridMultilevel"/>
    <w:tmpl w:val="DDDA9666"/>
    <w:lvl w:ilvl="0" w:tplc="04090001">
      <w:start w:val="1"/>
      <w:numFmt w:val="bullet"/>
      <w:lvlText w:val=""/>
      <w:lvlJc w:val="left"/>
      <w:pPr>
        <w:tabs>
          <w:tab w:val="num" w:pos="780"/>
        </w:tabs>
        <w:ind w:left="780" w:hanging="360"/>
      </w:pPr>
      <w:rPr>
        <w:rFonts w:ascii="Symbol" w:hAnsi="Symbol" w:hint="default"/>
      </w:rPr>
    </w:lvl>
    <w:lvl w:ilvl="1" w:tplc="193450CA">
      <w:start w:val="7"/>
      <w:numFmt w:val="japaneseCounting"/>
      <w:lvlText w:val="第%2章"/>
      <w:lvlJc w:val="left"/>
      <w:pPr>
        <w:ind w:left="2038" w:hanging="1080"/>
      </w:pPr>
      <w:rPr>
        <w:rFonts w:hint="default"/>
      </w:rPr>
    </w:lvl>
    <w:lvl w:ilvl="2" w:tplc="331C1012">
      <w:start w:val="1"/>
      <w:numFmt w:val="japaneseCounting"/>
      <w:lvlText w:val="第%3节"/>
      <w:lvlJc w:val="left"/>
      <w:pPr>
        <w:ind w:left="2458" w:hanging="1080"/>
      </w:pPr>
      <w:rPr>
        <w:rFonts w:hint="default"/>
      </w:rPr>
    </w:lvl>
    <w:lvl w:ilvl="3" w:tplc="0409000F">
      <w:start w:val="1"/>
      <w:numFmt w:val="decimal"/>
      <w:lvlText w:val="%4."/>
      <w:lvlJc w:val="left"/>
      <w:pPr>
        <w:tabs>
          <w:tab w:val="num" w:pos="2158"/>
        </w:tabs>
        <w:ind w:left="2158" w:hanging="360"/>
      </w:pPr>
      <w:rPr>
        <w:rFonts w:hint="eastAsia"/>
      </w:r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4">
    <w:nsid w:val="035E4F10"/>
    <w:multiLevelType w:val="hybridMultilevel"/>
    <w:tmpl w:val="162AA294"/>
    <w:lvl w:ilvl="0" w:tplc="04090015">
      <w:start w:val="1"/>
      <w:numFmt w:val="upperLetter"/>
      <w:lvlText w:val="%1."/>
      <w:lvlJc w:val="left"/>
      <w:pPr>
        <w:ind w:left="1080" w:hanging="4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5">
    <w:nsid w:val="044739DA"/>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6">
    <w:nsid w:val="052F7BD4"/>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7">
    <w:nsid w:val="064F3477"/>
    <w:multiLevelType w:val="multilevel"/>
    <w:tmpl w:val="E7EA9254"/>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8">
    <w:nsid w:val="09896E7D"/>
    <w:multiLevelType w:val="hybridMultilevel"/>
    <w:tmpl w:val="F94A555A"/>
    <w:lvl w:ilvl="0" w:tplc="04090015">
      <w:start w:val="1"/>
      <w:numFmt w:val="upperLetter"/>
      <w:lvlText w:val="%1."/>
      <w:lvlJc w:val="left"/>
      <w:pPr>
        <w:ind w:left="750" w:hanging="420"/>
      </w:p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9">
    <w:nsid w:val="09D27F04"/>
    <w:multiLevelType w:val="multilevel"/>
    <w:tmpl w:val="F6908F7C"/>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10">
    <w:nsid w:val="0B527723"/>
    <w:multiLevelType w:val="hybridMultilevel"/>
    <w:tmpl w:val="98988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DB4132"/>
    <w:multiLevelType w:val="multilevel"/>
    <w:tmpl w:val="C804CB20"/>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12">
    <w:nsid w:val="0FAE397C"/>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13">
    <w:nsid w:val="120F74ED"/>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14">
    <w:nsid w:val="123C3CF8"/>
    <w:multiLevelType w:val="multilevel"/>
    <w:tmpl w:val="D2FE0146"/>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15">
    <w:nsid w:val="124358DC"/>
    <w:multiLevelType w:val="multilevel"/>
    <w:tmpl w:val="45567894"/>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16">
    <w:nsid w:val="12E20D90"/>
    <w:multiLevelType w:val="multilevel"/>
    <w:tmpl w:val="A7DE58FA"/>
    <w:lvl w:ilvl="0">
      <w:start w:val="1"/>
      <w:numFmt w:val="lowerLetter"/>
      <w:lvlText w:val="%1."/>
      <w:lvlJc w:val="left"/>
      <w:pPr>
        <w:tabs>
          <w:tab w:val="num" w:pos="1560"/>
        </w:tabs>
        <w:ind w:left="1560" w:hanging="567"/>
      </w:pPr>
      <w:rPr>
        <w:rFonts w:hint="eastAsia"/>
      </w:rPr>
    </w:lvl>
    <w:lvl w:ilvl="1">
      <w:start w:val="1"/>
      <w:numFmt w:val="lowerLetter"/>
      <w:lvlText w:val="%2)"/>
      <w:lvlJc w:val="left"/>
      <w:pPr>
        <w:tabs>
          <w:tab w:val="num" w:pos="699"/>
        </w:tabs>
        <w:ind w:left="699" w:hanging="420"/>
      </w:pPr>
      <w:rPr>
        <w:rFonts w:hint="eastAsia"/>
      </w:rPr>
    </w:lvl>
    <w:lvl w:ilvl="2">
      <w:start w:val="1"/>
      <w:numFmt w:val="lowerRoman"/>
      <w:lvlText w:val="%3."/>
      <w:lvlJc w:val="right"/>
      <w:pPr>
        <w:tabs>
          <w:tab w:val="num" w:pos="1119"/>
        </w:tabs>
        <w:ind w:left="1119" w:hanging="420"/>
      </w:pPr>
      <w:rPr>
        <w:rFonts w:hint="eastAsia"/>
      </w:rPr>
    </w:lvl>
    <w:lvl w:ilvl="3">
      <w:start w:val="1"/>
      <w:numFmt w:val="decimal"/>
      <w:lvlText w:val="%4."/>
      <w:lvlJc w:val="left"/>
      <w:pPr>
        <w:tabs>
          <w:tab w:val="num" w:pos="1539"/>
        </w:tabs>
        <w:ind w:left="1539" w:hanging="420"/>
      </w:pPr>
      <w:rPr>
        <w:rFonts w:hint="eastAsia"/>
      </w:rPr>
    </w:lvl>
    <w:lvl w:ilvl="4">
      <w:start w:val="1"/>
      <w:numFmt w:val="lowerLetter"/>
      <w:lvlText w:val="%5)"/>
      <w:lvlJc w:val="left"/>
      <w:pPr>
        <w:tabs>
          <w:tab w:val="num" w:pos="1959"/>
        </w:tabs>
        <w:ind w:left="1959" w:hanging="420"/>
      </w:pPr>
      <w:rPr>
        <w:rFonts w:hint="eastAsia"/>
      </w:rPr>
    </w:lvl>
    <w:lvl w:ilvl="5">
      <w:start w:val="1"/>
      <w:numFmt w:val="lowerRoman"/>
      <w:lvlText w:val="%6."/>
      <w:lvlJc w:val="right"/>
      <w:pPr>
        <w:tabs>
          <w:tab w:val="num" w:pos="2379"/>
        </w:tabs>
        <w:ind w:left="2379" w:hanging="420"/>
      </w:pPr>
      <w:rPr>
        <w:rFonts w:hint="eastAsia"/>
      </w:rPr>
    </w:lvl>
    <w:lvl w:ilvl="6">
      <w:start w:val="1"/>
      <w:numFmt w:val="decimal"/>
      <w:lvlText w:val="%7."/>
      <w:lvlJc w:val="left"/>
      <w:pPr>
        <w:tabs>
          <w:tab w:val="num" w:pos="2799"/>
        </w:tabs>
        <w:ind w:left="2799" w:hanging="420"/>
      </w:pPr>
      <w:rPr>
        <w:rFonts w:hint="eastAsia"/>
      </w:rPr>
    </w:lvl>
    <w:lvl w:ilvl="7">
      <w:start w:val="1"/>
      <w:numFmt w:val="lowerLetter"/>
      <w:lvlText w:val="%8)"/>
      <w:lvlJc w:val="left"/>
      <w:pPr>
        <w:tabs>
          <w:tab w:val="num" w:pos="3219"/>
        </w:tabs>
        <w:ind w:left="3219" w:hanging="420"/>
      </w:pPr>
      <w:rPr>
        <w:rFonts w:hint="eastAsia"/>
      </w:rPr>
    </w:lvl>
    <w:lvl w:ilvl="8">
      <w:start w:val="1"/>
      <w:numFmt w:val="lowerRoman"/>
      <w:lvlText w:val="%9."/>
      <w:lvlJc w:val="right"/>
      <w:pPr>
        <w:tabs>
          <w:tab w:val="num" w:pos="3639"/>
        </w:tabs>
        <w:ind w:left="3639" w:hanging="420"/>
      </w:pPr>
      <w:rPr>
        <w:rFonts w:hint="eastAsia"/>
      </w:rPr>
    </w:lvl>
  </w:abstractNum>
  <w:abstractNum w:abstractNumId="17">
    <w:nsid w:val="13502157"/>
    <w:multiLevelType w:val="multilevel"/>
    <w:tmpl w:val="EF88D656"/>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18">
    <w:nsid w:val="153B33FC"/>
    <w:multiLevelType w:val="multilevel"/>
    <w:tmpl w:val="00365BB0"/>
    <w:lvl w:ilvl="0">
      <w:start w:val="1"/>
      <w:numFmt w:val="lowerLetter"/>
      <w:lvlText w:val="%1."/>
      <w:lvlJc w:val="left"/>
      <w:pPr>
        <w:tabs>
          <w:tab w:val="num" w:pos="1407"/>
        </w:tabs>
        <w:ind w:left="1407" w:hanging="840"/>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19">
    <w:nsid w:val="15773C49"/>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20">
    <w:nsid w:val="163B1411"/>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21">
    <w:nsid w:val="164E6C52"/>
    <w:multiLevelType w:val="hybridMultilevel"/>
    <w:tmpl w:val="A510CA5C"/>
    <w:lvl w:ilvl="0" w:tplc="BB3A2AD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22">
    <w:nsid w:val="1CC3168B"/>
    <w:multiLevelType w:val="multilevel"/>
    <w:tmpl w:val="00F038F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23">
    <w:nsid w:val="1DA74545"/>
    <w:multiLevelType w:val="multilevel"/>
    <w:tmpl w:val="B9B4E502"/>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24">
    <w:nsid w:val="208C4812"/>
    <w:multiLevelType w:val="multilevel"/>
    <w:tmpl w:val="6360C8E2"/>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25">
    <w:nsid w:val="21C125E6"/>
    <w:multiLevelType w:val="hybridMultilevel"/>
    <w:tmpl w:val="D88862F6"/>
    <w:lvl w:ilvl="0" w:tplc="1604FE3A">
      <w:start w:val="1"/>
      <w:numFmt w:val="japaneseCounting"/>
      <w:lvlText w:val="%1、"/>
      <w:lvlJc w:val="left"/>
      <w:pPr>
        <w:tabs>
          <w:tab w:val="num" w:pos="480"/>
        </w:tabs>
        <w:ind w:left="480" w:hanging="480"/>
      </w:pPr>
      <w:rPr>
        <w:rFonts w:hint="eastAsia"/>
      </w:rPr>
    </w:lvl>
    <w:lvl w:ilvl="1" w:tplc="D1FA0F64">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D1FA0F64">
      <w:start w:val="1"/>
      <w:numFmt w:val="decimal"/>
      <w:lvlText w:val="%4、"/>
      <w:lvlJc w:val="left"/>
      <w:pPr>
        <w:tabs>
          <w:tab w:val="num" w:pos="780"/>
        </w:tabs>
        <w:ind w:left="78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22694DC0"/>
    <w:multiLevelType w:val="multilevel"/>
    <w:tmpl w:val="F02430E2"/>
    <w:lvl w:ilvl="0">
      <w:start w:val="1"/>
      <w:numFmt w:val="decimal"/>
      <w:pStyle w:val="1"/>
      <w:lvlText w:val="%1"/>
      <w:lvlJc w:val="left"/>
      <w:pPr>
        <w:ind w:left="0" w:firstLine="0"/>
      </w:pPr>
      <w:rPr>
        <w:rFonts w:ascii="Times New Roman" w:cs="Times New Roman" w:hint="eastAsia"/>
        <w:b w:val="0"/>
        <w:i w:val="0"/>
        <w:iCs w:val="0"/>
        <w:caps w:val="0"/>
        <w:smallCaps w:val="0"/>
        <w:strike w:val="0"/>
        <w:dstrike w:val="0"/>
        <w:noProof w:val="0"/>
        <w:vanish w:val="0"/>
        <w:color w:val="000000"/>
        <w:spacing w:val="0"/>
        <w:position w:val="0"/>
        <w:u w:val="none"/>
        <w:vertAlign w:val="baseline"/>
        <w:em w:val="none"/>
      </w:rPr>
    </w:lvl>
    <w:lvl w:ilvl="1">
      <w:start w:val="1"/>
      <w:numFmt w:val="decimal"/>
      <w:pStyle w:val="2"/>
      <w:isLgl/>
      <w:lvlText w:val="%1.%2"/>
      <w:lvlJc w:val="left"/>
      <w:pPr>
        <w:ind w:left="0" w:firstLine="0"/>
      </w:pPr>
      <w:rPr>
        <w:rFonts w:ascii="Times New Roman" w:eastAsia="宋体"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5"/>
      <w:numFmt w:val="decimal"/>
      <w:pStyle w:val="3"/>
      <w:lvlText w:val="%1.%2.%3"/>
      <w:lvlJc w:val="left"/>
      <w:pPr>
        <w:ind w:left="0" w:firstLine="0"/>
      </w:pPr>
      <w:rPr>
        <w:rFonts w:ascii="Times New Roman" w:hAnsi="Times New Roman" w:cs="Times New Roman" w:hint="default"/>
        <w:b w:val="0"/>
        <w:i w:val="0"/>
        <w:iCs w:val="0"/>
        <w:caps w:val="0"/>
        <w:smallCaps w:val="0"/>
        <w:strike w:val="0"/>
        <w:dstrike w:val="0"/>
        <w:noProof w:val="0"/>
        <w:vanish w:val="0"/>
        <w:color w:val="000000"/>
        <w:spacing w:val="0"/>
        <w:position w:val="0"/>
        <w:u w:val="none"/>
        <w:vertAlign w:val="baseline"/>
        <w:em w:val="none"/>
      </w:rPr>
    </w:lvl>
    <w:lvl w:ilvl="3">
      <w:start w:val="1"/>
      <w:numFmt w:val="decimal"/>
      <w:pStyle w:val="4"/>
      <w:lvlText w:val="%1.%2.%3.%4"/>
      <w:lvlJc w:val="left"/>
      <w:pPr>
        <w:ind w:left="0" w:firstLine="0"/>
      </w:pPr>
      <w:rPr>
        <w:rFonts w:ascii="Times New Roman" w:cs="Times New Roman" w:hint="eastAsia"/>
        <w:b w:val="0"/>
        <w:i w:val="0"/>
        <w:iCs w:val="0"/>
        <w:caps w:val="0"/>
        <w:smallCaps w:val="0"/>
        <w:strike w:val="0"/>
        <w:dstrike w:val="0"/>
        <w:noProof w:val="0"/>
        <w:vanish w:val="0"/>
        <w:color w:val="000000"/>
        <w:spacing w:val="0"/>
        <w:position w:val="0"/>
        <w:u w:val="none"/>
        <w:vertAlign w:val="baseline"/>
        <w:em w:val="none"/>
      </w:rPr>
    </w:lvl>
    <w:lvl w:ilvl="4">
      <w:start w:val="1"/>
      <w:numFmt w:val="decimal"/>
      <w:pStyle w:val="5"/>
      <w:lvlText w:val="%1.%2.%3.%4.%5"/>
      <w:lvlJc w:val="left"/>
      <w:pPr>
        <w:ind w:left="0" w:firstLine="0"/>
      </w:pPr>
      <w:rPr>
        <w:rFonts w:ascii="Times New Roman" w:cs="Times New Roman" w:hint="eastAsia"/>
        <w:b w:val="0"/>
        <w:i w:val="0"/>
        <w:iCs w:val="0"/>
        <w:caps w:val="0"/>
        <w:smallCaps w:val="0"/>
        <w:strike w:val="0"/>
        <w:dstrike w:val="0"/>
        <w:noProof w:val="0"/>
        <w:vanish w:val="0"/>
        <w:color w:val="000000"/>
        <w:spacing w:val="0"/>
        <w:position w:val="0"/>
        <w:u w:val="none"/>
        <w:vertAlign w:val="baseline"/>
        <w:em w:val="none"/>
      </w:rPr>
    </w:lvl>
    <w:lvl w:ilvl="5">
      <w:start w:val="1"/>
      <w:numFmt w:val="decimal"/>
      <w:pStyle w:val="6"/>
      <w:lvlText w:val="%1.%2.%3.%4.%5.%6"/>
      <w:lvlJc w:val="left"/>
      <w:pPr>
        <w:ind w:left="1560" w:firstLine="0"/>
      </w:pPr>
      <w:rPr>
        <w:rFonts w:ascii="宋体" w:eastAsia="宋体" w:hAnsi="宋体" w:cs="Times New Roman" w:hint="eastAsia"/>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7"/>
      <w:lvlText w:val="%1.%2.%3.%4.%5.%6.%7"/>
      <w:lvlJc w:val="left"/>
      <w:pPr>
        <w:ind w:left="0" w:firstLine="0"/>
      </w:pPr>
      <w:rPr>
        <w:rFonts w:hint="eastAsia"/>
      </w:rPr>
    </w:lvl>
    <w:lvl w:ilvl="7">
      <w:start w:val="1"/>
      <w:numFmt w:val="decimal"/>
      <w:pStyle w:val="8"/>
      <w:lvlText w:val="%1.%2.%3.%4.%5.%6.%7.%8"/>
      <w:lvlJc w:val="left"/>
      <w:pPr>
        <w:ind w:left="0" w:firstLine="0"/>
      </w:pPr>
      <w:rPr>
        <w:rFonts w:hint="eastAsia"/>
      </w:rPr>
    </w:lvl>
    <w:lvl w:ilvl="8">
      <w:start w:val="1"/>
      <w:numFmt w:val="decimal"/>
      <w:pStyle w:val="9"/>
      <w:lvlText w:val="%1.%2.%3.%4.%5.%6.%7.%8.%9"/>
      <w:lvlJc w:val="left"/>
      <w:pPr>
        <w:ind w:left="0" w:firstLine="0"/>
      </w:pPr>
      <w:rPr>
        <w:rFonts w:hint="eastAsia"/>
      </w:rPr>
    </w:lvl>
  </w:abstractNum>
  <w:abstractNum w:abstractNumId="27">
    <w:nsid w:val="25654CCF"/>
    <w:multiLevelType w:val="multilevel"/>
    <w:tmpl w:val="E43A4852"/>
    <w:lvl w:ilvl="0">
      <w:start w:val="1"/>
      <w:numFmt w:val="decimal"/>
      <w:lvlText w:val="第%1章"/>
      <w:lvlJc w:val="left"/>
      <w:pPr>
        <w:tabs>
          <w:tab w:val="num" w:pos="1692"/>
        </w:tabs>
        <w:ind w:left="1692" w:hanging="432"/>
      </w:pPr>
      <w:rPr>
        <w:rFonts w:hint="eastAsia"/>
      </w:rPr>
    </w:lvl>
    <w:lvl w:ilvl="1">
      <w:start w:val="1"/>
      <w:numFmt w:val="decimal"/>
      <w:pStyle w:val="20"/>
      <w:lvlText w:val="%1.%2"/>
      <w:lvlJc w:val="left"/>
      <w:pPr>
        <w:tabs>
          <w:tab w:val="num" w:pos="720"/>
        </w:tabs>
        <w:ind w:left="-144" w:firstLine="144"/>
      </w:pPr>
      <w:rPr>
        <w:rFonts w:hint="eastAsia"/>
      </w:rPr>
    </w:lvl>
    <w:lvl w:ilvl="2">
      <w:start w:val="1"/>
      <w:numFmt w:val="decimal"/>
      <w:pStyle w:val="heading"/>
      <w:lvlText w:val="%1.%2.%3 "/>
      <w:lvlJc w:val="left"/>
      <w:pPr>
        <w:tabs>
          <w:tab w:val="num" w:pos="1440"/>
        </w:tabs>
        <w:ind w:left="720" w:hanging="720"/>
      </w:pPr>
      <w:rPr>
        <w:rFonts w:hint="eastAsia"/>
      </w:rPr>
    </w:lvl>
    <w:lvl w:ilvl="3">
      <w:start w:val="1"/>
      <w:numFmt w:val="decimal"/>
      <w:lvlText w:val="%4."/>
      <w:lvlJc w:val="left"/>
      <w:pPr>
        <w:tabs>
          <w:tab w:val="num" w:pos="1680"/>
        </w:tabs>
        <w:ind w:left="1680" w:hanging="420"/>
      </w:pPr>
    </w:lvl>
    <w:lvl w:ilvl="4">
      <w:start w:val="1"/>
      <w:numFmt w:val="decimal"/>
      <w:lvlText w:val="%1.%2.%3.%4.%5"/>
      <w:lvlJc w:val="left"/>
      <w:pPr>
        <w:tabs>
          <w:tab w:val="num" w:pos="288"/>
        </w:tabs>
        <w:ind w:left="288" w:hanging="1008"/>
      </w:pPr>
      <w:rPr>
        <w:rFonts w:hint="eastAsia"/>
      </w:rPr>
    </w:lvl>
    <w:lvl w:ilvl="5">
      <w:start w:val="1"/>
      <w:numFmt w:val="decimal"/>
      <w:lvlText w:val="%1.%2.%3.%4.%5.%6"/>
      <w:lvlJc w:val="left"/>
      <w:pPr>
        <w:tabs>
          <w:tab w:val="num" w:pos="432"/>
        </w:tabs>
        <w:ind w:left="432" w:hanging="1152"/>
      </w:pPr>
      <w:rPr>
        <w:rFonts w:hint="eastAsia"/>
      </w:rPr>
    </w:lvl>
    <w:lvl w:ilvl="6">
      <w:start w:val="1"/>
      <w:numFmt w:val="decimal"/>
      <w:lvlText w:val="%1.%2.%3.%4.%5.%6.%7"/>
      <w:lvlJc w:val="left"/>
      <w:pPr>
        <w:tabs>
          <w:tab w:val="num" w:pos="576"/>
        </w:tabs>
        <w:ind w:left="576" w:hanging="1296"/>
      </w:pPr>
      <w:rPr>
        <w:rFonts w:hint="eastAsia"/>
      </w:rPr>
    </w:lvl>
    <w:lvl w:ilvl="7">
      <w:start w:val="1"/>
      <w:numFmt w:val="decimal"/>
      <w:lvlText w:val="%1.%2.%3.%4.%5.%6.%7.%8"/>
      <w:lvlJc w:val="left"/>
      <w:pPr>
        <w:tabs>
          <w:tab w:val="num" w:pos="720"/>
        </w:tabs>
        <w:ind w:left="720" w:hanging="1440"/>
      </w:pPr>
      <w:rPr>
        <w:rFonts w:hint="eastAsia"/>
      </w:rPr>
    </w:lvl>
    <w:lvl w:ilvl="8">
      <w:start w:val="1"/>
      <w:numFmt w:val="decimal"/>
      <w:lvlText w:val="%1.%2.%3.%4.%5.%6.%7.%8.%9"/>
      <w:lvlJc w:val="left"/>
      <w:pPr>
        <w:tabs>
          <w:tab w:val="num" w:pos="864"/>
        </w:tabs>
        <w:ind w:left="864" w:hanging="1584"/>
      </w:pPr>
      <w:rPr>
        <w:rFonts w:hint="eastAsia"/>
      </w:rPr>
    </w:lvl>
  </w:abstractNum>
  <w:abstractNum w:abstractNumId="28">
    <w:nsid w:val="2580566C"/>
    <w:multiLevelType w:val="multilevel"/>
    <w:tmpl w:val="9E5E096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29">
    <w:nsid w:val="29A8501F"/>
    <w:multiLevelType w:val="hybridMultilevel"/>
    <w:tmpl w:val="F9F00FAA"/>
    <w:lvl w:ilvl="0" w:tplc="9AB0E94C">
      <w:start w:val="1"/>
      <w:numFmt w:val="decimal"/>
      <w:lvlText w:val="%1)"/>
      <w:lvlJc w:val="left"/>
      <w:pPr>
        <w:ind w:left="930" w:hanging="420"/>
      </w:pPr>
      <w:rPr>
        <w:rFonts w:hint="eastAsia"/>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30">
    <w:nsid w:val="2B632564"/>
    <w:multiLevelType w:val="multilevel"/>
    <w:tmpl w:val="1124EACC"/>
    <w:lvl w:ilvl="0">
      <w:start w:val="1"/>
      <w:numFmt w:val="chineseCountingThousand"/>
      <w:pStyle w:val="21"/>
      <w:suff w:val="nothing"/>
      <w:lvlText w:val="第%1章 "/>
      <w:lvlJc w:val="left"/>
      <w:pPr>
        <w:ind w:left="420" w:hanging="420"/>
      </w:pPr>
      <w:rPr>
        <w:rFonts w:ascii="宋体" w:eastAsia="宋体" w:hAnsi="宋体" w:hint="eastAsia"/>
        <w:b w:val="0"/>
        <w:i w:val="0"/>
        <w:sz w:val="32"/>
      </w:rPr>
    </w:lvl>
    <w:lvl w:ilvl="1">
      <w:start w:val="1"/>
      <w:numFmt w:val="decimal"/>
      <w:isLgl/>
      <w:suff w:val="space"/>
      <w:lvlText w:val="%1.%2 "/>
      <w:lvlJc w:val="left"/>
      <w:pPr>
        <w:ind w:left="420" w:hanging="420"/>
      </w:pPr>
      <w:rPr>
        <w:rFonts w:ascii="宋体" w:eastAsia="宋体" w:hAnsi="宋体" w:hint="eastAsia"/>
        <w:b w:val="0"/>
        <w:i w:val="0"/>
        <w:sz w:val="32"/>
      </w:rPr>
    </w:lvl>
    <w:lvl w:ilvl="2">
      <w:start w:val="1"/>
      <w:numFmt w:val="decimal"/>
      <w:isLgl/>
      <w:suff w:val="space"/>
      <w:lvlText w:val="%1.%2.%3 "/>
      <w:lvlJc w:val="left"/>
      <w:pPr>
        <w:ind w:left="420" w:hanging="420"/>
      </w:pPr>
      <w:rPr>
        <w:rFonts w:ascii="宋体" w:eastAsia="宋体" w:hAnsi="宋体" w:hint="eastAsia"/>
        <w:b w:val="0"/>
        <w:i w:val="0"/>
        <w:sz w:val="32"/>
      </w:rPr>
    </w:lvl>
    <w:lvl w:ilvl="3">
      <w:start w:val="1"/>
      <w:numFmt w:val="decimal"/>
      <w:isLgl/>
      <w:suff w:val="space"/>
      <w:lvlText w:val="%1.%2.%3.%4 "/>
      <w:lvlJc w:val="left"/>
      <w:pPr>
        <w:ind w:left="420" w:hanging="420"/>
      </w:pPr>
      <w:rPr>
        <w:rFonts w:ascii="宋体" w:eastAsia="宋体" w:hAnsi="宋体" w:hint="eastAsia"/>
        <w:b w:val="0"/>
        <w:i w:val="0"/>
        <w:sz w:val="32"/>
      </w:rPr>
    </w:lvl>
    <w:lvl w:ilvl="4">
      <w:start w:val="1"/>
      <w:numFmt w:val="decimal"/>
      <w:isLgl/>
      <w:suff w:val="nothing"/>
      <w:lvlText w:val="%1.%2.%3.%4.%5 "/>
      <w:lvlJc w:val="left"/>
      <w:pPr>
        <w:ind w:left="420" w:hanging="420"/>
      </w:pPr>
      <w:rPr>
        <w:rFonts w:ascii="宋体" w:eastAsia="宋体" w:hAnsi="宋体" w:hint="eastAsia"/>
        <w:b w:val="0"/>
        <w:i w:val="0"/>
        <w:sz w:val="32"/>
      </w:rPr>
    </w:lvl>
    <w:lvl w:ilvl="5">
      <w:start w:val="1"/>
      <w:numFmt w:val="lowerRoman"/>
      <w:isLgl/>
      <w:suff w:val="nothing"/>
      <w:lvlText w:val="%1.%2.%3.%4.%5.%6 "/>
      <w:lvlJc w:val="left"/>
      <w:pPr>
        <w:ind w:left="420" w:hanging="420"/>
      </w:pPr>
      <w:rPr>
        <w:rFonts w:ascii="宋体" w:eastAsia="宋体" w:hAnsi="宋体" w:hint="eastAsia"/>
        <w:b w:val="0"/>
        <w:i w:val="0"/>
        <w:sz w:val="32"/>
      </w:rPr>
    </w:lvl>
    <w:lvl w:ilvl="6">
      <w:start w:val="1"/>
      <w:numFmt w:val="decimal"/>
      <w:lvlText w:val="%7."/>
      <w:lvlJc w:val="left"/>
      <w:pPr>
        <w:ind w:left="420" w:hanging="420"/>
      </w:pPr>
      <w:rPr>
        <w:rFonts w:hint="eastAsia"/>
      </w:rPr>
    </w:lvl>
    <w:lvl w:ilvl="7">
      <w:start w:val="1"/>
      <w:numFmt w:val="lowerLetter"/>
      <w:lvlText w:val="%8)"/>
      <w:lvlJc w:val="left"/>
      <w:pPr>
        <w:ind w:left="420" w:hanging="420"/>
      </w:pPr>
      <w:rPr>
        <w:rFonts w:hint="eastAsia"/>
      </w:rPr>
    </w:lvl>
    <w:lvl w:ilvl="8">
      <w:start w:val="1"/>
      <w:numFmt w:val="lowerRoman"/>
      <w:lvlText w:val="%9."/>
      <w:lvlJc w:val="right"/>
      <w:pPr>
        <w:ind w:left="420" w:hanging="420"/>
      </w:pPr>
      <w:rPr>
        <w:rFonts w:hint="eastAsia"/>
      </w:rPr>
    </w:lvl>
  </w:abstractNum>
  <w:abstractNum w:abstractNumId="31">
    <w:nsid w:val="2BF50116"/>
    <w:multiLevelType w:val="hybridMultilevel"/>
    <w:tmpl w:val="C74AF484"/>
    <w:lvl w:ilvl="0" w:tplc="329A8BD0">
      <w:start w:val="1"/>
      <w:numFmt w:val="lowerLetter"/>
      <w:pStyle w:val="a0"/>
      <w:lvlText w:val="%1."/>
      <w:lvlJc w:val="left"/>
      <w:pPr>
        <w:ind w:left="1320" w:hanging="420"/>
      </w:pPr>
      <w:rPr>
        <w:rFonts w:hint="eastAsia"/>
      </w:rPr>
    </w:lvl>
    <w:lvl w:ilvl="1" w:tplc="234C8B18" w:tentative="1">
      <w:start w:val="1"/>
      <w:numFmt w:val="lowerLetter"/>
      <w:lvlText w:val="%2)"/>
      <w:lvlJc w:val="left"/>
      <w:pPr>
        <w:ind w:left="1740" w:hanging="420"/>
      </w:pPr>
    </w:lvl>
    <w:lvl w:ilvl="2" w:tplc="C39A9238" w:tentative="1">
      <w:start w:val="1"/>
      <w:numFmt w:val="lowerRoman"/>
      <w:lvlText w:val="%3."/>
      <w:lvlJc w:val="right"/>
      <w:pPr>
        <w:ind w:left="2160" w:hanging="420"/>
      </w:pPr>
    </w:lvl>
    <w:lvl w:ilvl="3" w:tplc="EE3401E2" w:tentative="1">
      <w:start w:val="1"/>
      <w:numFmt w:val="decimal"/>
      <w:lvlText w:val="%4."/>
      <w:lvlJc w:val="left"/>
      <w:pPr>
        <w:ind w:left="2580" w:hanging="420"/>
      </w:pPr>
    </w:lvl>
    <w:lvl w:ilvl="4" w:tplc="7A2689D4" w:tentative="1">
      <w:start w:val="1"/>
      <w:numFmt w:val="lowerLetter"/>
      <w:lvlText w:val="%5)"/>
      <w:lvlJc w:val="left"/>
      <w:pPr>
        <w:ind w:left="3000" w:hanging="420"/>
      </w:pPr>
    </w:lvl>
    <w:lvl w:ilvl="5" w:tplc="10B0B5AC" w:tentative="1">
      <w:start w:val="1"/>
      <w:numFmt w:val="lowerRoman"/>
      <w:lvlText w:val="%6."/>
      <w:lvlJc w:val="right"/>
      <w:pPr>
        <w:ind w:left="3420" w:hanging="420"/>
      </w:pPr>
    </w:lvl>
    <w:lvl w:ilvl="6" w:tplc="F7A2AA02" w:tentative="1">
      <w:start w:val="1"/>
      <w:numFmt w:val="decimal"/>
      <w:lvlText w:val="%7."/>
      <w:lvlJc w:val="left"/>
      <w:pPr>
        <w:ind w:left="3840" w:hanging="420"/>
      </w:pPr>
    </w:lvl>
    <w:lvl w:ilvl="7" w:tplc="806C55DE" w:tentative="1">
      <w:start w:val="1"/>
      <w:numFmt w:val="lowerLetter"/>
      <w:lvlText w:val="%8)"/>
      <w:lvlJc w:val="left"/>
      <w:pPr>
        <w:ind w:left="4260" w:hanging="420"/>
      </w:pPr>
    </w:lvl>
    <w:lvl w:ilvl="8" w:tplc="909C4B70" w:tentative="1">
      <w:start w:val="1"/>
      <w:numFmt w:val="lowerRoman"/>
      <w:lvlText w:val="%9."/>
      <w:lvlJc w:val="right"/>
      <w:pPr>
        <w:ind w:left="4680" w:hanging="420"/>
      </w:pPr>
    </w:lvl>
  </w:abstractNum>
  <w:abstractNum w:abstractNumId="32">
    <w:nsid w:val="2E1220F5"/>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33">
    <w:nsid w:val="30C54551"/>
    <w:multiLevelType w:val="multilevel"/>
    <w:tmpl w:val="63AE9DA6"/>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34">
    <w:nsid w:val="343E7047"/>
    <w:multiLevelType w:val="multilevel"/>
    <w:tmpl w:val="0FD81E2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35">
    <w:nsid w:val="34B256F1"/>
    <w:multiLevelType w:val="hybridMultilevel"/>
    <w:tmpl w:val="253CCA58"/>
    <w:lvl w:ilvl="0" w:tplc="BB3A2ADE">
      <w:start w:val="1"/>
      <w:numFmt w:val="lowerLetter"/>
      <w:lvlText w:val="%1."/>
      <w:lvlJc w:val="left"/>
      <w:pPr>
        <w:ind w:left="1413" w:hanging="42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36">
    <w:nsid w:val="362F6BFA"/>
    <w:multiLevelType w:val="multilevel"/>
    <w:tmpl w:val="E6AAB32E"/>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37">
    <w:nsid w:val="368371D6"/>
    <w:multiLevelType w:val="hybridMultilevel"/>
    <w:tmpl w:val="E8583652"/>
    <w:lvl w:ilvl="0" w:tplc="BB3A2AD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38">
    <w:nsid w:val="38E73563"/>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39">
    <w:nsid w:val="39B34DC2"/>
    <w:multiLevelType w:val="hybridMultilevel"/>
    <w:tmpl w:val="8640E0F2"/>
    <w:lvl w:ilvl="0" w:tplc="3072CAE4">
      <w:start w:val="1"/>
      <w:numFmt w:val="upperLetter"/>
      <w:lvlText w:val="%1."/>
      <w:lvlJc w:val="left"/>
      <w:pPr>
        <w:ind w:left="930" w:hanging="420"/>
      </w:pPr>
      <w:rPr>
        <w:b/>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40">
    <w:nsid w:val="3A557D91"/>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41">
    <w:nsid w:val="3B2B1F61"/>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42">
    <w:nsid w:val="3BC52A88"/>
    <w:multiLevelType w:val="multilevel"/>
    <w:tmpl w:val="1766039A"/>
    <w:lvl w:ilvl="0">
      <w:start w:val="1"/>
      <w:numFmt w:val="upperLetter"/>
      <w:lvlText w:val="%1."/>
      <w:lvlJc w:val="left"/>
      <w:pPr>
        <w:tabs>
          <w:tab w:val="num" w:pos="1134"/>
        </w:tabs>
        <w:ind w:left="1134" w:hanging="567"/>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43">
    <w:nsid w:val="3DB8699A"/>
    <w:multiLevelType w:val="multilevel"/>
    <w:tmpl w:val="339099B6"/>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44">
    <w:nsid w:val="3ED25149"/>
    <w:multiLevelType w:val="multilevel"/>
    <w:tmpl w:val="E1D4117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45">
    <w:nsid w:val="3F8F1675"/>
    <w:multiLevelType w:val="hybridMultilevel"/>
    <w:tmpl w:val="C7627BA0"/>
    <w:lvl w:ilvl="0" w:tplc="04090015">
      <w:start w:val="1"/>
      <w:numFmt w:val="upperLetter"/>
      <w:lvlText w:val="%1."/>
      <w:lvlJc w:val="left"/>
      <w:pPr>
        <w:ind w:left="1080" w:hanging="4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46">
    <w:nsid w:val="401D566E"/>
    <w:multiLevelType w:val="multilevel"/>
    <w:tmpl w:val="D0FE2D9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47">
    <w:nsid w:val="41313B71"/>
    <w:multiLevelType w:val="multilevel"/>
    <w:tmpl w:val="DE089D5C"/>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48">
    <w:nsid w:val="42451D6F"/>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49">
    <w:nsid w:val="42463A36"/>
    <w:multiLevelType w:val="hybridMultilevel"/>
    <w:tmpl w:val="BD422A5E"/>
    <w:lvl w:ilvl="0" w:tplc="BB3A2AD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50">
    <w:nsid w:val="43206A37"/>
    <w:multiLevelType w:val="hybridMultilevel"/>
    <w:tmpl w:val="3184F440"/>
    <w:lvl w:ilvl="0" w:tplc="04090015">
      <w:start w:val="1"/>
      <w:numFmt w:val="upperLetter"/>
      <w:lvlText w:val="%1."/>
      <w:lvlJc w:val="left"/>
      <w:pPr>
        <w:ind w:left="750" w:hanging="420"/>
      </w:p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51">
    <w:nsid w:val="44121AA6"/>
    <w:multiLevelType w:val="hybridMultilevel"/>
    <w:tmpl w:val="E03A9DBC"/>
    <w:lvl w:ilvl="0" w:tplc="BA86185C">
      <w:start w:val="1"/>
      <w:numFmt w:val="decimal"/>
      <w:pStyle w:val="ItemStepinTable"/>
      <w:lvlText w:val="(%1)"/>
      <w:lvlJc w:val="left"/>
      <w:pPr>
        <w:tabs>
          <w:tab w:val="num" w:pos="397"/>
        </w:tabs>
        <w:ind w:left="397" w:hanging="397"/>
      </w:pPr>
      <w:rPr>
        <w:rFonts w:ascii="Arial" w:eastAsia="宋体" w:hAnsi="Arial" w:hint="default"/>
        <w:b w:val="0"/>
        <w:i w:val="0"/>
        <w:color w:val="auto"/>
        <w:sz w:val="18"/>
        <w:szCs w:val="18"/>
      </w:rPr>
    </w:lvl>
    <w:lvl w:ilvl="1" w:tplc="E812BD0E" w:tentative="1">
      <w:start w:val="1"/>
      <w:numFmt w:val="lowerLetter"/>
      <w:lvlText w:val="%2)"/>
      <w:lvlJc w:val="left"/>
      <w:pPr>
        <w:tabs>
          <w:tab w:val="num" w:pos="840"/>
        </w:tabs>
        <w:ind w:left="840" w:hanging="420"/>
      </w:pPr>
    </w:lvl>
    <w:lvl w:ilvl="2" w:tplc="6AD04150" w:tentative="1">
      <w:start w:val="1"/>
      <w:numFmt w:val="lowerRoman"/>
      <w:lvlText w:val="%3."/>
      <w:lvlJc w:val="right"/>
      <w:pPr>
        <w:tabs>
          <w:tab w:val="num" w:pos="1260"/>
        </w:tabs>
        <w:ind w:left="1260" w:hanging="420"/>
      </w:pPr>
    </w:lvl>
    <w:lvl w:ilvl="3" w:tplc="0616D7E6" w:tentative="1">
      <w:start w:val="1"/>
      <w:numFmt w:val="decimal"/>
      <w:lvlText w:val="%4."/>
      <w:lvlJc w:val="left"/>
      <w:pPr>
        <w:tabs>
          <w:tab w:val="num" w:pos="1680"/>
        </w:tabs>
        <w:ind w:left="1680" w:hanging="420"/>
      </w:pPr>
    </w:lvl>
    <w:lvl w:ilvl="4" w:tplc="470E761C" w:tentative="1">
      <w:start w:val="1"/>
      <w:numFmt w:val="lowerLetter"/>
      <w:lvlText w:val="%5)"/>
      <w:lvlJc w:val="left"/>
      <w:pPr>
        <w:tabs>
          <w:tab w:val="num" w:pos="2100"/>
        </w:tabs>
        <w:ind w:left="2100" w:hanging="420"/>
      </w:pPr>
    </w:lvl>
    <w:lvl w:ilvl="5" w:tplc="A6ACA188" w:tentative="1">
      <w:start w:val="1"/>
      <w:numFmt w:val="lowerRoman"/>
      <w:lvlText w:val="%6."/>
      <w:lvlJc w:val="right"/>
      <w:pPr>
        <w:tabs>
          <w:tab w:val="num" w:pos="2520"/>
        </w:tabs>
        <w:ind w:left="2520" w:hanging="420"/>
      </w:pPr>
    </w:lvl>
    <w:lvl w:ilvl="6" w:tplc="5F5CC1F8" w:tentative="1">
      <w:start w:val="1"/>
      <w:numFmt w:val="decimal"/>
      <w:lvlText w:val="%7."/>
      <w:lvlJc w:val="left"/>
      <w:pPr>
        <w:tabs>
          <w:tab w:val="num" w:pos="2940"/>
        </w:tabs>
        <w:ind w:left="2940" w:hanging="420"/>
      </w:pPr>
    </w:lvl>
    <w:lvl w:ilvl="7" w:tplc="F40E5D22" w:tentative="1">
      <w:start w:val="1"/>
      <w:numFmt w:val="lowerLetter"/>
      <w:lvlText w:val="%8)"/>
      <w:lvlJc w:val="left"/>
      <w:pPr>
        <w:tabs>
          <w:tab w:val="num" w:pos="3360"/>
        </w:tabs>
        <w:ind w:left="3360" w:hanging="420"/>
      </w:pPr>
    </w:lvl>
    <w:lvl w:ilvl="8" w:tplc="55BA429A" w:tentative="1">
      <w:start w:val="1"/>
      <w:numFmt w:val="lowerRoman"/>
      <w:lvlText w:val="%9."/>
      <w:lvlJc w:val="right"/>
      <w:pPr>
        <w:tabs>
          <w:tab w:val="num" w:pos="3780"/>
        </w:tabs>
        <w:ind w:left="3780" w:hanging="420"/>
      </w:pPr>
    </w:lvl>
  </w:abstractNum>
  <w:abstractNum w:abstractNumId="52">
    <w:nsid w:val="471D5C90"/>
    <w:multiLevelType w:val="hybridMultilevel"/>
    <w:tmpl w:val="9558CFAA"/>
    <w:lvl w:ilvl="0" w:tplc="BB3A2AD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53">
    <w:nsid w:val="488C5FCE"/>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54">
    <w:nsid w:val="49FB696C"/>
    <w:multiLevelType w:val="multilevel"/>
    <w:tmpl w:val="E12AB1F4"/>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55">
    <w:nsid w:val="4B274DA9"/>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56">
    <w:nsid w:val="4B6A793F"/>
    <w:multiLevelType w:val="multilevel"/>
    <w:tmpl w:val="A9AE1204"/>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57">
    <w:nsid w:val="4B9B49FE"/>
    <w:multiLevelType w:val="multilevel"/>
    <w:tmpl w:val="6DEEC94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58">
    <w:nsid w:val="4CDB2D39"/>
    <w:multiLevelType w:val="multilevel"/>
    <w:tmpl w:val="4350BD7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59">
    <w:nsid w:val="4CE23751"/>
    <w:multiLevelType w:val="multilevel"/>
    <w:tmpl w:val="99283C56"/>
    <w:lvl w:ilvl="0">
      <w:start w:val="1"/>
      <w:numFmt w:val="upperLetter"/>
      <w:lvlText w:val="%1."/>
      <w:lvlJc w:val="left"/>
      <w:pPr>
        <w:ind w:left="767" w:firstLine="510"/>
      </w:pPr>
      <w:rPr>
        <w:rFonts w:hint="default"/>
        <w:b/>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60">
    <w:nsid w:val="537E5714"/>
    <w:multiLevelType w:val="hybridMultilevel"/>
    <w:tmpl w:val="162AA294"/>
    <w:lvl w:ilvl="0" w:tplc="04090015">
      <w:start w:val="1"/>
      <w:numFmt w:val="upperLetter"/>
      <w:lvlText w:val="%1."/>
      <w:lvlJc w:val="left"/>
      <w:pPr>
        <w:ind w:left="1080" w:hanging="4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61">
    <w:nsid w:val="53B166F0"/>
    <w:multiLevelType w:val="hybridMultilevel"/>
    <w:tmpl w:val="22928B8C"/>
    <w:lvl w:ilvl="0" w:tplc="A226039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62">
    <w:nsid w:val="54BBCD16"/>
    <w:multiLevelType w:val="singleLevel"/>
    <w:tmpl w:val="54BBCD16"/>
    <w:lvl w:ilvl="0">
      <w:start w:val="1"/>
      <w:numFmt w:val="decimal"/>
      <w:suff w:val="nothing"/>
      <w:lvlText w:val="%1、"/>
      <w:lvlJc w:val="left"/>
    </w:lvl>
  </w:abstractNum>
  <w:abstractNum w:abstractNumId="63">
    <w:nsid w:val="58FE5D3F"/>
    <w:multiLevelType w:val="multilevel"/>
    <w:tmpl w:val="750E1EF2"/>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64">
    <w:nsid w:val="5AC15C3D"/>
    <w:multiLevelType w:val="hybridMultilevel"/>
    <w:tmpl w:val="AFDC352A"/>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5">
    <w:nsid w:val="5B493D40"/>
    <w:multiLevelType w:val="multilevel"/>
    <w:tmpl w:val="373C3FA0"/>
    <w:lvl w:ilvl="0">
      <w:start w:val="1"/>
      <w:numFmt w:val="chineseCountingThousand"/>
      <w:suff w:val="space"/>
      <w:lvlText w:val="第%1章"/>
      <w:lvlJc w:val="left"/>
      <w:pPr>
        <w:ind w:left="0" w:firstLine="0"/>
      </w:pPr>
      <w:rPr>
        <w:rFonts w:hint="eastAsia"/>
      </w:rPr>
    </w:lvl>
    <w:lvl w:ilvl="1">
      <w:start w:val="1"/>
      <w:numFmt w:val="chineseCountingThousand"/>
      <w:suff w:val="space"/>
      <w:lvlText w:val="第%2节"/>
      <w:lvlJc w:val="left"/>
      <w:pPr>
        <w:ind w:left="142" w:firstLine="0"/>
      </w:pPr>
      <w:rPr>
        <w:rFonts w:hint="eastAsia"/>
      </w:rPr>
    </w:lvl>
    <w:lvl w:ilvl="2">
      <w:start w:val="1"/>
      <w:numFmt w:val="decimal"/>
      <w:isLgl/>
      <w:suff w:val="space"/>
      <w:lvlText w:val="%1.%2.%3 "/>
      <w:lvlJc w:val="left"/>
      <w:pPr>
        <w:ind w:left="0" w:firstLine="0"/>
      </w:pPr>
      <w:rPr>
        <w:rFonts w:hint="eastAsia"/>
      </w:rPr>
    </w:lvl>
    <w:lvl w:ilvl="3">
      <w:start w:val="1"/>
      <w:numFmt w:val="decimal"/>
      <w:isLgl/>
      <w:suff w:val="space"/>
      <w:lvlText w:val="%1.%2.%3.%4 "/>
      <w:lvlJc w:val="left"/>
      <w:pPr>
        <w:ind w:left="0" w:firstLine="0"/>
      </w:pPr>
      <w:rPr>
        <w:rFonts w:hint="eastAsia"/>
      </w:rPr>
    </w:lvl>
    <w:lvl w:ilvl="4">
      <w:start w:val="1"/>
      <w:numFmt w:val="decimal"/>
      <w:isLgl/>
      <w:suff w:val="space"/>
      <w:lvlText w:val="%1.%2.%3.%4.%5 "/>
      <w:lvlJc w:val="left"/>
      <w:pPr>
        <w:ind w:left="0" w:firstLine="0"/>
      </w:pPr>
      <w:rPr>
        <w:rFonts w:hint="eastAsia"/>
      </w:rPr>
    </w:lvl>
    <w:lvl w:ilvl="5">
      <w:start w:val="1"/>
      <w:numFmt w:val="decimal"/>
      <w:isLgl/>
      <w:suff w:val="space"/>
      <w:lvlText w:val="%1.%2.%3.%4.%5.%6 "/>
      <w:lvlJc w:val="left"/>
      <w:pPr>
        <w:ind w:left="0" w:firstLine="0"/>
      </w:pPr>
      <w:rPr>
        <w:rFonts w:hint="eastAsia"/>
      </w:rPr>
    </w:lvl>
    <w:lvl w:ilvl="6">
      <w:start w:val="1"/>
      <w:numFmt w:val="decimal"/>
      <w:lvlText w:val="%1.%2.%3.%4.%5.%6.%7 "/>
      <w:lvlJc w:val="left"/>
      <w:pPr>
        <w:ind w:left="0" w:firstLine="0"/>
      </w:pPr>
      <w:rPr>
        <w:rFonts w:hint="eastAsia"/>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66">
    <w:nsid w:val="5CEA50F5"/>
    <w:multiLevelType w:val="multilevel"/>
    <w:tmpl w:val="3D8EEE8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67">
    <w:nsid w:val="5D572EF9"/>
    <w:multiLevelType w:val="hybridMultilevel"/>
    <w:tmpl w:val="91C6BCF0"/>
    <w:lvl w:ilvl="0" w:tplc="3BF0DD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5E9C55D7"/>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69">
    <w:nsid w:val="607E1621"/>
    <w:multiLevelType w:val="multilevel"/>
    <w:tmpl w:val="BF9C7F0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70">
    <w:nsid w:val="611F3AC2"/>
    <w:multiLevelType w:val="multilevel"/>
    <w:tmpl w:val="A7DE58F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71">
    <w:nsid w:val="614D0E6B"/>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72">
    <w:nsid w:val="61BB0AA7"/>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73">
    <w:nsid w:val="61DD35E3"/>
    <w:multiLevelType w:val="hybridMultilevel"/>
    <w:tmpl w:val="172C3986"/>
    <w:lvl w:ilvl="0" w:tplc="3E50DACA">
      <w:start w:val="1"/>
      <w:numFmt w:val="japaneseCounting"/>
      <w:lvlText w:val="第%1章"/>
      <w:lvlJc w:val="left"/>
      <w:pPr>
        <w:ind w:left="4767" w:hanging="1080"/>
      </w:pPr>
      <w:rPr>
        <w:rFonts w:hint="default"/>
      </w:rPr>
    </w:lvl>
    <w:lvl w:ilvl="1" w:tplc="486492D6">
      <w:start w:val="1"/>
      <w:numFmt w:val="japaneseCounting"/>
      <w:lvlText w:val="第%2节"/>
      <w:lvlJc w:val="left"/>
      <w:pPr>
        <w:ind w:left="179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633061FD"/>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75">
    <w:nsid w:val="66C310AE"/>
    <w:multiLevelType w:val="multilevel"/>
    <w:tmpl w:val="7264FE50"/>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76">
    <w:nsid w:val="67E20CB9"/>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77">
    <w:nsid w:val="6A9529F0"/>
    <w:multiLevelType w:val="multilevel"/>
    <w:tmpl w:val="99283C56"/>
    <w:lvl w:ilvl="0">
      <w:start w:val="1"/>
      <w:numFmt w:val="upperLetter"/>
      <w:lvlText w:val="%1."/>
      <w:lvlJc w:val="left"/>
      <w:pPr>
        <w:ind w:left="0" w:firstLine="510"/>
      </w:pPr>
      <w:rPr>
        <w:rFonts w:hint="default"/>
        <w:b/>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78">
    <w:nsid w:val="6B0D1C33"/>
    <w:multiLevelType w:val="multilevel"/>
    <w:tmpl w:val="A984A4D4"/>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79">
    <w:nsid w:val="6C2220CF"/>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80">
    <w:nsid w:val="6C862A02"/>
    <w:multiLevelType w:val="multilevel"/>
    <w:tmpl w:val="36D4AE9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81">
    <w:nsid w:val="6D2C009F"/>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82">
    <w:nsid w:val="6DEB1FCB"/>
    <w:multiLevelType w:val="multilevel"/>
    <w:tmpl w:val="6360E0CE"/>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83">
    <w:nsid w:val="6EC3054E"/>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84">
    <w:nsid w:val="6F2F2BAE"/>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85">
    <w:nsid w:val="6F3A450D"/>
    <w:multiLevelType w:val="hybridMultilevel"/>
    <w:tmpl w:val="A146A02A"/>
    <w:lvl w:ilvl="0" w:tplc="BB3A2AD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86">
    <w:nsid w:val="70D85856"/>
    <w:multiLevelType w:val="multilevel"/>
    <w:tmpl w:val="4D623C18"/>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87">
    <w:nsid w:val="73E567B4"/>
    <w:multiLevelType w:val="hybridMultilevel"/>
    <w:tmpl w:val="22928B8C"/>
    <w:lvl w:ilvl="0" w:tplc="A226039E">
      <w:start w:val="1"/>
      <w:numFmt w:val="lowerLetter"/>
      <w:lvlText w:val="%1."/>
      <w:lvlJc w:val="left"/>
      <w:pPr>
        <w:ind w:left="1370" w:hanging="420"/>
      </w:pPr>
      <w:rPr>
        <w:rFonts w:hint="default"/>
      </w:rPr>
    </w:lvl>
    <w:lvl w:ilvl="1" w:tplc="04090019" w:tentative="1">
      <w:start w:val="1"/>
      <w:numFmt w:val="lowerLetter"/>
      <w:lvlText w:val="%2)"/>
      <w:lvlJc w:val="left"/>
      <w:pPr>
        <w:ind w:left="1790" w:hanging="420"/>
      </w:pPr>
    </w:lvl>
    <w:lvl w:ilvl="2" w:tplc="0409001B" w:tentative="1">
      <w:start w:val="1"/>
      <w:numFmt w:val="lowerRoman"/>
      <w:lvlText w:val="%3."/>
      <w:lvlJc w:val="right"/>
      <w:pPr>
        <w:ind w:left="2210" w:hanging="420"/>
      </w:pPr>
    </w:lvl>
    <w:lvl w:ilvl="3" w:tplc="0409000F" w:tentative="1">
      <w:start w:val="1"/>
      <w:numFmt w:val="decimal"/>
      <w:lvlText w:val="%4."/>
      <w:lvlJc w:val="left"/>
      <w:pPr>
        <w:ind w:left="2630" w:hanging="420"/>
      </w:pPr>
    </w:lvl>
    <w:lvl w:ilvl="4" w:tplc="04090019" w:tentative="1">
      <w:start w:val="1"/>
      <w:numFmt w:val="lowerLetter"/>
      <w:lvlText w:val="%5)"/>
      <w:lvlJc w:val="left"/>
      <w:pPr>
        <w:ind w:left="3050" w:hanging="420"/>
      </w:pPr>
    </w:lvl>
    <w:lvl w:ilvl="5" w:tplc="0409001B" w:tentative="1">
      <w:start w:val="1"/>
      <w:numFmt w:val="lowerRoman"/>
      <w:lvlText w:val="%6."/>
      <w:lvlJc w:val="right"/>
      <w:pPr>
        <w:ind w:left="3470" w:hanging="420"/>
      </w:pPr>
    </w:lvl>
    <w:lvl w:ilvl="6" w:tplc="0409000F" w:tentative="1">
      <w:start w:val="1"/>
      <w:numFmt w:val="decimal"/>
      <w:lvlText w:val="%7."/>
      <w:lvlJc w:val="left"/>
      <w:pPr>
        <w:ind w:left="3890" w:hanging="420"/>
      </w:pPr>
    </w:lvl>
    <w:lvl w:ilvl="7" w:tplc="04090019" w:tentative="1">
      <w:start w:val="1"/>
      <w:numFmt w:val="lowerLetter"/>
      <w:lvlText w:val="%8)"/>
      <w:lvlJc w:val="left"/>
      <w:pPr>
        <w:ind w:left="4310" w:hanging="420"/>
      </w:pPr>
    </w:lvl>
    <w:lvl w:ilvl="8" w:tplc="0409001B" w:tentative="1">
      <w:start w:val="1"/>
      <w:numFmt w:val="lowerRoman"/>
      <w:lvlText w:val="%9."/>
      <w:lvlJc w:val="right"/>
      <w:pPr>
        <w:ind w:left="4730" w:hanging="420"/>
      </w:pPr>
    </w:lvl>
  </w:abstractNum>
  <w:abstractNum w:abstractNumId="88">
    <w:nsid w:val="74133DF6"/>
    <w:multiLevelType w:val="multilevel"/>
    <w:tmpl w:val="0BB6848A"/>
    <w:lvl w:ilvl="0">
      <w:start w:val="1"/>
      <w:numFmt w:val="upperLetter"/>
      <w:lvlText w:val="%1."/>
      <w:lvlJc w:val="left"/>
      <w:pPr>
        <w:ind w:left="0" w:firstLine="510"/>
      </w:pPr>
      <w:rPr>
        <w:rFonts w:hint="default"/>
      </w:rPr>
    </w:lvl>
    <w:lvl w:ilvl="1">
      <w:start w:val="1"/>
      <w:numFmt w:val="lowerLetter"/>
      <w:lvlText w:val="%2)"/>
      <w:lvlJc w:val="left"/>
      <w:pPr>
        <w:tabs>
          <w:tab w:val="num" w:pos="1134"/>
        </w:tabs>
        <w:ind w:left="1134" w:hanging="567"/>
      </w:pPr>
      <w:rPr>
        <w:rFonts w:hint="eastAsia"/>
      </w:rPr>
    </w:lvl>
    <w:lvl w:ilvl="2">
      <w:start w:val="1"/>
      <w:numFmt w:val="lowerRoman"/>
      <w:lvlText w:val="%3."/>
      <w:lvlJc w:val="right"/>
      <w:pPr>
        <w:tabs>
          <w:tab w:val="num" w:pos="1134"/>
        </w:tabs>
        <w:ind w:left="1134" w:hanging="567"/>
      </w:pPr>
      <w:rPr>
        <w:rFonts w:hint="eastAsia"/>
      </w:rPr>
    </w:lvl>
    <w:lvl w:ilvl="3">
      <w:start w:val="1"/>
      <w:numFmt w:val="decimal"/>
      <w:lvlText w:val="%4."/>
      <w:lvlJc w:val="left"/>
      <w:pPr>
        <w:tabs>
          <w:tab w:val="num" w:pos="1134"/>
        </w:tabs>
        <w:ind w:left="1134" w:hanging="567"/>
      </w:pPr>
      <w:rPr>
        <w:rFonts w:hint="eastAsia"/>
      </w:rPr>
    </w:lvl>
    <w:lvl w:ilvl="4">
      <w:start w:val="1"/>
      <w:numFmt w:val="lowerLetter"/>
      <w:lvlText w:val="%5)"/>
      <w:lvlJc w:val="left"/>
      <w:pPr>
        <w:tabs>
          <w:tab w:val="num" w:pos="1134"/>
        </w:tabs>
        <w:ind w:left="1134" w:hanging="567"/>
      </w:pPr>
      <w:rPr>
        <w:rFonts w:hint="eastAsia"/>
      </w:rPr>
    </w:lvl>
    <w:lvl w:ilvl="5">
      <w:start w:val="1"/>
      <w:numFmt w:val="lowerRoman"/>
      <w:lvlText w:val="%6."/>
      <w:lvlJc w:val="right"/>
      <w:pPr>
        <w:tabs>
          <w:tab w:val="num" w:pos="1134"/>
        </w:tabs>
        <w:ind w:left="1134" w:hanging="567"/>
      </w:pPr>
      <w:rPr>
        <w:rFonts w:hint="eastAsia"/>
      </w:rPr>
    </w:lvl>
    <w:lvl w:ilvl="6">
      <w:start w:val="1"/>
      <w:numFmt w:val="decimal"/>
      <w:lvlText w:val="%7."/>
      <w:lvlJc w:val="left"/>
      <w:pPr>
        <w:tabs>
          <w:tab w:val="num" w:pos="1134"/>
        </w:tabs>
        <w:ind w:left="1134" w:hanging="567"/>
      </w:pPr>
      <w:rPr>
        <w:rFonts w:hint="eastAsia"/>
      </w:rPr>
    </w:lvl>
    <w:lvl w:ilvl="7">
      <w:start w:val="1"/>
      <w:numFmt w:val="lowerLetter"/>
      <w:lvlText w:val="%8)"/>
      <w:lvlJc w:val="left"/>
      <w:pPr>
        <w:tabs>
          <w:tab w:val="num" w:pos="1134"/>
        </w:tabs>
        <w:ind w:left="1134" w:hanging="567"/>
      </w:pPr>
      <w:rPr>
        <w:rFonts w:hint="eastAsia"/>
      </w:rPr>
    </w:lvl>
    <w:lvl w:ilvl="8">
      <w:start w:val="1"/>
      <w:numFmt w:val="lowerRoman"/>
      <w:lvlText w:val="%9."/>
      <w:lvlJc w:val="right"/>
      <w:pPr>
        <w:tabs>
          <w:tab w:val="num" w:pos="1134"/>
        </w:tabs>
        <w:ind w:left="1134" w:hanging="567"/>
      </w:pPr>
      <w:rPr>
        <w:rFonts w:hint="eastAsia"/>
      </w:rPr>
    </w:lvl>
  </w:abstractNum>
  <w:abstractNum w:abstractNumId="89">
    <w:nsid w:val="741404A1"/>
    <w:multiLevelType w:val="multilevel"/>
    <w:tmpl w:val="0630D2F2"/>
    <w:lvl w:ilvl="0">
      <w:start w:val="1"/>
      <w:numFmt w:val="lowerLetter"/>
      <w:lvlText w:val="%1."/>
      <w:lvlJc w:val="left"/>
      <w:pPr>
        <w:tabs>
          <w:tab w:val="num" w:pos="1407"/>
        </w:tabs>
        <w:ind w:left="1407" w:hanging="567"/>
      </w:pPr>
      <w:rPr>
        <w:rFonts w:hint="default"/>
      </w:rPr>
    </w:lvl>
    <w:lvl w:ilvl="1">
      <w:start w:val="1"/>
      <w:numFmt w:val="lowerLetter"/>
      <w:lvlText w:val="%2)"/>
      <w:lvlJc w:val="left"/>
      <w:pPr>
        <w:tabs>
          <w:tab w:val="num" w:pos="546"/>
        </w:tabs>
        <w:ind w:left="546" w:hanging="420"/>
      </w:pPr>
      <w:rPr>
        <w:rFonts w:hint="eastAsia"/>
      </w:rPr>
    </w:lvl>
    <w:lvl w:ilvl="2">
      <w:start w:val="1"/>
      <w:numFmt w:val="lowerRoman"/>
      <w:lvlText w:val="%3."/>
      <w:lvlJc w:val="right"/>
      <w:pPr>
        <w:tabs>
          <w:tab w:val="num" w:pos="966"/>
        </w:tabs>
        <w:ind w:left="966" w:hanging="420"/>
      </w:pPr>
      <w:rPr>
        <w:rFonts w:hint="eastAsia"/>
      </w:rPr>
    </w:lvl>
    <w:lvl w:ilvl="3">
      <w:start w:val="1"/>
      <w:numFmt w:val="decimal"/>
      <w:lvlText w:val="%4."/>
      <w:lvlJc w:val="left"/>
      <w:pPr>
        <w:tabs>
          <w:tab w:val="num" w:pos="1386"/>
        </w:tabs>
        <w:ind w:left="1386" w:hanging="420"/>
      </w:pPr>
      <w:rPr>
        <w:rFonts w:hint="eastAsia"/>
      </w:rPr>
    </w:lvl>
    <w:lvl w:ilvl="4">
      <w:start w:val="1"/>
      <w:numFmt w:val="lowerLetter"/>
      <w:lvlText w:val="%5)"/>
      <w:lvlJc w:val="left"/>
      <w:pPr>
        <w:tabs>
          <w:tab w:val="num" w:pos="1806"/>
        </w:tabs>
        <w:ind w:left="1806" w:hanging="420"/>
      </w:pPr>
      <w:rPr>
        <w:rFonts w:hint="eastAsia"/>
      </w:rPr>
    </w:lvl>
    <w:lvl w:ilvl="5">
      <w:start w:val="1"/>
      <w:numFmt w:val="lowerRoman"/>
      <w:lvlText w:val="%6."/>
      <w:lvlJc w:val="right"/>
      <w:pPr>
        <w:tabs>
          <w:tab w:val="num" w:pos="2226"/>
        </w:tabs>
        <w:ind w:left="2226" w:hanging="420"/>
      </w:pPr>
      <w:rPr>
        <w:rFonts w:hint="eastAsia"/>
      </w:rPr>
    </w:lvl>
    <w:lvl w:ilvl="6">
      <w:start w:val="1"/>
      <w:numFmt w:val="decimal"/>
      <w:lvlText w:val="%7."/>
      <w:lvlJc w:val="left"/>
      <w:pPr>
        <w:tabs>
          <w:tab w:val="num" w:pos="2646"/>
        </w:tabs>
        <w:ind w:left="2646" w:hanging="420"/>
      </w:pPr>
      <w:rPr>
        <w:rFonts w:hint="eastAsia"/>
      </w:rPr>
    </w:lvl>
    <w:lvl w:ilvl="7">
      <w:start w:val="1"/>
      <w:numFmt w:val="lowerLetter"/>
      <w:lvlText w:val="%8)"/>
      <w:lvlJc w:val="left"/>
      <w:pPr>
        <w:tabs>
          <w:tab w:val="num" w:pos="3066"/>
        </w:tabs>
        <w:ind w:left="3066" w:hanging="420"/>
      </w:pPr>
      <w:rPr>
        <w:rFonts w:hint="eastAsia"/>
      </w:rPr>
    </w:lvl>
    <w:lvl w:ilvl="8">
      <w:start w:val="1"/>
      <w:numFmt w:val="lowerRoman"/>
      <w:lvlText w:val="%9."/>
      <w:lvlJc w:val="right"/>
      <w:pPr>
        <w:tabs>
          <w:tab w:val="num" w:pos="3486"/>
        </w:tabs>
        <w:ind w:left="3486" w:hanging="420"/>
      </w:pPr>
      <w:rPr>
        <w:rFonts w:hint="eastAsia"/>
      </w:rPr>
    </w:lvl>
  </w:abstractNum>
  <w:abstractNum w:abstractNumId="90">
    <w:nsid w:val="76016776"/>
    <w:multiLevelType w:val="multilevel"/>
    <w:tmpl w:val="D05629D8"/>
    <w:lvl w:ilvl="0">
      <w:start w:val="1"/>
      <w:numFmt w:val="upperLetter"/>
      <w:lvlText w:val="%1."/>
      <w:lvlJc w:val="left"/>
      <w:pPr>
        <w:tabs>
          <w:tab w:val="num" w:pos="1323"/>
        </w:tabs>
        <w:ind w:left="1323" w:hanging="567"/>
      </w:pPr>
      <w:rPr>
        <w:rFonts w:hint="default"/>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91">
    <w:nsid w:val="7734665D"/>
    <w:multiLevelType w:val="multilevel"/>
    <w:tmpl w:val="9A1EE4AA"/>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92">
    <w:nsid w:val="7755585C"/>
    <w:multiLevelType w:val="hybridMultilevel"/>
    <w:tmpl w:val="03CAAA26"/>
    <w:lvl w:ilvl="0" w:tplc="514EA332">
      <w:start w:val="1"/>
      <w:numFmt w:val="bullet"/>
      <w:pStyle w:val="ItemListinTable"/>
      <w:lvlText w:val=""/>
      <w:lvlJc w:val="left"/>
      <w:pPr>
        <w:tabs>
          <w:tab w:val="num" w:pos="284"/>
        </w:tabs>
        <w:ind w:left="284" w:hanging="284"/>
      </w:pPr>
      <w:rPr>
        <w:rFonts w:ascii="Wingdings" w:hAnsi="Wingdings" w:cs="Wingdings" w:hint="default"/>
        <w:strike w:val="0"/>
        <w:dstrike w:val="0"/>
        <w:color w:val="auto"/>
        <w:sz w:val="13"/>
        <w:szCs w:val="13"/>
        <w:u w:val="none"/>
        <w:effect w:val="none"/>
      </w:rPr>
    </w:lvl>
    <w:lvl w:ilvl="1" w:tplc="3E92C788">
      <w:start w:val="1"/>
      <w:numFmt w:val="bullet"/>
      <w:lvlText w:val=""/>
      <w:lvlJc w:val="left"/>
      <w:pPr>
        <w:tabs>
          <w:tab w:val="num" w:pos="840"/>
        </w:tabs>
        <w:ind w:left="840" w:hanging="420"/>
      </w:pPr>
      <w:rPr>
        <w:rFonts w:ascii="Wingdings" w:hAnsi="Wingdings" w:hint="default"/>
      </w:rPr>
    </w:lvl>
    <w:lvl w:ilvl="2" w:tplc="5548304C">
      <w:start w:val="1"/>
      <w:numFmt w:val="bullet"/>
      <w:lvlText w:val=""/>
      <w:lvlJc w:val="left"/>
      <w:pPr>
        <w:tabs>
          <w:tab w:val="num" w:pos="1260"/>
        </w:tabs>
        <w:ind w:left="1260" w:hanging="420"/>
      </w:pPr>
      <w:rPr>
        <w:rFonts w:ascii="Wingdings" w:hAnsi="Wingdings" w:hint="default"/>
      </w:rPr>
    </w:lvl>
    <w:lvl w:ilvl="3" w:tplc="5F105C26">
      <w:start w:val="1"/>
      <w:numFmt w:val="bullet"/>
      <w:lvlText w:val=""/>
      <w:lvlJc w:val="left"/>
      <w:pPr>
        <w:tabs>
          <w:tab w:val="num" w:pos="1680"/>
        </w:tabs>
        <w:ind w:left="1680" w:hanging="420"/>
      </w:pPr>
      <w:rPr>
        <w:rFonts w:ascii="Wingdings" w:hAnsi="Wingdings" w:hint="default"/>
      </w:rPr>
    </w:lvl>
    <w:lvl w:ilvl="4" w:tplc="6FA23A6A">
      <w:start w:val="1"/>
      <w:numFmt w:val="bullet"/>
      <w:lvlText w:val=""/>
      <w:lvlJc w:val="left"/>
      <w:pPr>
        <w:tabs>
          <w:tab w:val="num" w:pos="2100"/>
        </w:tabs>
        <w:ind w:left="2100" w:hanging="420"/>
      </w:pPr>
      <w:rPr>
        <w:rFonts w:ascii="Wingdings" w:hAnsi="Wingdings" w:hint="default"/>
      </w:rPr>
    </w:lvl>
    <w:lvl w:ilvl="5" w:tplc="7A0CAF92">
      <w:start w:val="1"/>
      <w:numFmt w:val="bullet"/>
      <w:lvlText w:val=""/>
      <w:lvlJc w:val="left"/>
      <w:pPr>
        <w:tabs>
          <w:tab w:val="num" w:pos="2520"/>
        </w:tabs>
        <w:ind w:left="2520" w:hanging="420"/>
      </w:pPr>
      <w:rPr>
        <w:rFonts w:ascii="Wingdings" w:hAnsi="Wingdings" w:hint="default"/>
      </w:rPr>
    </w:lvl>
    <w:lvl w:ilvl="6" w:tplc="E50C7EAA">
      <w:start w:val="1"/>
      <w:numFmt w:val="bullet"/>
      <w:lvlText w:val=""/>
      <w:lvlJc w:val="left"/>
      <w:pPr>
        <w:tabs>
          <w:tab w:val="num" w:pos="2940"/>
        </w:tabs>
        <w:ind w:left="2940" w:hanging="420"/>
      </w:pPr>
      <w:rPr>
        <w:rFonts w:ascii="Wingdings" w:hAnsi="Wingdings" w:hint="default"/>
      </w:rPr>
    </w:lvl>
    <w:lvl w:ilvl="7" w:tplc="B292FFC4">
      <w:start w:val="1"/>
      <w:numFmt w:val="bullet"/>
      <w:lvlText w:val=""/>
      <w:lvlJc w:val="left"/>
      <w:pPr>
        <w:tabs>
          <w:tab w:val="num" w:pos="3360"/>
        </w:tabs>
        <w:ind w:left="3360" w:hanging="420"/>
      </w:pPr>
      <w:rPr>
        <w:rFonts w:ascii="Wingdings" w:hAnsi="Wingdings" w:hint="default"/>
      </w:rPr>
    </w:lvl>
    <w:lvl w:ilvl="8" w:tplc="D14C0A7C">
      <w:start w:val="1"/>
      <w:numFmt w:val="bullet"/>
      <w:lvlText w:val=""/>
      <w:lvlJc w:val="left"/>
      <w:pPr>
        <w:tabs>
          <w:tab w:val="num" w:pos="3780"/>
        </w:tabs>
        <w:ind w:left="3780" w:hanging="420"/>
      </w:pPr>
      <w:rPr>
        <w:rFonts w:ascii="Wingdings" w:hAnsi="Wingdings" w:hint="default"/>
      </w:rPr>
    </w:lvl>
  </w:abstractNum>
  <w:abstractNum w:abstractNumId="93">
    <w:nsid w:val="7BC634AC"/>
    <w:multiLevelType w:val="hybridMultilevel"/>
    <w:tmpl w:val="07F8FE36"/>
    <w:lvl w:ilvl="0" w:tplc="04090011">
      <w:start w:val="1"/>
      <w:numFmt w:val="decimal"/>
      <w:lvlText w:val="%1)"/>
      <w:lvlJc w:val="left"/>
      <w:pPr>
        <w:tabs>
          <w:tab w:val="num" w:pos="840"/>
        </w:tabs>
        <w:ind w:left="840" w:hanging="420"/>
      </w:pPr>
    </w:lvl>
    <w:lvl w:ilvl="1" w:tplc="81921B10">
      <w:start w:val="1"/>
      <w:numFmt w:val="bullet"/>
      <w:pStyle w:val="80"/>
      <w:lvlText w:val=""/>
      <w:lvlJc w:val="left"/>
      <w:pPr>
        <w:tabs>
          <w:tab w:val="num" w:pos="1260"/>
        </w:tabs>
        <w:ind w:left="1260" w:hanging="420"/>
      </w:pPr>
      <w:rPr>
        <w:rFonts w:ascii="Wingdings" w:hAnsi="Wingdings" w:hint="default"/>
      </w:rPr>
    </w:lvl>
    <w:lvl w:ilvl="2" w:tplc="0409000B">
      <w:start w:val="1"/>
      <w:numFmt w:val="bullet"/>
      <w:lvlText w:val=""/>
      <w:lvlJc w:val="left"/>
      <w:pPr>
        <w:tabs>
          <w:tab w:val="num" w:pos="1680"/>
        </w:tabs>
        <w:ind w:left="1680" w:hanging="420"/>
      </w:pPr>
      <w:rPr>
        <w:rFonts w:ascii="Wingdings" w:hAnsi="Wingdings" w:hint="default"/>
      </w:rPr>
    </w:lvl>
    <w:lvl w:ilvl="3" w:tplc="EAA41FEC">
      <w:start w:val="1"/>
      <w:numFmt w:val="decimal"/>
      <w:lvlText w:val="（%4）"/>
      <w:lvlJc w:val="left"/>
      <w:pPr>
        <w:ind w:left="2400" w:hanging="720"/>
      </w:pPr>
      <w:rPr>
        <w:rFonts w:cs="Times New Roman" w:hint="default"/>
        <w:b w:val="0"/>
        <w:color w:val="000000"/>
      </w:r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94">
    <w:nsid w:val="7BFF3569"/>
    <w:multiLevelType w:val="hybridMultilevel"/>
    <w:tmpl w:val="6E5662AA"/>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start w:val="1"/>
      <w:numFmt w:val="decimal"/>
      <w:lvlText w:val="%4."/>
      <w:lvlJc w:val="left"/>
      <w:pPr>
        <w:tabs>
          <w:tab w:val="num" w:pos="2158"/>
        </w:tabs>
        <w:ind w:left="2158" w:hanging="360"/>
      </w:pPr>
      <w:rPr>
        <w:rFonts w:hint="eastAsia"/>
      </w:r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95">
    <w:nsid w:val="7D1A2917"/>
    <w:multiLevelType w:val="hybridMultilevel"/>
    <w:tmpl w:val="84C03356"/>
    <w:lvl w:ilvl="0" w:tplc="1FB0078A">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7EBE0D54"/>
    <w:multiLevelType w:val="multilevel"/>
    <w:tmpl w:val="5AE20180"/>
    <w:lvl w:ilvl="0">
      <w:start w:val="1"/>
      <w:numFmt w:val="lowerLetter"/>
      <w:lvlText w:val="%1."/>
      <w:lvlJc w:val="left"/>
      <w:pPr>
        <w:tabs>
          <w:tab w:val="num" w:pos="1323"/>
        </w:tabs>
        <w:ind w:left="1323" w:hanging="567"/>
      </w:pPr>
      <w:rPr>
        <w:rFonts w:hint="eastAsia"/>
      </w:rPr>
    </w:lvl>
    <w:lvl w:ilvl="1">
      <w:start w:val="1"/>
      <w:numFmt w:val="lowerLetter"/>
      <w:lvlText w:val="%2)"/>
      <w:lvlJc w:val="left"/>
      <w:pPr>
        <w:tabs>
          <w:tab w:val="num" w:pos="462"/>
        </w:tabs>
        <w:ind w:left="462" w:hanging="420"/>
      </w:pPr>
      <w:rPr>
        <w:rFonts w:hint="eastAsia"/>
      </w:rPr>
    </w:lvl>
    <w:lvl w:ilvl="2">
      <w:start w:val="1"/>
      <w:numFmt w:val="lowerRoman"/>
      <w:lvlText w:val="%3."/>
      <w:lvlJc w:val="right"/>
      <w:pPr>
        <w:tabs>
          <w:tab w:val="num" w:pos="882"/>
        </w:tabs>
        <w:ind w:left="882" w:hanging="420"/>
      </w:pPr>
      <w:rPr>
        <w:rFonts w:hint="eastAsia"/>
      </w:rPr>
    </w:lvl>
    <w:lvl w:ilvl="3">
      <w:start w:val="1"/>
      <w:numFmt w:val="decimal"/>
      <w:lvlText w:val="%4."/>
      <w:lvlJc w:val="left"/>
      <w:pPr>
        <w:tabs>
          <w:tab w:val="num" w:pos="1302"/>
        </w:tabs>
        <w:ind w:left="1302" w:hanging="420"/>
      </w:pPr>
      <w:rPr>
        <w:rFonts w:hint="eastAsia"/>
      </w:rPr>
    </w:lvl>
    <w:lvl w:ilvl="4">
      <w:start w:val="1"/>
      <w:numFmt w:val="lowerLetter"/>
      <w:lvlText w:val="%5)"/>
      <w:lvlJc w:val="left"/>
      <w:pPr>
        <w:tabs>
          <w:tab w:val="num" w:pos="1722"/>
        </w:tabs>
        <w:ind w:left="1722" w:hanging="420"/>
      </w:pPr>
      <w:rPr>
        <w:rFonts w:hint="eastAsia"/>
      </w:rPr>
    </w:lvl>
    <w:lvl w:ilvl="5">
      <w:start w:val="1"/>
      <w:numFmt w:val="lowerRoman"/>
      <w:lvlText w:val="%6."/>
      <w:lvlJc w:val="right"/>
      <w:pPr>
        <w:tabs>
          <w:tab w:val="num" w:pos="2142"/>
        </w:tabs>
        <w:ind w:left="2142" w:hanging="420"/>
      </w:pPr>
      <w:rPr>
        <w:rFonts w:hint="eastAsia"/>
      </w:rPr>
    </w:lvl>
    <w:lvl w:ilvl="6">
      <w:start w:val="1"/>
      <w:numFmt w:val="decimal"/>
      <w:lvlText w:val="%7."/>
      <w:lvlJc w:val="left"/>
      <w:pPr>
        <w:tabs>
          <w:tab w:val="num" w:pos="2562"/>
        </w:tabs>
        <w:ind w:left="2562" w:hanging="420"/>
      </w:pPr>
      <w:rPr>
        <w:rFonts w:hint="eastAsia"/>
      </w:rPr>
    </w:lvl>
    <w:lvl w:ilvl="7">
      <w:start w:val="1"/>
      <w:numFmt w:val="lowerLetter"/>
      <w:lvlText w:val="%8)"/>
      <w:lvlJc w:val="left"/>
      <w:pPr>
        <w:tabs>
          <w:tab w:val="num" w:pos="2982"/>
        </w:tabs>
        <w:ind w:left="2982" w:hanging="420"/>
      </w:pPr>
      <w:rPr>
        <w:rFonts w:hint="eastAsia"/>
      </w:rPr>
    </w:lvl>
    <w:lvl w:ilvl="8">
      <w:start w:val="1"/>
      <w:numFmt w:val="lowerRoman"/>
      <w:lvlText w:val="%9."/>
      <w:lvlJc w:val="right"/>
      <w:pPr>
        <w:tabs>
          <w:tab w:val="num" w:pos="3402"/>
        </w:tabs>
        <w:ind w:left="3402" w:hanging="420"/>
      </w:pPr>
      <w:rPr>
        <w:rFonts w:hint="eastAsia"/>
      </w:rPr>
    </w:lvl>
  </w:abstractNum>
  <w:abstractNum w:abstractNumId="97">
    <w:nsid w:val="7F373021"/>
    <w:multiLevelType w:val="multilevel"/>
    <w:tmpl w:val="3A2E88A0"/>
    <w:lvl w:ilvl="0">
      <w:start w:val="1"/>
      <w:numFmt w:val="lowerLetter"/>
      <w:lvlText w:val="%1."/>
      <w:lvlJc w:val="left"/>
      <w:pPr>
        <w:ind w:left="420" w:firstLine="510"/>
      </w:pPr>
      <w:rPr>
        <w:rFonts w:hint="eastAsia"/>
      </w:rPr>
    </w:lvl>
    <w:lvl w:ilvl="1">
      <w:start w:val="1"/>
      <w:numFmt w:val="lowerLetter"/>
      <w:lvlText w:val="%2)"/>
      <w:lvlJc w:val="left"/>
      <w:pPr>
        <w:tabs>
          <w:tab w:val="num" w:pos="1554"/>
        </w:tabs>
        <w:ind w:left="1554" w:hanging="567"/>
      </w:pPr>
      <w:rPr>
        <w:rFonts w:hint="eastAsia"/>
      </w:rPr>
    </w:lvl>
    <w:lvl w:ilvl="2">
      <w:start w:val="1"/>
      <w:numFmt w:val="lowerRoman"/>
      <w:lvlText w:val="%3."/>
      <w:lvlJc w:val="right"/>
      <w:pPr>
        <w:tabs>
          <w:tab w:val="num" w:pos="1554"/>
        </w:tabs>
        <w:ind w:left="1554" w:hanging="567"/>
      </w:pPr>
      <w:rPr>
        <w:rFonts w:hint="eastAsia"/>
      </w:rPr>
    </w:lvl>
    <w:lvl w:ilvl="3">
      <w:start w:val="1"/>
      <w:numFmt w:val="decimal"/>
      <w:lvlText w:val="%4."/>
      <w:lvlJc w:val="left"/>
      <w:pPr>
        <w:tabs>
          <w:tab w:val="num" w:pos="1554"/>
        </w:tabs>
        <w:ind w:left="1554" w:hanging="567"/>
      </w:pPr>
      <w:rPr>
        <w:rFonts w:hint="eastAsia"/>
      </w:rPr>
    </w:lvl>
    <w:lvl w:ilvl="4">
      <w:start w:val="1"/>
      <w:numFmt w:val="lowerLetter"/>
      <w:lvlText w:val="%5)"/>
      <w:lvlJc w:val="left"/>
      <w:pPr>
        <w:tabs>
          <w:tab w:val="num" w:pos="1554"/>
        </w:tabs>
        <w:ind w:left="1554" w:hanging="567"/>
      </w:pPr>
      <w:rPr>
        <w:rFonts w:hint="eastAsia"/>
      </w:rPr>
    </w:lvl>
    <w:lvl w:ilvl="5">
      <w:start w:val="1"/>
      <w:numFmt w:val="lowerRoman"/>
      <w:lvlText w:val="%6."/>
      <w:lvlJc w:val="right"/>
      <w:pPr>
        <w:tabs>
          <w:tab w:val="num" w:pos="1554"/>
        </w:tabs>
        <w:ind w:left="1554" w:hanging="567"/>
      </w:pPr>
      <w:rPr>
        <w:rFonts w:hint="eastAsia"/>
      </w:rPr>
    </w:lvl>
    <w:lvl w:ilvl="6">
      <w:start w:val="1"/>
      <w:numFmt w:val="decimal"/>
      <w:lvlText w:val="%7."/>
      <w:lvlJc w:val="left"/>
      <w:pPr>
        <w:tabs>
          <w:tab w:val="num" w:pos="1554"/>
        </w:tabs>
        <w:ind w:left="1554" w:hanging="567"/>
      </w:pPr>
      <w:rPr>
        <w:rFonts w:hint="eastAsia"/>
      </w:rPr>
    </w:lvl>
    <w:lvl w:ilvl="7">
      <w:start w:val="1"/>
      <w:numFmt w:val="lowerLetter"/>
      <w:lvlText w:val="%8)"/>
      <w:lvlJc w:val="left"/>
      <w:pPr>
        <w:tabs>
          <w:tab w:val="num" w:pos="1554"/>
        </w:tabs>
        <w:ind w:left="1554" w:hanging="567"/>
      </w:pPr>
      <w:rPr>
        <w:rFonts w:hint="eastAsia"/>
      </w:rPr>
    </w:lvl>
    <w:lvl w:ilvl="8">
      <w:start w:val="1"/>
      <w:numFmt w:val="lowerRoman"/>
      <w:lvlText w:val="%9."/>
      <w:lvlJc w:val="right"/>
      <w:pPr>
        <w:tabs>
          <w:tab w:val="num" w:pos="1554"/>
        </w:tabs>
        <w:ind w:left="1554" w:hanging="567"/>
      </w:pPr>
      <w:rPr>
        <w:rFonts w:hint="eastAsia"/>
      </w:rPr>
    </w:lvl>
  </w:abstractNum>
  <w:abstractNum w:abstractNumId="98">
    <w:nsid w:val="7FB81387"/>
    <w:multiLevelType w:val="multilevel"/>
    <w:tmpl w:val="B6A453D4"/>
    <w:lvl w:ilvl="0">
      <w:start w:val="1"/>
      <w:numFmt w:val="lowerLetter"/>
      <w:lvlText w:val="%1."/>
      <w:lvlJc w:val="left"/>
      <w:pPr>
        <w:ind w:left="1260" w:hanging="420"/>
      </w:pPr>
      <w:rPr>
        <w:rFonts w:hint="eastAsia"/>
      </w:rPr>
    </w:lvl>
    <w:lvl w:ilvl="1">
      <w:start w:val="1"/>
      <w:numFmt w:val="lowerLetter"/>
      <w:lvlText w:val="%2)"/>
      <w:lvlJc w:val="left"/>
      <w:pPr>
        <w:ind w:left="1680" w:hanging="420"/>
      </w:pPr>
      <w:rPr>
        <w:rFonts w:hint="eastAsia"/>
      </w:rPr>
    </w:lvl>
    <w:lvl w:ilvl="2">
      <w:start w:val="1"/>
      <w:numFmt w:val="lowerRoman"/>
      <w:lvlText w:val="%3."/>
      <w:lvlJc w:val="right"/>
      <w:pPr>
        <w:ind w:left="2100" w:hanging="420"/>
      </w:pPr>
      <w:rPr>
        <w:rFonts w:hint="eastAsia"/>
      </w:rPr>
    </w:lvl>
    <w:lvl w:ilvl="3">
      <w:start w:val="1"/>
      <w:numFmt w:val="decimal"/>
      <w:lvlText w:val="%4."/>
      <w:lvlJc w:val="left"/>
      <w:pPr>
        <w:ind w:left="2520" w:hanging="420"/>
      </w:pPr>
      <w:rPr>
        <w:rFonts w:hint="eastAsia"/>
      </w:rPr>
    </w:lvl>
    <w:lvl w:ilvl="4">
      <w:start w:val="1"/>
      <w:numFmt w:val="lowerLetter"/>
      <w:lvlText w:val="%5)"/>
      <w:lvlJc w:val="left"/>
      <w:pPr>
        <w:ind w:left="2940" w:hanging="420"/>
      </w:pPr>
      <w:rPr>
        <w:rFonts w:hint="eastAsia"/>
      </w:rPr>
    </w:lvl>
    <w:lvl w:ilvl="5">
      <w:start w:val="1"/>
      <w:numFmt w:val="lowerRoman"/>
      <w:lvlText w:val="%6."/>
      <w:lvlJc w:val="right"/>
      <w:pPr>
        <w:ind w:left="3360" w:hanging="420"/>
      </w:pPr>
      <w:rPr>
        <w:rFonts w:hint="eastAsia"/>
      </w:rPr>
    </w:lvl>
    <w:lvl w:ilvl="6">
      <w:start w:val="1"/>
      <w:numFmt w:val="decimal"/>
      <w:lvlText w:val="%7."/>
      <w:lvlJc w:val="left"/>
      <w:pPr>
        <w:ind w:left="3780" w:hanging="420"/>
      </w:pPr>
      <w:rPr>
        <w:rFonts w:hint="eastAsia"/>
      </w:rPr>
    </w:lvl>
    <w:lvl w:ilvl="7">
      <w:start w:val="1"/>
      <w:numFmt w:val="lowerLetter"/>
      <w:lvlText w:val="%8)"/>
      <w:lvlJc w:val="left"/>
      <w:pPr>
        <w:ind w:left="4200" w:hanging="420"/>
      </w:pPr>
      <w:rPr>
        <w:rFonts w:hint="eastAsia"/>
      </w:rPr>
    </w:lvl>
    <w:lvl w:ilvl="8">
      <w:start w:val="1"/>
      <w:numFmt w:val="lowerRoman"/>
      <w:lvlText w:val="%9."/>
      <w:lvlJc w:val="right"/>
      <w:pPr>
        <w:ind w:left="4620" w:hanging="420"/>
      </w:pPr>
      <w:rPr>
        <w:rFonts w:hint="eastAsia"/>
      </w:rPr>
    </w:lvl>
  </w:abstractNum>
  <w:num w:numId="1">
    <w:abstractNumId w:val="25"/>
  </w:num>
  <w:num w:numId="2">
    <w:abstractNumId w:val="65"/>
  </w:num>
  <w:num w:numId="3">
    <w:abstractNumId w:val="18"/>
  </w:num>
  <w:num w:numId="4">
    <w:abstractNumId w:val="81"/>
  </w:num>
  <w:num w:numId="5">
    <w:abstractNumId w:val="68"/>
  </w:num>
  <w:num w:numId="6">
    <w:abstractNumId w:val="72"/>
  </w:num>
  <w:num w:numId="7">
    <w:abstractNumId w:val="79"/>
  </w:num>
  <w:num w:numId="8">
    <w:abstractNumId w:val="71"/>
  </w:num>
  <w:num w:numId="9">
    <w:abstractNumId w:val="84"/>
  </w:num>
  <w:num w:numId="10">
    <w:abstractNumId w:val="74"/>
  </w:num>
  <w:num w:numId="11">
    <w:abstractNumId w:val="5"/>
  </w:num>
  <w:num w:numId="12">
    <w:abstractNumId w:val="32"/>
  </w:num>
  <w:num w:numId="13">
    <w:abstractNumId w:val="2"/>
  </w:num>
  <w:num w:numId="14">
    <w:abstractNumId w:val="83"/>
  </w:num>
  <w:num w:numId="15">
    <w:abstractNumId w:val="48"/>
  </w:num>
  <w:num w:numId="16">
    <w:abstractNumId w:val="88"/>
  </w:num>
  <w:num w:numId="17">
    <w:abstractNumId w:val="53"/>
  </w:num>
  <w:num w:numId="18">
    <w:abstractNumId w:val="40"/>
  </w:num>
  <w:num w:numId="19">
    <w:abstractNumId w:val="76"/>
  </w:num>
  <w:num w:numId="20">
    <w:abstractNumId w:val="55"/>
  </w:num>
  <w:num w:numId="21">
    <w:abstractNumId w:val="12"/>
  </w:num>
  <w:num w:numId="22">
    <w:abstractNumId w:val="38"/>
  </w:num>
  <w:num w:numId="23">
    <w:abstractNumId w:val="1"/>
  </w:num>
  <w:num w:numId="24">
    <w:abstractNumId w:val="26"/>
  </w:num>
  <w:num w:numId="25">
    <w:abstractNumId w:val="30"/>
  </w:num>
  <w:num w:numId="26">
    <w:abstractNumId w:val="17"/>
  </w:num>
  <w:num w:numId="27">
    <w:abstractNumId w:val="44"/>
  </w:num>
  <w:num w:numId="28">
    <w:abstractNumId w:val="9"/>
  </w:num>
  <w:num w:numId="29">
    <w:abstractNumId w:val="56"/>
  </w:num>
  <w:num w:numId="30">
    <w:abstractNumId w:val="33"/>
  </w:num>
  <w:num w:numId="31">
    <w:abstractNumId w:val="36"/>
  </w:num>
  <w:num w:numId="32">
    <w:abstractNumId w:val="24"/>
  </w:num>
  <w:num w:numId="33">
    <w:abstractNumId w:val="15"/>
  </w:num>
  <w:num w:numId="34">
    <w:abstractNumId w:val="7"/>
  </w:num>
  <w:num w:numId="35">
    <w:abstractNumId w:val="91"/>
  </w:num>
  <w:num w:numId="36">
    <w:abstractNumId w:val="69"/>
  </w:num>
  <w:num w:numId="37">
    <w:abstractNumId w:val="28"/>
  </w:num>
  <w:num w:numId="38">
    <w:abstractNumId w:val="66"/>
  </w:num>
  <w:num w:numId="39">
    <w:abstractNumId w:val="11"/>
  </w:num>
  <w:num w:numId="40">
    <w:abstractNumId w:val="96"/>
  </w:num>
  <w:num w:numId="41">
    <w:abstractNumId w:val="78"/>
  </w:num>
  <w:num w:numId="42">
    <w:abstractNumId w:val="46"/>
  </w:num>
  <w:num w:numId="43">
    <w:abstractNumId w:val="14"/>
  </w:num>
  <w:num w:numId="44">
    <w:abstractNumId w:val="47"/>
  </w:num>
  <w:num w:numId="45">
    <w:abstractNumId w:val="75"/>
  </w:num>
  <w:num w:numId="46">
    <w:abstractNumId w:val="54"/>
  </w:num>
  <w:num w:numId="47">
    <w:abstractNumId w:val="42"/>
  </w:num>
  <w:num w:numId="48">
    <w:abstractNumId w:val="57"/>
  </w:num>
  <w:num w:numId="49">
    <w:abstractNumId w:val="63"/>
  </w:num>
  <w:num w:numId="50">
    <w:abstractNumId w:val="82"/>
  </w:num>
  <w:num w:numId="51">
    <w:abstractNumId w:val="86"/>
  </w:num>
  <w:num w:numId="52">
    <w:abstractNumId w:val="70"/>
  </w:num>
  <w:num w:numId="53">
    <w:abstractNumId w:val="58"/>
  </w:num>
  <w:num w:numId="54">
    <w:abstractNumId w:val="23"/>
  </w:num>
  <w:num w:numId="55">
    <w:abstractNumId w:val="22"/>
  </w:num>
  <w:num w:numId="56">
    <w:abstractNumId w:val="80"/>
  </w:num>
  <w:num w:numId="57">
    <w:abstractNumId w:val="34"/>
  </w:num>
  <w:num w:numId="58">
    <w:abstractNumId w:val="43"/>
  </w:num>
  <w:num w:numId="59">
    <w:abstractNumId w:val="13"/>
  </w:num>
  <w:num w:numId="60">
    <w:abstractNumId w:val="89"/>
  </w:num>
  <w:num w:numId="61">
    <w:abstractNumId w:val="6"/>
  </w:num>
  <w:num w:numId="62">
    <w:abstractNumId w:val="41"/>
  </w:num>
  <w:num w:numId="63">
    <w:abstractNumId w:val="20"/>
  </w:num>
  <w:num w:numId="64">
    <w:abstractNumId w:val="19"/>
  </w:num>
  <w:num w:numId="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1"/>
  </w:num>
  <w:num w:numId="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92"/>
  </w:num>
  <w:num w:numId="71">
    <w:abstractNumId w:val="51"/>
  </w:num>
  <w:num w:numId="72">
    <w:abstractNumId w:val="98"/>
  </w:num>
  <w:num w:numId="73">
    <w:abstractNumId w:val="97"/>
  </w:num>
  <w:num w:numId="74">
    <w:abstractNumId w:val="16"/>
  </w:num>
  <w:num w:numId="75">
    <w:abstractNumId w:val="29"/>
  </w:num>
  <w:num w:numId="76">
    <w:abstractNumId w:val="45"/>
  </w:num>
  <w:num w:numId="77">
    <w:abstractNumId w:val="4"/>
  </w:num>
  <w:num w:numId="78">
    <w:abstractNumId w:val="60"/>
  </w:num>
  <w:num w:numId="79">
    <w:abstractNumId w:val="35"/>
  </w:num>
  <w:num w:numId="80">
    <w:abstractNumId w:val="21"/>
  </w:num>
  <w:num w:numId="81">
    <w:abstractNumId w:val="52"/>
  </w:num>
  <w:num w:numId="82">
    <w:abstractNumId w:val="37"/>
  </w:num>
  <w:num w:numId="83">
    <w:abstractNumId w:val="49"/>
  </w:num>
  <w:num w:numId="84">
    <w:abstractNumId w:val="61"/>
  </w:num>
  <w:num w:numId="85">
    <w:abstractNumId w:val="85"/>
  </w:num>
  <w:num w:numId="86">
    <w:abstractNumId w:val="87"/>
  </w:num>
  <w:num w:numId="87">
    <w:abstractNumId w:val="39"/>
  </w:num>
  <w:num w:numId="88">
    <w:abstractNumId w:val="77"/>
  </w:num>
  <w:num w:numId="89">
    <w:abstractNumId w:val="27"/>
  </w:num>
  <w:num w:numId="90">
    <w:abstractNumId w:val="93"/>
  </w:num>
  <w:num w:numId="91">
    <w:abstractNumId w:val="0"/>
  </w:num>
  <w:num w:numId="92">
    <w:abstractNumId w:val="67"/>
  </w:num>
  <w:num w:numId="93">
    <w:abstractNumId w:val="64"/>
  </w:num>
  <w:num w:numId="94">
    <w:abstractNumId w:val="3"/>
  </w:num>
  <w:num w:numId="95">
    <w:abstractNumId w:val="94"/>
  </w:num>
  <w:num w:numId="96">
    <w:abstractNumId w:val="10"/>
  </w:num>
  <w:num w:numId="97">
    <w:abstractNumId w:val="73"/>
  </w:num>
  <w:num w:numId="98">
    <w:abstractNumId w:val="50"/>
  </w:num>
  <w:num w:numId="99">
    <w:abstractNumId w:val="8"/>
  </w:num>
  <w:num w:numId="100">
    <w:abstractNumId w:val="95"/>
  </w:num>
  <w:num w:numId="101">
    <w:abstractNumId w:val="9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DA"/>
    <w:rsid w:val="00003928"/>
    <w:rsid w:val="00020709"/>
    <w:rsid w:val="0002491A"/>
    <w:rsid w:val="000256AF"/>
    <w:rsid w:val="00074BB9"/>
    <w:rsid w:val="0008319F"/>
    <w:rsid w:val="00095D12"/>
    <w:rsid w:val="000968F1"/>
    <w:rsid w:val="000A4BCC"/>
    <w:rsid w:val="000B02B7"/>
    <w:rsid w:val="000D582D"/>
    <w:rsid w:val="000E36C0"/>
    <w:rsid w:val="000E39F8"/>
    <w:rsid w:val="00114551"/>
    <w:rsid w:val="00132DE4"/>
    <w:rsid w:val="0017361B"/>
    <w:rsid w:val="00173F09"/>
    <w:rsid w:val="001919BF"/>
    <w:rsid w:val="00196E71"/>
    <w:rsid w:val="001A0CAE"/>
    <w:rsid w:val="001A3BD2"/>
    <w:rsid w:val="001E7615"/>
    <w:rsid w:val="0021174D"/>
    <w:rsid w:val="002118EB"/>
    <w:rsid w:val="00211F15"/>
    <w:rsid w:val="00234AC9"/>
    <w:rsid w:val="002454DD"/>
    <w:rsid w:val="00285DAF"/>
    <w:rsid w:val="002A22DC"/>
    <w:rsid w:val="002C3957"/>
    <w:rsid w:val="002C3B79"/>
    <w:rsid w:val="003066F2"/>
    <w:rsid w:val="00320F0E"/>
    <w:rsid w:val="00332420"/>
    <w:rsid w:val="0034427E"/>
    <w:rsid w:val="00345DE4"/>
    <w:rsid w:val="00354735"/>
    <w:rsid w:val="0036434E"/>
    <w:rsid w:val="0036505E"/>
    <w:rsid w:val="00387710"/>
    <w:rsid w:val="003A57AA"/>
    <w:rsid w:val="003B3E37"/>
    <w:rsid w:val="003D0F4B"/>
    <w:rsid w:val="003E255D"/>
    <w:rsid w:val="003E7F69"/>
    <w:rsid w:val="004063DC"/>
    <w:rsid w:val="00411C02"/>
    <w:rsid w:val="004402B9"/>
    <w:rsid w:val="004526DA"/>
    <w:rsid w:val="004637FD"/>
    <w:rsid w:val="00497D2E"/>
    <w:rsid w:val="004A196C"/>
    <w:rsid w:val="004C7155"/>
    <w:rsid w:val="00515746"/>
    <w:rsid w:val="005162A2"/>
    <w:rsid w:val="00524A6F"/>
    <w:rsid w:val="00541425"/>
    <w:rsid w:val="00541798"/>
    <w:rsid w:val="00555783"/>
    <w:rsid w:val="00566727"/>
    <w:rsid w:val="005A5227"/>
    <w:rsid w:val="005F2674"/>
    <w:rsid w:val="00632B30"/>
    <w:rsid w:val="00643D61"/>
    <w:rsid w:val="00652104"/>
    <w:rsid w:val="00660B48"/>
    <w:rsid w:val="00690060"/>
    <w:rsid w:val="006A0DF8"/>
    <w:rsid w:val="006A31EB"/>
    <w:rsid w:val="006C1982"/>
    <w:rsid w:val="006C7AB9"/>
    <w:rsid w:val="007113F1"/>
    <w:rsid w:val="00762383"/>
    <w:rsid w:val="007706AA"/>
    <w:rsid w:val="00771971"/>
    <w:rsid w:val="0079279A"/>
    <w:rsid w:val="00796014"/>
    <w:rsid w:val="007C271F"/>
    <w:rsid w:val="007D4065"/>
    <w:rsid w:val="007E41DB"/>
    <w:rsid w:val="00803146"/>
    <w:rsid w:val="008062DC"/>
    <w:rsid w:val="00807E34"/>
    <w:rsid w:val="00811788"/>
    <w:rsid w:val="00817F74"/>
    <w:rsid w:val="00824642"/>
    <w:rsid w:val="00833F2D"/>
    <w:rsid w:val="008362DB"/>
    <w:rsid w:val="00845C59"/>
    <w:rsid w:val="00862322"/>
    <w:rsid w:val="00876392"/>
    <w:rsid w:val="00880B65"/>
    <w:rsid w:val="008A6EB2"/>
    <w:rsid w:val="008B0170"/>
    <w:rsid w:val="008C69E7"/>
    <w:rsid w:val="008E6B23"/>
    <w:rsid w:val="008E769C"/>
    <w:rsid w:val="008F6BCD"/>
    <w:rsid w:val="00923F9F"/>
    <w:rsid w:val="009369AC"/>
    <w:rsid w:val="00964B39"/>
    <w:rsid w:val="00967FDB"/>
    <w:rsid w:val="00976B25"/>
    <w:rsid w:val="00985A47"/>
    <w:rsid w:val="00991017"/>
    <w:rsid w:val="009A7D61"/>
    <w:rsid w:val="009B022E"/>
    <w:rsid w:val="009B5A7F"/>
    <w:rsid w:val="009E084A"/>
    <w:rsid w:val="009F7788"/>
    <w:rsid w:val="009F7AF1"/>
    <w:rsid w:val="00A10196"/>
    <w:rsid w:val="00A37B4A"/>
    <w:rsid w:val="00A426CB"/>
    <w:rsid w:val="00A44AAF"/>
    <w:rsid w:val="00A50D5C"/>
    <w:rsid w:val="00A5532A"/>
    <w:rsid w:val="00A5575F"/>
    <w:rsid w:val="00A660C0"/>
    <w:rsid w:val="00AC58EE"/>
    <w:rsid w:val="00AD7E18"/>
    <w:rsid w:val="00B00645"/>
    <w:rsid w:val="00B27EE7"/>
    <w:rsid w:val="00B421CB"/>
    <w:rsid w:val="00B53E0B"/>
    <w:rsid w:val="00B667B3"/>
    <w:rsid w:val="00B66C2C"/>
    <w:rsid w:val="00B737C8"/>
    <w:rsid w:val="00B73AFC"/>
    <w:rsid w:val="00B8006E"/>
    <w:rsid w:val="00B85546"/>
    <w:rsid w:val="00B85BC0"/>
    <w:rsid w:val="00B93FC8"/>
    <w:rsid w:val="00B96B8B"/>
    <w:rsid w:val="00B97240"/>
    <w:rsid w:val="00BA6F23"/>
    <w:rsid w:val="00BE33FD"/>
    <w:rsid w:val="00C02BBE"/>
    <w:rsid w:val="00C15125"/>
    <w:rsid w:val="00C211C8"/>
    <w:rsid w:val="00C3362B"/>
    <w:rsid w:val="00C44188"/>
    <w:rsid w:val="00C54724"/>
    <w:rsid w:val="00C63569"/>
    <w:rsid w:val="00C72FD2"/>
    <w:rsid w:val="00C828BD"/>
    <w:rsid w:val="00C90A2C"/>
    <w:rsid w:val="00C96953"/>
    <w:rsid w:val="00CB37F9"/>
    <w:rsid w:val="00CC02D8"/>
    <w:rsid w:val="00CF1ADA"/>
    <w:rsid w:val="00CF757A"/>
    <w:rsid w:val="00D17C8E"/>
    <w:rsid w:val="00D410FD"/>
    <w:rsid w:val="00D47154"/>
    <w:rsid w:val="00D602C8"/>
    <w:rsid w:val="00D75E64"/>
    <w:rsid w:val="00D956E4"/>
    <w:rsid w:val="00DB2B9F"/>
    <w:rsid w:val="00DC093C"/>
    <w:rsid w:val="00DE5532"/>
    <w:rsid w:val="00DF449E"/>
    <w:rsid w:val="00DF4DA2"/>
    <w:rsid w:val="00E103EF"/>
    <w:rsid w:val="00E10E98"/>
    <w:rsid w:val="00E34DBE"/>
    <w:rsid w:val="00E377D1"/>
    <w:rsid w:val="00E565D5"/>
    <w:rsid w:val="00E65A99"/>
    <w:rsid w:val="00E702FC"/>
    <w:rsid w:val="00E72106"/>
    <w:rsid w:val="00E86F37"/>
    <w:rsid w:val="00ED2ADF"/>
    <w:rsid w:val="00F11C1C"/>
    <w:rsid w:val="00F134A8"/>
    <w:rsid w:val="00F1755E"/>
    <w:rsid w:val="00F26715"/>
    <w:rsid w:val="00F27462"/>
    <w:rsid w:val="00F534EA"/>
    <w:rsid w:val="00F57A8E"/>
    <w:rsid w:val="00F7289E"/>
    <w:rsid w:val="00F759DA"/>
    <w:rsid w:val="00F830DF"/>
    <w:rsid w:val="00F9029A"/>
    <w:rsid w:val="00F92104"/>
    <w:rsid w:val="00FB2904"/>
    <w:rsid w:val="00FB7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Document Map" w:uiPriority="99"/>
    <w:lsdException w:name="Plain Text"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jc w:val="both"/>
    </w:pPr>
    <w:rPr>
      <w:kern w:val="2"/>
      <w:sz w:val="21"/>
      <w:szCs w:val="24"/>
    </w:rPr>
  </w:style>
  <w:style w:type="paragraph" w:styleId="1">
    <w:name w:val="heading 1"/>
    <w:basedOn w:val="a1"/>
    <w:next w:val="a1"/>
    <w:link w:val="1Char"/>
    <w:uiPriority w:val="9"/>
    <w:qFormat/>
    <w:rsid w:val="00643D61"/>
    <w:pPr>
      <w:keepNext/>
      <w:keepLines/>
      <w:numPr>
        <w:numId w:val="24"/>
      </w:numPr>
      <w:spacing w:line="360" w:lineRule="auto"/>
      <w:jc w:val="center"/>
      <w:outlineLvl w:val="0"/>
    </w:pPr>
    <w:rPr>
      <w:b/>
      <w:bCs/>
      <w:kern w:val="44"/>
      <w:sz w:val="30"/>
      <w:szCs w:val="44"/>
    </w:rPr>
  </w:style>
  <w:style w:type="paragraph" w:styleId="2">
    <w:name w:val="heading 2"/>
    <w:basedOn w:val="a1"/>
    <w:next w:val="a2"/>
    <w:link w:val="2Char"/>
    <w:uiPriority w:val="9"/>
    <w:qFormat/>
    <w:rsid w:val="00643D61"/>
    <w:pPr>
      <w:keepNext/>
      <w:keepLines/>
      <w:widowControl/>
      <w:numPr>
        <w:ilvl w:val="1"/>
        <w:numId w:val="24"/>
      </w:numPr>
      <w:tabs>
        <w:tab w:val="left" w:pos="576"/>
        <w:tab w:val="left" w:pos="851"/>
      </w:tabs>
      <w:suppressAutoHyphens/>
      <w:spacing w:line="360" w:lineRule="auto"/>
      <w:jc w:val="left"/>
      <w:outlineLvl w:val="1"/>
    </w:pPr>
    <w:rPr>
      <w:rFonts w:ascii="Arial" w:hAnsi="Arial"/>
      <w:b/>
      <w:kern w:val="28"/>
      <w:sz w:val="32"/>
      <w:szCs w:val="20"/>
      <w:lang w:val="en-NZ" w:eastAsia="en-US"/>
    </w:rPr>
  </w:style>
  <w:style w:type="paragraph" w:styleId="3">
    <w:name w:val="heading 3"/>
    <w:basedOn w:val="a1"/>
    <w:next w:val="a2"/>
    <w:link w:val="3Char"/>
    <w:uiPriority w:val="9"/>
    <w:qFormat/>
    <w:rsid w:val="00643D61"/>
    <w:pPr>
      <w:keepNext/>
      <w:keepLines/>
      <w:widowControl/>
      <w:numPr>
        <w:ilvl w:val="2"/>
        <w:numId w:val="24"/>
      </w:numPr>
      <w:tabs>
        <w:tab w:val="left" w:pos="720"/>
        <w:tab w:val="left" w:pos="851"/>
      </w:tabs>
      <w:suppressAutoHyphens/>
      <w:spacing w:line="360" w:lineRule="auto"/>
      <w:jc w:val="left"/>
      <w:outlineLvl w:val="2"/>
    </w:pPr>
    <w:rPr>
      <w:rFonts w:ascii="Arial" w:hAnsi="Arial"/>
      <w:b/>
      <w:color w:val="000000" w:themeColor="text1"/>
      <w:kern w:val="28"/>
      <w:sz w:val="30"/>
      <w:szCs w:val="20"/>
      <w:lang w:val="en-NZ" w:eastAsia="en-US"/>
    </w:rPr>
  </w:style>
  <w:style w:type="paragraph" w:styleId="4">
    <w:name w:val="heading 4"/>
    <w:basedOn w:val="a2"/>
    <w:next w:val="a2"/>
    <w:link w:val="4Char"/>
    <w:qFormat/>
    <w:rsid w:val="00643D61"/>
    <w:pPr>
      <w:widowControl/>
      <w:numPr>
        <w:ilvl w:val="3"/>
        <w:numId w:val="24"/>
      </w:numPr>
      <w:tabs>
        <w:tab w:val="left" w:pos="851"/>
        <w:tab w:val="left" w:pos="1764"/>
      </w:tabs>
      <w:suppressAutoHyphens/>
      <w:spacing w:before="120" w:after="240" w:line="240" w:lineRule="atLeast"/>
      <w:jc w:val="left"/>
      <w:outlineLvl w:val="3"/>
    </w:pPr>
    <w:rPr>
      <w:rFonts w:ascii="Arial" w:hAnsi="Arial"/>
      <w:kern w:val="0"/>
      <w:sz w:val="20"/>
      <w:lang w:val="en-NZ" w:eastAsia="en-US"/>
    </w:rPr>
  </w:style>
  <w:style w:type="paragraph" w:styleId="5">
    <w:name w:val="heading 5"/>
    <w:basedOn w:val="a2"/>
    <w:next w:val="a2"/>
    <w:link w:val="5Char"/>
    <w:uiPriority w:val="9"/>
    <w:qFormat/>
    <w:rsid w:val="00643D61"/>
    <w:pPr>
      <w:widowControl/>
      <w:numPr>
        <w:ilvl w:val="4"/>
        <w:numId w:val="24"/>
      </w:numPr>
      <w:tabs>
        <w:tab w:val="left" w:pos="851"/>
        <w:tab w:val="left" w:pos="1008"/>
      </w:tabs>
      <w:suppressAutoHyphens/>
      <w:spacing w:before="120" w:after="240" w:line="240" w:lineRule="atLeast"/>
      <w:jc w:val="left"/>
      <w:outlineLvl w:val="4"/>
    </w:pPr>
    <w:rPr>
      <w:rFonts w:ascii="Arial" w:hAnsi="Arial"/>
      <w:kern w:val="0"/>
      <w:sz w:val="20"/>
      <w:lang w:val="en-NZ" w:eastAsia="en-US"/>
    </w:rPr>
  </w:style>
  <w:style w:type="paragraph" w:styleId="6">
    <w:name w:val="heading 6"/>
    <w:basedOn w:val="a1"/>
    <w:next w:val="a1"/>
    <w:link w:val="6Char"/>
    <w:qFormat/>
    <w:rsid w:val="00643D61"/>
    <w:pPr>
      <w:numPr>
        <w:ilvl w:val="5"/>
        <w:numId w:val="24"/>
      </w:numPr>
      <w:tabs>
        <w:tab w:val="left" w:pos="1152"/>
      </w:tabs>
      <w:spacing w:before="240" w:after="60" w:line="360" w:lineRule="auto"/>
      <w:jc w:val="left"/>
      <w:outlineLvl w:val="5"/>
    </w:pPr>
    <w:rPr>
      <w:rFonts w:eastAsia="PMingLiU"/>
      <w:b/>
      <w:bCs/>
      <w:sz w:val="22"/>
      <w:szCs w:val="22"/>
      <w:lang w:eastAsia="zh-TW"/>
    </w:rPr>
  </w:style>
  <w:style w:type="paragraph" w:styleId="7">
    <w:name w:val="heading 7"/>
    <w:basedOn w:val="a1"/>
    <w:next w:val="a1"/>
    <w:link w:val="7Char"/>
    <w:qFormat/>
    <w:rsid w:val="00643D61"/>
    <w:pPr>
      <w:numPr>
        <w:ilvl w:val="6"/>
        <w:numId w:val="24"/>
      </w:numPr>
      <w:tabs>
        <w:tab w:val="left" w:pos="1296"/>
      </w:tabs>
      <w:spacing w:before="240" w:after="60" w:line="360" w:lineRule="auto"/>
      <w:jc w:val="left"/>
      <w:outlineLvl w:val="6"/>
    </w:pPr>
    <w:rPr>
      <w:rFonts w:eastAsia="PMingLiU"/>
      <w:sz w:val="24"/>
      <w:lang w:eastAsia="zh-TW"/>
    </w:rPr>
  </w:style>
  <w:style w:type="paragraph" w:styleId="8">
    <w:name w:val="heading 8"/>
    <w:basedOn w:val="a1"/>
    <w:next w:val="a1"/>
    <w:link w:val="8Char"/>
    <w:qFormat/>
    <w:rsid w:val="00643D61"/>
    <w:pPr>
      <w:numPr>
        <w:ilvl w:val="7"/>
        <w:numId w:val="24"/>
      </w:numPr>
      <w:tabs>
        <w:tab w:val="left" w:pos="1440"/>
      </w:tabs>
      <w:spacing w:before="240" w:after="60" w:line="360" w:lineRule="auto"/>
      <w:jc w:val="left"/>
      <w:outlineLvl w:val="7"/>
    </w:pPr>
    <w:rPr>
      <w:rFonts w:eastAsia="PMingLiU"/>
      <w:i/>
      <w:iCs/>
      <w:sz w:val="24"/>
      <w:lang w:eastAsia="zh-TW"/>
    </w:rPr>
  </w:style>
  <w:style w:type="paragraph" w:styleId="9">
    <w:name w:val="heading 9"/>
    <w:basedOn w:val="a1"/>
    <w:next w:val="a1"/>
    <w:link w:val="9Char"/>
    <w:qFormat/>
    <w:rsid w:val="00643D61"/>
    <w:pPr>
      <w:numPr>
        <w:ilvl w:val="8"/>
        <w:numId w:val="24"/>
      </w:numPr>
      <w:tabs>
        <w:tab w:val="left" w:pos="1584"/>
      </w:tabs>
      <w:spacing w:before="240" w:after="60" w:line="360" w:lineRule="auto"/>
      <w:jc w:val="left"/>
      <w:outlineLvl w:val="8"/>
    </w:pPr>
    <w:rPr>
      <w:rFonts w:ascii="Arial" w:eastAsia="PMingLiU" w:hAnsi="Arial"/>
      <w:sz w:val="22"/>
      <w:szCs w:val="22"/>
      <w:lang w:eastAsia="zh-TW"/>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Char"/>
    <w:pPr>
      <w:pBdr>
        <w:bottom w:val="single" w:sz="6" w:space="1" w:color="auto"/>
      </w:pBdr>
      <w:tabs>
        <w:tab w:val="center" w:pos="4153"/>
        <w:tab w:val="right" w:pos="8306"/>
      </w:tabs>
      <w:snapToGrid w:val="0"/>
      <w:jc w:val="center"/>
    </w:pPr>
    <w:rPr>
      <w:sz w:val="18"/>
      <w:szCs w:val="18"/>
    </w:rPr>
  </w:style>
  <w:style w:type="paragraph" w:styleId="a7">
    <w:name w:val="footer"/>
    <w:basedOn w:val="a1"/>
    <w:link w:val="Char0"/>
    <w:pPr>
      <w:tabs>
        <w:tab w:val="center" w:pos="4153"/>
        <w:tab w:val="right" w:pos="8306"/>
      </w:tabs>
      <w:snapToGrid w:val="0"/>
      <w:jc w:val="left"/>
    </w:pPr>
    <w:rPr>
      <w:sz w:val="18"/>
      <w:szCs w:val="18"/>
    </w:rPr>
  </w:style>
  <w:style w:type="character" w:styleId="a8">
    <w:name w:val="annotation reference"/>
    <w:uiPriority w:val="99"/>
    <w:rPr>
      <w:sz w:val="21"/>
      <w:szCs w:val="21"/>
    </w:rPr>
  </w:style>
  <w:style w:type="paragraph" w:styleId="a9">
    <w:name w:val="annotation text"/>
    <w:basedOn w:val="a1"/>
    <w:link w:val="Char1"/>
    <w:uiPriority w:val="99"/>
    <w:pPr>
      <w:jc w:val="left"/>
    </w:pPr>
  </w:style>
  <w:style w:type="paragraph" w:styleId="aa">
    <w:name w:val="Balloon Text"/>
    <w:basedOn w:val="a1"/>
    <w:link w:val="Char2"/>
    <w:uiPriority w:val="99"/>
    <w:rsid w:val="004526DA"/>
    <w:rPr>
      <w:sz w:val="18"/>
      <w:szCs w:val="18"/>
    </w:rPr>
  </w:style>
  <w:style w:type="paragraph" w:customStyle="1" w:styleId="Char3">
    <w:name w:val="Char"/>
    <w:basedOn w:val="a1"/>
    <w:rsid w:val="00CB37F9"/>
    <w:pPr>
      <w:spacing w:line="240" w:lineRule="atLeast"/>
      <w:ind w:left="420" w:firstLine="420"/>
    </w:pPr>
    <w:rPr>
      <w:kern w:val="0"/>
      <w:szCs w:val="21"/>
    </w:rPr>
  </w:style>
  <w:style w:type="table" w:styleId="10">
    <w:name w:val="Table Grid 1"/>
    <w:basedOn w:val="a4"/>
    <w:rsid w:val="0080314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b">
    <w:name w:val="Date"/>
    <w:basedOn w:val="a1"/>
    <w:next w:val="a1"/>
    <w:link w:val="Char4"/>
    <w:rsid w:val="00B97240"/>
    <w:pPr>
      <w:ind w:leftChars="2500" w:left="100"/>
    </w:pPr>
    <w:rPr>
      <w:b/>
      <w:bCs/>
      <w:sz w:val="24"/>
    </w:rPr>
  </w:style>
  <w:style w:type="paragraph" w:customStyle="1" w:styleId="50">
    <w:name w:val="样式5"/>
    <w:basedOn w:val="a1"/>
    <w:rsid w:val="00D956E4"/>
    <w:rPr>
      <w:rFonts w:ascii="宋体"/>
      <w:sz w:val="24"/>
      <w:szCs w:val="20"/>
    </w:rPr>
  </w:style>
  <w:style w:type="paragraph" w:styleId="a2">
    <w:name w:val="Body Text"/>
    <w:basedOn w:val="a1"/>
    <w:link w:val="Char5"/>
    <w:uiPriority w:val="99"/>
    <w:rsid w:val="003A57AA"/>
    <w:pPr>
      <w:spacing w:line="560" w:lineRule="exact"/>
      <w:jc w:val="center"/>
    </w:pPr>
    <w:rPr>
      <w:sz w:val="44"/>
      <w:szCs w:val="20"/>
    </w:rPr>
  </w:style>
  <w:style w:type="character" w:customStyle="1" w:styleId="Char5">
    <w:name w:val="正文文本 Char"/>
    <w:link w:val="a2"/>
    <w:uiPriority w:val="99"/>
    <w:rsid w:val="003A57AA"/>
    <w:rPr>
      <w:kern w:val="2"/>
      <w:sz w:val="44"/>
    </w:rPr>
  </w:style>
  <w:style w:type="character" w:styleId="ac">
    <w:name w:val="Hyperlink"/>
    <w:uiPriority w:val="99"/>
    <w:unhideWhenUsed/>
    <w:rsid w:val="00541425"/>
    <w:rPr>
      <w:color w:val="0000CC"/>
      <w:u w:val="single"/>
    </w:rPr>
  </w:style>
  <w:style w:type="character" w:customStyle="1" w:styleId="1Char">
    <w:name w:val="标题 1 Char"/>
    <w:basedOn w:val="a3"/>
    <w:link w:val="1"/>
    <w:uiPriority w:val="9"/>
    <w:rsid w:val="00643D61"/>
    <w:rPr>
      <w:b/>
      <w:bCs/>
      <w:kern w:val="44"/>
      <w:sz w:val="30"/>
      <w:szCs w:val="44"/>
    </w:rPr>
  </w:style>
  <w:style w:type="character" w:customStyle="1" w:styleId="2Char">
    <w:name w:val="标题 2 Char"/>
    <w:basedOn w:val="a3"/>
    <w:link w:val="2"/>
    <w:uiPriority w:val="9"/>
    <w:rsid w:val="00643D61"/>
    <w:rPr>
      <w:rFonts w:ascii="Arial" w:hAnsi="Arial"/>
      <w:b/>
      <w:kern w:val="28"/>
      <w:sz w:val="32"/>
      <w:lang w:val="en-NZ" w:eastAsia="en-US"/>
    </w:rPr>
  </w:style>
  <w:style w:type="character" w:customStyle="1" w:styleId="3Char">
    <w:name w:val="标题 3 Char"/>
    <w:basedOn w:val="a3"/>
    <w:link w:val="3"/>
    <w:uiPriority w:val="9"/>
    <w:rsid w:val="00643D61"/>
    <w:rPr>
      <w:rFonts w:ascii="Arial" w:hAnsi="Arial"/>
      <w:b/>
      <w:color w:val="000000" w:themeColor="text1"/>
      <w:kern w:val="28"/>
      <w:sz w:val="30"/>
      <w:lang w:val="en-NZ" w:eastAsia="en-US"/>
    </w:rPr>
  </w:style>
  <w:style w:type="character" w:customStyle="1" w:styleId="4Char">
    <w:name w:val="标题 4 Char"/>
    <w:basedOn w:val="a3"/>
    <w:link w:val="4"/>
    <w:rsid w:val="00643D61"/>
    <w:rPr>
      <w:rFonts w:ascii="Arial" w:hAnsi="Arial"/>
      <w:lang w:val="en-NZ" w:eastAsia="en-US"/>
    </w:rPr>
  </w:style>
  <w:style w:type="character" w:customStyle="1" w:styleId="5Char">
    <w:name w:val="标题 5 Char"/>
    <w:basedOn w:val="a3"/>
    <w:link w:val="5"/>
    <w:uiPriority w:val="9"/>
    <w:rsid w:val="00643D61"/>
    <w:rPr>
      <w:rFonts w:ascii="Arial" w:hAnsi="Arial"/>
      <w:lang w:val="en-NZ" w:eastAsia="en-US"/>
    </w:rPr>
  </w:style>
  <w:style w:type="character" w:customStyle="1" w:styleId="6Char">
    <w:name w:val="标题 6 Char"/>
    <w:basedOn w:val="a3"/>
    <w:link w:val="6"/>
    <w:rsid w:val="00643D61"/>
    <w:rPr>
      <w:rFonts w:eastAsia="PMingLiU"/>
      <w:b/>
      <w:bCs/>
      <w:kern w:val="2"/>
      <w:sz w:val="22"/>
      <w:szCs w:val="22"/>
      <w:lang w:eastAsia="zh-TW"/>
    </w:rPr>
  </w:style>
  <w:style w:type="character" w:customStyle="1" w:styleId="7Char">
    <w:name w:val="标题 7 Char"/>
    <w:basedOn w:val="a3"/>
    <w:link w:val="7"/>
    <w:rsid w:val="00643D61"/>
    <w:rPr>
      <w:rFonts w:eastAsia="PMingLiU"/>
      <w:kern w:val="2"/>
      <w:sz w:val="24"/>
      <w:szCs w:val="24"/>
      <w:lang w:eastAsia="zh-TW"/>
    </w:rPr>
  </w:style>
  <w:style w:type="character" w:customStyle="1" w:styleId="8Char">
    <w:name w:val="标题 8 Char"/>
    <w:basedOn w:val="a3"/>
    <w:link w:val="8"/>
    <w:rsid w:val="00643D61"/>
    <w:rPr>
      <w:rFonts w:eastAsia="PMingLiU"/>
      <w:i/>
      <w:iCs/>
      <w:kern w:val="2"/>
      <w:sz w:val="24"/>
      <w:szCs w:val="24"/>
      <w:lang w:eastAsia="zh-TW"/>
    </w:rPr>
  </w:style>
  <w:style w:type="character" w:customStyle="1" w:styleId="9Char">
    <w:name w:val="标题 9 Char"/>
    <w:basedOn w:val="a3"/>
    <w:link w:val="9"/>
    <w:rsid w:val="00643D61"/>
    <w:rPr>
      <w:rFonts w:ascii="Arial" w:eastAsia="PMingLiU" w:hAnsi="Arial"/>
      <w:kern w:val="2"/>
      <w:sz w:val="22"/>
      <w:szCs w:val="22"/>
      <w:lang w:eastAsia="zh-TW"/>
    </w:rPr>
  </w:style>
  <w:style w:type="character" w:customStyle="1" w:styleId="Char">
    <w:name w:val="页眉 Char"/>
    <w:basedOn w:val="a3"/>
    <w:link w:val="a6"/>
    <w:rsid w:val="00643D61"/>
    <w:rPr>
      <w:kern w:val="2"/>
      <w:sz w:val="18"/>
      <w:szCs w:val="18"/>
    </w:rPr>
  </w:style>
  <w:style w:type="character" w:customStyle="1" w:styleId="Char0">
    <w:name w:val="页脚 Char"/>
    <w:basedOn w:val="a3"/>
    <w:link w:val="a7"/>
    <w:rsid w:val="00643D61"/>
    <w:rPr>
      <w:kern w:val="2"/>
      <w:sz w:val="18"/>
      <w:szCs w:val="18"/>
    </w:rPr>
  </w:style>
  <w:style w:type="paragraph" w:styleId="ad">
    <w:name w:val="Plain Text"/>
    <w:basedOn w:val="a1"/>
    <w:link w:val="Char6"/>
    <w:qFormat/>
    <w:rsid w:val="00643D61"/>
    <w:pPr>
      <w:spacing w:line="360" w:lineRule="auto"/>
    </w:pPr>
    <w:rPr>
      <w:rFonts w:hAnsi="宋体"/>
      <w:sz w:val="22"/>
      <w:szCs w:val="22"/>
    </w:rPr>
  </w:style>
  <w:style w:type="character" w:customStyle="1" w:styleId="Char6">
    <w:name w:val="纯文本 Char"/>
    <w:basedOn w:val="a3"/>
    <w:link w:val="ad"/>
    <w:rsid w:val="00643D61"/>
    <w:rPr>
      <w:rFonts w:hAnsi="宋体"/>
      <w:kern w:val="2"/>
      <w:sz w:val="22"/>
      <w:szCs w:val="22"/>
    </w:rPr>
  </w:style>
  <w:style w:type="paragraph" w:customStyle="1" w:styleId="ae">
    <w:name w:val="小写字母"/>
    <w:basedOn w:val="a1"/>
    <w:link w:val="Char7"/>
    <w:qFormat/>
    <w:rsid w:val="00643D61"/>
    <w:pPr>
      <w:widowControl/>
      <w:suppressAutoHyphens/>
      <w:spacing w:afterLines="50" w:line="360" w:lineRule="atLeast"/>
      <w:jc w:val="left"/>
    </w:pPr>
    <w:rPr>
      <w:rFonts w:hAnsi="宋体"/>
      <w:bCs/>
      <w:sz w:val="22"/>
      <w:szCs w:val="22"/>
    </w:rPr>
  </w:style>
  <w:style w:type="character" w:customStyle="1" w:styleId="Char7">
    <w:name w:val="小写字母 Char"/>
    <w:link w:val="ae"/>
    <w:rsid w:val="00643D61"/>
    <w:rPr>
      <w:rFonts w:hAnsi="宋体"/>
      <w:bCs/>
      <w:kern w:val="2"/>
      <w:sz w:val="22"/>
      <w:szCs w:val="22"/>
    </w:rPr>
  </w:style>
  <w:style w:type="paragraph" w:styleId="af">
    <w:name w:val="List Paragraph"/>
    <w:basedOn w:val="a1"/>
    <w:link w:val="Char8"/>
    <w:uiPriority w:val="34"/>
    <w:qFormat/>
    <w:rsid w:val="00643D61"/>
    <w:pPr>
      <w:spacing w:line="360" w:lineRule="auto"/>
      <w:ind w:firstLineChars="200" w:firstLine="420"/>
    </w:pPr>
  </w:style>
  <w:style w:type="character" w:customStyle="1" w:styleId="Char8">
    <w:name w:val="列出段落 Char"/>
    <w:link w:val="af"/>
    <w:uiPriority w:val="34"/>
    <w:qFormat/>
    <w:rsid w:val="00643D61"/>
    <w:rPr>
      <w:kern w:val="2"/>
      <w:sz w:val="21"/>
      <w:szCs w:val="24"/>
    </w:rPr>
  </w:style>
  <w:style w:type="paragraph" w:styleId="af0">
    <w:name w:val="Document Map"/>
    <w:basedOn w:val="a1"/>
    <w:link w:val="Char9"/>
    <w:uiPriority w:val="99"/>
    <w:unhideWhenUsed/>
    <w:rsid w:val="00643D61"/>
    <w:pPr>
      <w:spacing w:line="360" w:lineRule="auto"/>
    </w:pPr>
    <w:rPr>
      <w:rFonts w:ascii="宋体"/>
      <w:sz w:val="18"/>
      <w:szCs w:val="18"/>
    </w:rPr>
  </w:style>
  <w:style w:type="character" w:customStyle="1" w:styleId="Char9">
    <w:name w:val="文档结构图 Char"/>
    <w:basedOn w:val="a3"/>
    <w:link w:val="af0"/>
    <w:uiPriority w:val="99"/>
    <w:rsid w:val="00643D61"/>
    <w:rPr>
      <w:rFonts w:ascii="宋体"/>
      <w:kern w:val="2"/>
      <w:sz w:val="18"/>
      <w:szCs w:val="18"/>
    </w:rPr>
  </w:style>
  <w:style w:type="paragraph" w:customStyle="1" w:styleId="af1">
    <w:name w:val="一级标题"/>
    <w:basedOn w:val="1"/>
    <w:link w:val="Chara"/>
    <w:qFormat/>
    <w:rsid w:val="00643D61"/>
    <w:pPr>
      <w:numPr>
        <w:numId w:val="0"/>
      </w:numPr>
      <w:tabs>
        <w:tab w:val="num" w:pos="1134"/>
      </w:tabs>
      <w:spacing w:line="240" w:lineRule="auto"/>
      <w:ind w:left="1134" w:hanging="1134"/>
    </w:pPr>
    <w:rPr>
      <w:rFonts w:hAnsi="宋体"/>
      <w:sz w:val="28"/>
      <w:szCs w:val="28"/>
    </w:rPr>
  </w:style>
  <w:style w:type="character" w:customStyle="1" w:styleId="Chara">
    <w:name w:val="一级标题 Char"/>
    <w:link w:val="af1"/>
    <w:rsid w:val="00643D61"/>
    <w:rPr>
      <w:rFonts w:hAnsi="宋体"/>
      <w:b/>
      <w:bCs/>
      <w:kern w:val="44"/>
      <w:sz w:val="28"/>
      <w:szCs w:val="28"/>
    </w:rPr>
  </w:style>
  <w:style w:type="paragraph" w:customStyle="1" w:styleId="a0">
    <w:name w:val="大写字母"/>
    <w:basedOn w:val="ad"/>
    <w:link w:val="Charb"/>
    <w:qFormat/>
    <w:rsid w:val="00643D61"/>
    <w:pPr>
      <w:numPr>
        <w:numId w:val="66"/>
      </w:numPr>
      <w:snapToGrid w:val="0"/>
      <w:spacing w:afterLines="50" w:line="360" w:lineRule="atLeast"/>
    </w:pPr>
    <w:rPr>
      <w:rFonts w:hAnsi="Times New Roman"/>
    </w:rPr>
  </w:style>
  <w:style w:type="character" w:customStyle="1" w:styleId="Charb">
    <w:name w:val="大写字母 Char"/>
    <w:link w:val="a0"/>
    <w:rsid w:val="00643D61"/>
    <w:rPr>
      <w:kern w:val="2"/>
      <w:sz w:val="22"/>
      <w:szCs w:val="22"/>
    </w:rPr>
  </w:style>
  <w:style w:type="paragraph" w:customStyle="1" w:styleId="af2">
    <w:name w:val="二级目录"/>
    <w:basedOn w:val="ad"/>
    <w:link w:val="Charc"/>
    <w:qFormat/>
    <w:rsid w:val="00643D61"/>
    <w:pPr>
      <w:tabs>
        <w:tab w:val="num" w:pos="1134"/>
        <w:tab w:val="left" w:pos="1260"/>
      </w:tabs>
      <w:snapToGrid w:val="0"/>
      <w:spacing w:afterLines="50" w:line="360" w:lineRule="atLeast"/>
      <w:ind w:left="1134" w:hanging="1134"/>
    </w:pPr>
    <w:rPr>
      <w:b/>
    </w:rPr>
  </w:style>
  <w:style w:type="character" w:customStyle="1" w:styleId="Charc">
    <w:name w:val="二级目录 Char"/>
    <w:link w:val="af2"/>
    <w:rsid w:val="00643D61"/>
    <w:rPr>
      <w:rFonts w:hAnsi="宋体"/>
      <w:b/>
      <w:kern w:val="2"/>
      <w:sz w:val="22"/>
      <w:szCs w:val="22"/>
    </w:rPr>
  </w:style>
  <w:style w:type="paragraph" w:customStyle="1" w:styleId="P1">
    <w:name w:val="P1"/>
    <w:rsid w:val="00643D61"/>
    <w:pPr>
      <w:widowControl w:val="0"/>
      <w:adjustRightInd w:val="0"/>
      <w:spacing w:after="240" w:line="0" w:lineRule="atLeast"/>
      <w:ind w:left="2304" w:hanging="576"/>
      <w:jc w:val="both"/>
      <w:textAlignment w:val="baseline"/>
    </w:pPr>
    <w:rPr>
      <w:rFonts w:eastAsia="全真中明體"/>
      <w:spacing w:val="20"/>
      <w:sz w:val="24"/>
      <w:lang w:val="en-GB" w:eastAsia="zh-TW"/>
    </w:rPr>
  </w:style>
  <w:style w:type="paragraph" w:customStyle="1" w:styleId="af3">
    <w:name w:val="三级目录"/>
    <w:basedOn w:val="a1"/>
    <w:link w:val="Chard"/>
    <w:rsid w:val="00643D61"/>
    <w:pPr>
      <w:tabs>
        <w:tab w:val="left" w:pos="1260"/>
      </w:tabs>
      <w:spacing w:line="360" w:lineRule="auto"/>
    </w:pPr>
    <w:rPr>
      <w:rFonts w:hAnsi="宋体"/>
    </w:rPr>
  </w:style>
  <w:style w:type="character" w:customStyle="1" w:styleId="Chard">
    <w:name w:val="三级目录 Char"/>
    <w:link w:val="af3"/>
    <w:rsid w:val="00643D61"/>
    <w:rPr>
      <w:rFonts w:hAnsi="宋体"/>
      <w:kern w:val="2"/>
      <w:sz w:val="21"/>
      <w:szCs w:val="24"/>
    </w:rPr>
  </w:style>
  <w:style w:type="paragraph" w:customStyle="1" w:styleId="11">
    <w:name w:val="正文11"/>
    <w:basedOn w:val="a1"/>
    <w:link w:val="11Char"/>
    <w:qFormat/>
    <w:rsid w:val="00643D61"/>
    <w:pPr>
      <w:autoSpaceDE w:val="0"/>
      <w:autoSpaceDN w:val="0"/>
      <w:adjustRightInd w:val="0"/>
      <w:spacing w:line="360" w:lineRule="auto"/>
      <w:ind w:leftChars="365" w:left="766" w:firstLineChars="200" w:firstLine="440"/>
      <w:jc w:val="left"/>
    </w:pPr>
    <w:rPr>
      <w:rFonts w:ascii="宋体"/>
      <w:kern w:val="0"/>
      <w:sz w:val="22"/>
      <w:szCs w:val="22"/>
    </w:rPr>
  </w:style>
  <w:style w:type="character" w:customStyle="1" w:styleId="11Char">
    <w:name w:val="正文11 Char"/>
    <w:link w:val="11"/>
    <w:rsid w:val="00643D61"/>
    <w:rPr>
      <w:rFonts w:ascii="宋体"/>
      <w:sz w:val="22"/>
      <w:szCs w:val="22"/>
    </w:rPr>
  </w:style>
  <w:style w:type="paragraph" w:customStyle="1" w:styleId="51">
    <w:name w:val="数字5"/>
    <w:basedOn w:val="a1"/>
    <w:link w:val="5Char0"/>
    <w:qFormat/>
    <w:rsid w:val="00643D61"/>
    <w:pPr>
      <w:widowControl/>
      <w:suppressAutoHyphens/>
      <w:spacing w:afterLines="50" w:line="360" w:lineRule="atLeast"/>
      <w:ind w:left="1701"/>
      <w:jc w:val="left"/>
    </w:pPr>
    <w:rPr>
      <w:rFonts w:hAnsi="宋体"/>
      <w:bCs/>
      <w:sz w:val="22"/>
      <w:szCs w:val="22"/>
    </w:rPr>
  </w:style>
  <w:style w:type="character" w:customStyle="1" w:styleId="5Char0">
    <w:name w:val="数字5 Char"/>
    <w:link w:val="51"/>
    <w:rsid w:val="00643D61"/>
    <w:rPr>
      <w:rFonts w:hAnsi="宋体"/>
      <w:bCs/>
      <w:kern w:val="2"/>
      <w:sz w:val="22"/>
      <w:szCs w:val="22"/>
    </w:rPr>
  </w:style>
  <w:style w:type="paragraph" w:customStyle="1" w:styleId="puce2losange">
    <w:name w:val="puce_2_losange"/>
    <w:basedOn w:val="a1"/>
    <w:rsid w:val="00643D61"/>
    <w:pPr>
      <w:widowControl/>
      <w:tabs>
        <w:tab w:val="left" w:pos="1701"/>
      </w:tabs>
      <w:spacing w:before="40" w:after="40" w:line="360" w:lineRule="auto"/>
      <w:ind w:left="1701" w:hanging="567"/>
    </w:pPr>
    <w:rPr>
      <w:rFonts w:ascii="FuturaA Md BT" w:hAnsi="FuturaA Md BT"/>
      <w:kern w:val="0"/>
      <w:sz w:val="22"/>
      <w:szCs w:val="20"/>
      <w:lang w:eastAsia="en-US"/>
    </w:rPr>
  </w:style>
  <w:style w:type="character" w:styleId="af4">
    <w:name w:val="Emphasis"/>
    <w:uiPriority w:val="20"/>
    <w:qFormat/>
    <w:rsid w:val="00643D61"/>
    <w:rPr>
      <w:i/>
      <w:iCs/>
    </w:rPr>
  </w:style>
  <w:style w:type="paragraph" w:customStyle="1" w:styleId="af5">
    <w:name w:val="数字"/>
    <w:basedOn w:val="ae"/>
    <w:link w:val="Chare"/>
    <w:rsid w:val="00643D61"/>
    <w:pPr>
      <w:ind w:left="1701"/>
    </w:pPr>
  </w:style>
  <w:style w:type="character" w:customStyle="1" w:styleId="Chare">
    <w:name w:val="数字 Char"/>
    <w:basedOn w:val="Char7"/>
    <w:link w:val="af5"/>
    <w:rsid w:val="00643D61"/>
    <w:rPr>
      <w:rFonts w:hAnsi="宋体"/>
      <w:bCs/>
      <w:kern w:val="2"/>
      <w:sz w:val="22"/>
      <w:szCs w:val="22"/>
    </w:rPr>
  </w:style>
  <w:style w:type="paragraph" w:customStyle="1" w:styleId="H2">
    <w:name w:val="H2"/>
    <w:rsid w:val="00643D61"/>
    <w:pPr>
      <w:widowControl w:val="0"/>
      <w:adjustRightInd w:val="0"/>
      <w:spacing w:after="240" w:line="0" w:lineRule="atLeast"/>
      <w:jc w:val="center"/>
      <w:textAlignment w:val="baseline"/>
    </w:pPr>
    <w:rPr>
      <w:rFonts w:eastAsia="全真中明體"/>
      <w:b/>
      <w:spacing w:val="20"/>
      <w:sz w:val="24"/>
      <w:lang w:val="en-GB" w:eastAsia="zh-TW"/>
    </w:rPr>
  </w:style>
  <w:style w:type="paragraph" w:customStyle="1" w:styleId="H1">
    <w:name w:val="H1"/>
    <w:rsid w:val="00643D61"/>
    <w:pPr>
      <w:widowControl w:val="0"/>
      <w:adjustRightInd w:val="0"/>
      <w:spacing w:after="240" w:line="0" w:lineRule="atLeast"/>
      <w:jc w:val="center"/>
      <w:textAlignment w:val="baseline"/>
    </w:pPr>
    <w:rPr>
      <w:rFonts w:eastAsia="全真中明體"/>
      <w:b/>
      <w:caps/>
      <w:spacing w:val="20"/>
      <w:sz w:val="24"/>
      <w:lang w:val="en-GB" w:eastAsia="zh-TW"/>
    </w:rPr>
  </w:style>
  <w:style w:type="paragraph" w:styleId="22">
    <w:name w:val="Body Text Indent 2"/>
    <w:basedOn w:val="a1"/>
    <w:link w:val="2Char0"/>
    <w:rsid w:val="00643D61"/>
    <w:pPr>
      <w:tabs>
        <w:tab w:val="left" w:pos="1440"/>
        <w:tab w:val="left" w:pos="2040"/>
      </w:tabs>
      <w:spacing w:before="240" w:line="240" w:lineRule="atLeast"/>
      <w:ind w:left="1440"/>
    </w:pPr>
    <w:rPr>
      <w:rFonts w:ascii="Arial" w:hAnsi="Arial"/>
    </w:rPr>
  </w:style>
  <w:style w:type="character" w:customStyle="1" w:styleId="2Char0">
    <w:name w:val="正文文本缩进 2 Char"/>
    <w:basedOn w:val="a3"/>
    <w:link w:val="22"/>
    <w:rsid w:val="00643D61"/>
    <w:rPr>
      <w:rFonts w:ascii="Arial" w:hAnsi="Arial"/>
      <w:kern w:val="2"/>
      <w:sz w:val="21"/>
      <w:szCs w:val="24"/>
    </w:rPr>
  </w:style>
  <w:style w:type="paragraph" w:customStyle="1" w:styleId="P2">
    <w:name w:val="P2"/>
    <w:rsid w:val="00643D61"/>
    <w:pPr>
      <w:widowControl w:val="0"/>
      <w:adjustRightInd w:val="0"/>
      <w:spacing w:after="240" w:line="0" w:lineRule="atLeast"/>
      <w:ind w:left="1728"/>
      <w:jc w:val="both"/>
      <w:textAlignment w:val="baseline"/>
    </w:pPr>
    <w:rPr>
      <w:rFonts w:eastAsia="全真中明體"/>
      <w:spacing w:val="20"/>
      <w:sz w:val="24"/>
      <w:lang w:val="en-GB" w:eastAsia="zh-TW"/>
    </w:rPr>
  </w:style>
  <w:style w:type="character" w:customStyle="1" w:styleId="Charf">
    <w:name w:val="无间隔 Char"/>
    <w:link w:val="af6"/>
    <w:uiPriority w:val="1"/>
    <w:rsid w:val="00643D61"/>
    <w:rPr>
      <w:rFonts w:ascii="Calibri" w:hAnsi="Calibri"/>
      <w:sz w:val="22"/>
    </w:rPr>
  </w:style>
  <w:style w:type="paragraph" w:styleId="af6">
    <w:name w:val="No Spacing"/>
    <w:link w:val="Charf"/>
    <w:uiPriority w:val="1"/>
    <w:qFormat/>
    <w:rsid w:val="00643D61"/>
    <w:pPr>
      <w:spacing w:line="360" w:lineRule="auto"/>
      <w:jc w:val="center"/>
    </w:pPr>
    <w:rPr>
      <w:rFonts w:ascii="Calibri" w:hAnsi="Calibri"/>
      <w:sz w:val="22"/>
    </w:rPr>
  </w:style>
  <w:style w:type="character" w:styleId="af7">
    <w:name w:val="FollowedHyperlink"/>
    <w:rsid w:val="00643D61"/>
    <w:rPr>
      <w:color w:val="800080"/>
      <w:u w:val="single"/>
    </w:rPr>
  </w:style>
  <w:style w:type="character" w:styleId="af8">
    <w:name w:val="page number"/>
    <w:basedOn w:val="a3"/>
    <w:rsid w:val="00643D61"/>
  </w:style>
  <w:style w:type="character" w:customStyle="1" w:styleId="12">
    <w:name w:val="批注引用1"/>
    <w:rsid w:val="00643D61"/>
    <w:rPr>
      <w:rFonts w:cs="Times New Roman"/>
      <w:sz w:val="16"/>
    </w:rPr>
  </w:style>
  <w:style w:type="character" w:customStyle="1" w:styleId="Char4">
    <w:name w:val="日期 Char"/>
    <w:basedOn w:val="a3"/>
    <w:link w:val="ab"/>
    <w:rsid w:val="00643D61"/>
    <w:rPr>
      <w:b/>
      <w:bCs/>
      <w:kern w:val="2"/>
      <w:sz w:val="24"/>
      <w:szCs w:val="24"/>
    </w:rPr>
  </w:style>
  <w:style w:type="character" w:customStyle="1" w:styleId="Charf0">
    <w:name w:val="批注文字 Char"/>
    <w:basedOn w:val="a3"/>
    <w:uiPriority w:val="99"/>
    <w:rsid w:val="00643D61"/>
    <w:rPr>
      <w:rFonts w:ascii="Times New Roman" w:eastAsia="宋体" w:hAnsi="Times New Roman" w:cs="Times New Roman"/>
      <w:sz w:val="20"/>
      <w:szCs w:val="20"/>
    </w:rPr>
  </w:style>
  <w:style w:type="paragraph" w:styleId="30">
    <w:name w:val="toc 3"/>
    <w:basedOn w:val="a1"/>
    <w:next w:val="a1"/>
    <w:uiPriority w:val="39"/>
    <w:rsid w:val="00643D61"/>
    <w:pPr>
      <w:spacing w:line="360" w:lineRule="auto"/>
      <w:ind w:left="420"/>
      <w:jc w:val="left"/>
    </w:pPr>
    <w:rPr>
      <w:rFonts w:ascii="Calibri" w:hAnsi="Calibri" w:cs="Calibri"/>
      <w:i/>
      <w:iCs/>
      <w:sz w:val="20"/>
      <w:szCs w:val="20"/>
    </w:rPr>
  </w:style>
  <w:style w:type="paragraph" w:styleId="af9">
    <w:name w:val="List Bullet"/>
    <w:basedOn w:val="a1"/>
    <w:rsid w:val="00643D61"/>
    <w:pPr>
      <w:widowControl/>
      <w:tabs>
        <w:tab w:val="left" w:pos="851"/>
      </w:tabs>
      <w:suppressAutoHyphens/>
      <w:spacing w:before="28" w:after="29" w:line="240" w:lineRule="atLeast"/>
      <w:ind w:left="1701" w:hanging="567"/>
      <w:jc w:val="left"/>
    </w:pPr>
    <w:rPr>
      <w:rFonts w:ascii="Arial" w:hAnsi="Arial"/>
      <w:kern w:val="1"/>
      <w:sz w:val="20"/>
      <w:szCs w:val="20"/>
      <w:lang w:val="en-NZ" w:eastAsia="en-US"/>
    </w:rPr>
  </w:style>
  <w:style w:type="paragraph" w:styleId="afa">
    <w:name w:val="Normal Indent"/>
    <w:aliases w:val="正文（首行缩进两字）,表正文,正文非缩进,段1,特点,ALT+Z,四号,水上软件,标题4,Normal Indent Char,表正文 Char,正文非缩进 Char Char,标题4 Char,正文不缩进,±íÕýÎÄ,ÕýÎÄ·ÇËõ½ø,±í,缩进,正文编号,Body Text(ch),首行缩进,正文缩进（首行缩进两字）,缩...,正文缩进1,二,正文双线,body text,鋘drad,???änd,正文（首行缩进两字） Char,正文(首行缩进两字),b,首,正,正文（图说明文字居"/>
    <w:basedOn w:val="a1"/>
    <w:link w:val="Charf1"/>
    <w:rsid w:val="00643D61"/>
    <w:pPr>
      <w:adjustRightInd w:val="0"/>
      <w:snapToGrid w:val="0"/>
      <w:spacing w:line="440" w:lineRule="exact"/>
      <w:ind w:firstLineChars="200" w:firstLine="420"/>
      <w:jc w:val="center"/>
    </w:pPr>
    <w:rPr>
      <w:rFonts w:ascii="黑体" w:eastAsia="黑体" w:hAnsi="宋体"/>
      <w:bCs/>
      <w:snapToGrid w:val="0"/>
      <w:kern w:val="24"/>
      <w:sz w:val="24"/>
    </w:rPr>
  </w:style>
  <w:style w:type="paragraph" w:customStyle="1" w:styleId="P6">
    <w:name w:val="P6"/>
    <w:rsid w:val="00643D61"/>
    <w:pPr>
      <w:widowControl w:val="0"/>
      <w:adjustRightInd w:val="0"/>
      <w:spacing w:after="240" w:line="0" w:lineRule="atLeast"/>
      <w:ind w:left="3456" w:hanging="576"/>
      <w:jc w:val="both"/>
      <w:textAlignment w:val="baseline"/>
    </w:pPr>
    <w:rPr>
      <w:rFonts w:eastAsia="全真中明體"/>
      <w:spacing w:val="20"/>
      <w:sz w:val="24"/>
      <w:lang w:val="en-GB" w:eastAsia="zh-TW"/>
    </w:rPr>
  </w:style>
  <w:style w:type="paragraph" w:customStyle="1" w:styleId="P4">
    <w:name w:val="P4"/>
    <w:rsid w:val="00643D61"/>
    <w:pPr>
      <w:widowControl w:val="0"/>
      <w:adjustRightInd w:val="0"/>
      <w:spacing w:after="240" w:line="0" w:lineRule="atLeast"/>
      <w:ind w:left="2880"/>
      <w:jc w:val="both"/>
      <w:textAlignment w:val="baseline"/>
    </w:pPr>
    <w:rPr>
      <w:rFonts w:eastAsia="全真中明體"/>
      <w:spacing w:val="20"/>
      <w:sz w:val="24"/>
      <w:lang w:val="en-GB" w:eastAsia="zh-TW"/>
    </w:rPr>
  </w:style>
  <w:style w:type="paragraph" w:customStyle="1" w:styleId="p8">
    <w:name w:val="p8"/>
    <w:rsid w:val="00643D61"/>
    <w:pPr>
      <w:autoSpaceDE w:val="0"/>
      <w:autoSpaceDN w:val="0"/>
      <w:adjustRightInd w:val="0"/>
      <w:spacing w:after="240" w:line="360" w:lineRule="auto"/>
      <w:ind w:left="3888" w:hanging="432"/>
      <w:jc w:val="both"/>
      <w:textAlignment w:val="bottom"/>
    </w:pPr>
    <w:rPr>
      <w:rFonts w:eastAsia="全真中明體"/>
      <w:spacing w:val="20"/>
      <w:sz w:val="24"/>
      <w:lang w:eastAsia="zh-TW"/>
    </w:rPr>
  </w:style>
  <w:style w:type="paragraph" w:customStyle="1" w:styleId="P7">
    <w:name w:val="P7"/>
    <w:rsid w:val="00643D61"/>
    <w:pPr>
      <w:widowControl w:val="0"/>
      <w:tabs>
        <w:tab w:val="left" w:pos="576"/>
      </w:tabs>
      <w:adjustRightInd w:val="0"/>
      <w:spacing w:after="240" w:line="0" w:lineRule="atLeast"/>
      <w:ind w:left="1728" w:hanging="1728"/>
      <w:jc w:val="both"/>
      <w:textAlignment w:val="baseline"/>
    </w:pPr>
    <w:rPr>
      <w:rFonts w:eastAsia="全真中明體"/>
      <w:spacing w:val="20"/>
      <w:sz w:val="24"/>
      <w:lang w:val="en-GB" w:eastAsia="zh-TW"/>
    </w:rPr>
  </w:style>
  <w:style w:type="paragraph" w:styleId="afb">
    <w:name w:val="Body Text Indent"/>
    <w:basedOn w:val="a1"/>
    <w:link w:val="Charf2"/>
    <w:rsid w:val="00643D61"/>
    <w:pPr>
      <w:spacing w:after="120" w:line="360" w:lineRule="auto"/>
      <w:ind w:leftChars="200" w:left="420"/>
    </w:pPr>
  </w:style>
  <w:style w:type="character" w:customStyle="1" w:styleId="Charf2">
    <w:name w:val="正文文本缩进 Char"/>
    <w:basedOn w:val="a3"/>
    <w:link w:val="afb"/>
    <w:rsid w:val="00643D61"/>
    <w:rPr>
      <w:kern w:val="2"/>
      <w:sz w:val="21"/>
      <w:szCs w:val="24"/>
    </w:rPr>
  </w:style>
  <w:style w:type="paragraph" w:styleId="13">
    <w:name w:val="toc 1"/>
    <w:basedOn w:val="a1"/>
    <w:next w:val="a1"/>
    <w:uiPriority w:val="39"/>
    <w:rsid w:val="00643D61"/>
    <w:pPr>
      <w:spacing w:before="120" w:after="120" w:line="360" w:lineRule="auto"/>
      <w:jc w:val="left"/>
    </w:pPr>
    <w:rPr>
      <w:rFonts w:ascii="Calibri" w:hAnsi="Calibri" w:cs="Calibri"/>
      <w:b/>
      <w:bCs/>
      <w:caps/>
      <w:sz w:val="20"/>
      <w:szCs w:val="20"/>
    </w:rPr>
  </w:style>
  <w:style w:type="character" w:customStyle="1" w:styleId="Char2">
    <w:name w:val="批注框文本 Char"/>
    <w:basedOn w:val="a3"/>
    <w:link w:val="aa"/>
    <w:uiPriority w:val="99"/>
    <w:rsid w:val="00643D61"/>
    <w:rPr>
      <w:kern w:val="2"/>
      <w:sz w:val="18"/>
      <w:szCs w:val="18"/>
    </w:rPr>
  </w:style>
  <w:style w:type="paragraph" w:customStyle="1" w:styleId="P3">
    <w:name w:val="P3"/>
    <w:rsid w:val="00643D61"/>
    <w:pPr>
      <w:widowControl w:val="0"/>
      <w:adjustRightInd w:val="0"/>
      <w:spacing w:after="240" w:line="0" w:lineRule="atLeast"/>
      <w:ind w:left="2880" w:hanging="576"/>
      <w:jc w:val="both"/>
      <w:textAlignment w:val="baseline"/>
    </w:pPr>
    <w:rPr>
      <w:rFonts w:eastAsia="全真中明體"/>
      <w:spacing w:val="20"/>
      <w:sz w:val="24"/>
      <w:lang w:val="en-GB" w:eastAsia="zh-TW"/>
    </w:rPr>
  </w:style>
  <w:style w:type="paragraph" w:customStyle="1" w:styleId="P80">
    <w:name w:val="P8"/>
    <w:basedOn w:val="a1"/>
    <w:rsid w:val="00643D61"/>
    <w:pPr>
      <w:tabs>
        <w:tab w:val="left" w:pos="576"/>
      </w:tabs>
      <w:adjustRightInd w:val="0"/>
      <w:spacing w:after="240" w:line="360" w:lineRule="atLeast"/>
      <w:ind w:left="1728" w:hanging="1728"/>
      <w:textAlignment w:val="baseline"/>
    </w:pPr>
    <w:rPr>
      <w:rFonts w:ascii="全真中明體" w:eastAsia="全真中明體"/>
      <w:spacing w:val="30"/>
      <w:kern w:val="0"/>
      <w:sz w:val="24"/>
      <w:szCs w:val="20"/>
      <w:lang w:val="en-GB" w:eastAsia="zh-TW"/>
    </w:rPr>
  </w:style>
  <w:style w:type="paragraph" w:customStyle="1" w:styleId="CommentSubject1">
    <w:name w:val="Comment Subject1"/>
    <w:basedOn w:val="a9"/>
    <w:next w:val="a9"/>
    <w:rsid w:val="00643D61"/>
    <w:pPr>
      <w:spacing w:line="360" w:lineRule="auto"/>
    </w:pPr>
    <w:rPr>
      <w:rFonts w:eastAsia="PMingLiU"/>
      <w:b/>
      <w:bCs/>
      <w:sz w:val="20"/>
      <w:szCs w:val="20"/>
      <w:lang w:eastAsia="zh-TW"/>
    </w:rPr>
  </w:style>
  <w:style w:type="paragraph" w:customStyle="1" w:styleId="BalloonText1">
    <w:name w:val="Balloon Text1"/>
    <w:basedOn w:val="a1"/>
    <w:rsid w:val="00643D61"/>
    <w:pPr>
      <w:spacing w:line="360" w:lineRule="auto"/>
      <w:jc w:val="left"/>
    </w:pPr>
    <w:rPr>
      <w:rFonts w:eastAsia="PMingLiU"/>
      <w:sz w:val="18"/>
      <w:szCs w:val="18"/>
      <w:lang w:eastAsia="zh-TW"/>
    </w:rPr>
  </w:style>
  <w:style w:type="paragraph" w:styleId="31">
    <w:name w:val="Body Text Indent 3"/>
    <w:basedOn w:val="a1"/>
    <w:link w:val="3Char0"/>
    <w:rsid w:val="00643D61"/>
    <w:pPr>
      <w:spacing w:after="120" w:line="360" w:lineRule="auto"/>
      <w:ind w:leftChars="200" w:left="420"/>
    </w:pPr>
    <w:rPr>
      <w:sz w:val="16"/>
      <w:szCs w:val="16"/>
    </w:rPr>
  </w:style>
  <w:style w:type="character" w:customStyle="1" w:styleId="3Char0">
    <w:name w:val="正文文本缩进 3 Char"/>
    <w:basedOn w:val="a3"/>
    <w:link w:val="31"/>
    <w:rsid w:val="00643D61"/>
    <w:rPr>
      <w:kern w:val="2"/>
      <w:sz w:val="16"/>
      <w:szCs w:val="16"/>
    </w:rPr>
  </w:style>
  <w:style w:type="paragraph" w:styleId="23">
    <w:name w:val="toc 2"/>
    <w:basedOn w:val="a1"/>
    <w:next w:val="a1"/>
    <w:uiPriority w:val="39"/>
    <w:rsid w:val="00643D61"/>
    <w:pPr>
      <w:spacing w:line="360" w:lineRule="auto"/>
      <w:ind w:left="210"/>
      <w:jc w:val="left"/>
    </w:pPr>
    <w:rPr>
      <w:rFonts w:ascii="Calibri" w:hAnsi="Calibri" w:cs="Calibri"/>
      <w:smallCaps/>
      <w:sz w:val="20"/>
      <w:szCs w:val="20"/>
    </w:rPr>
  </w:style>
  <w:style w:type="paragraph" w:styleId="14">
    <w:name w:val="index 1"/>
    <w:basedOn w:val="a1"/>
    <w:next w:val="a1"/>
    <w:rsid w:val="00643D61"/>
    <w:pPr>
      <w:spacing w:before="120" w:line="240" w:lineRule="atLeast"/>
      <w:ind w:left="540"/>
    </w:pPr>
    <w:rPr>
      <w:rFonts w:ascii="Arial" w:hAnsi="Arial" w:cs="Arial"/>
      <w:i/>
      <w:iCs/>
      <w:spacing w:val="20"/>
      <w:sz w:val="22"/>
      <w:lang w:bidi="he-IL"/>
    </w:rPr>
  </w:style>
  <w:style w:type="paragraph" w:customStyle="1" w:styleId="15">
    <w:name w:val="文本块1"/>
    <w:basedOn w:val="a1"/>
    <w:rsid w:val="00643D61"/>
    <w:pPr>
      <w:spacing w:line="360" w:lineRule="auto"/>
      <w:ind w:left="1440" w:right="120"/>
    </w:pPr>
    <w:rPr>
      <w:rFonts w:ascii="Arial" w:eastAsia="全真楷書" w:hAnsi="Arial"/>
      <w:sz w:val="22"/>
    </w:rPr>
  </w:style>
  <w:style w:type="paragraph" w:customStyle="1" w:styleId="P5">
    <w:name w:val="P5"/>
    <w:rsid w:val="00643D61"/>
    <w:pPr>
      <w:widowControl w:val="0"/>
      <w:adjustRightInd w:val="0"/>
      <w:spacing w:after="240" w:line="0" w:lineRule="atLeast"/>
      <w:ind w:left="2304"/>
      <w:jc w:val="both"/>
      <w:textAlignment w:val="baseline"/>
    </w:pPr>
    <w:rPr>
      <w:rFonts w:eastAsia="全真中明體"/>
      <w:spacing w:val="20"/>
      <w:sz w:val="24"/>
      <w:lang w:val="en-GB" w:eastAsia="zh-TW"/>
    </w:rPr>
  </w:style>
  <w:style w:type="paragraph" w:customStyle="1" w:styleId="CharCharCharChar">
    <w:name w:val="Char Char Char Char"/>
    <w:basedOn w:val="a1"/>
    <w:rsid w:val="00643D61"/>
    <w:pPr>
      <w:tabs>
        <w:tab w:val="left" w:pos="360"/>
      </w:tabs>
      <w:spacing w:line="360" w:lineRule="auto"/>
      <w:ind w:left="360" w:hangingChars="200" w:hanging="360"/>
    </w:pPr>
    <w:rPr>
      <w:sz w:val="24"/>
    </w:rPr>
  </w:style>
  <w:style w:type="paragraph" w:customStyle="1" w:styleId="CharCharCharChar1CharCharCharCharCharCharCharCharCharCharCharCharCharChar">
    <w:name w:val="Char Char Char Char1 Char Char Char Char Char Char Char Char Char Char Char Char Char Char"/>
    <w:basedOn w:val="a1"/>
    <w:rsid w:val="00643D61"/>
    <w:pPr>
      <w:tabs>
        <w:tab w:val="left" w:pos="360"/>
      </w:tabs>
      <w:spacing w:line="360" w:lineRule="auto"/>
      <w:ind w:left="360" w:hangingChars="200" w:hanging="360"/>
    </w:pPr>
    <w:rPr>
      <w:rFonts w:eastAsia="PMingLiU"/>
      <w:sz w:val="24"/>
      <w:szCs w:val="20"/>
      <w:lang w:eastAsia="zh-TW"/>
    </w:rPr>
  </w:style>
  <w:style w:type="paragraph" w:customStyle="1" w:styleId="CharCharCharChar1CharChar">
    <w:name w:val="Char Char Char Char1 Char Char"/>
    <w:basedOn w:val="a1"/>
    <w:rsid w:val="00643D61"/>
    <w:pPr>
      <w:tabs>
        <w:tab w:val="left" w:pos="360"/>
      </w:tabs>
      <w:spacing w:line="360" w:lineRule="auto"/>
      <w:ind w:left="360" w:hangingChars="200" w:hanging="360"/>
    </w:pPr>
    <w:rPr>
      <w:sz w:val="24"/>
    </w:rPr>
  </w:style>
  <w:style w:type="paragraph" w:customStyle="1" w:styleId="H1-">
    <w:name w:val="H1-"/>
    <w:basedOn w:val="a1"/>
    <w:rsid w:val="00643D61"/>
    <w:pPr>
      <w:adjustRightInd w:val="0"/>
      <w:spacing w:line="0" w:lineRule="atLeast"/>
      <w:jc w:val="left"/>
    </w:pPr>
    <w:rPr>
      <w:rFonts w:eastAsia="全真中明體"/>
      <w:b/>
      <w:caps/>
      <w:spacing w:val="20"/>
      <w:kern w:val="0"/>
      <w:sz w:val="24"/>
      <w:szCs w:val="20"/>
      <w:lang w:val="en-GB" w:eastAsia="zh-TW"/>
    </w:rPr>
  </w:style>
  <w:style w:type="paragraph" w:customStyle="1" w:styleId="Texte1">
    <w:name w:val="Texte_1"/>
    <w:basedOn w:val="a1"/>
    <w:rsid w:val="00643D61"/>
    <w:pPr>
      <w:widowControl/>
      <w:spacing w:before="120" w:after="120" w:line="360" w:lineRule="auto"/>
    </w:pPr>
    <w:rPr>
      <w:rFonts w:ascii="FuturaA Md BT" w:hAnsi="FuturaA Md BT"/>
      <w:kern w:val="0"/>
      <w:sz w:val="22"/>
      <w:szCs w:val="20"/>
      <w:lang w:eastAsia="en-US"/>
    </w:rPr>
  </w:style>
  <w:style w:type="paragraph" w:customStyle="1" w:styleId="CharCharCharChar1CharCharCharChar">
    <w:name w:val="Char Char Char Char1 Char Char Char Char"/>
    <w:basedOn w:val="a1"/>
    <w:rsid w:val="00643D61"/>
    <w:pPr>
      <w:tabs>
        <w:tab w:val="left" w:pos="360"/>
      </w:tabs>
      <w:spacing w:line="360" w:lineRule="auto"/>
      <w:ind w:left="360" w:hangingChars="200" w:hanging="360"/>
    </w:pPr>
    <w:rPr>
      <w:sz w:val="24"/>
    </w:rPr>
  </w:style>
  <w:style w:type="paragraph" w:customStyle="1" w:styleId="CharChar">
    <w:name w:val="Char Char"/>
    <w:basedOn w:val="a1"/>
    <w:rsid w:val="00643D61"/>
    <w:pPr>
      <w:adjustRightInd w:val="0"/>
      <w:spacing w:line="360" w:lineRule="auto"/>
    </w:pPr>
    <w:rPr>
      <w:kern w:val="0"/>
      <w:sz w:val="24"/>
      <w:szCs w:val="20"/>
    </w:rPr>
  </w:style>
  <w:style w:type="paragraph" w:customStyle="1" w:styleId="16">
    <w:name w:val="纯文本1"/>
    <w:basedOn w:val="a1"/>
    <w:rsid w:val="00643D61"/>
    <w:pPr>
      <w:spacing w:line="360" w:lineRule="auto"/>
    </w:pPr>
    <w:rPr>
      <w:rFonts w:ascii="MingLiU" w:eastAsia="MingLiU" w:hAnsi="Courier New" w:cs="Courier New"/>
      <w:sz w:val="24"/>
      <w:lang w:eastAsia="zh-TW"/>
    </w:rPr>
  </w:style>
  <w:style w:type="paragraph" w:customStyle="1" w:styleId="CharCharCharCharCharCharCharCharCharCharCharCharCharChar">
    <w:name w:val="Char Char Char Char Char Char Char Char Char Char Char Char Char Char"/>
    <w:basedOn w:val="a1"/>
    <w:rsid w:val="00643D61"/>
    <w:pPr>
      <w:tabs>
        <w:tab w:val="left" w:pos="360"/>
      </w:tabs>
      <w:spacing w:line="360" w:lineRule="auto"/>
      <w:ind w:left="360" w:hangingChars="200" w:hanging="360"/>
    </w:pPr>
    <w:rPr>
      <w:sz w:val="24"/>
    </w:rPr>
  </w:style>
  <w:style w:type="paragraph" w:customStyle="1" w:styleId="CharCharCharCharCharChar">
    <w:name w:val="Char Char Char Char Char Char"/>
    <w:basedOn w:val="a1"/>
    <w:rsid w:val="00643D61"/>
    <w:pPr>
      <w:tabs>
        <w:tab w:val="left" w:pos="360"/>
      </w:tabs>
      <w:spacing w:line="360" w:lineRule="auto"/>
      <w:ind w:left="360" w:hangingChars="200" w:hanging="360"/>
    </w:pPr>
    <w:rPr>
      <w:sz w:val="24"/>
    </w:rPr>
  </w:style>
  <w:style w:type="paragraph" w:customStyle="1" w:styleId="P10">
    <w:name w:val="P10"/>
    <w:basedOn w:val="P5"/>
    <w:rsid w:val="00643D61"/>
    <w:pPr>
      <w:ind w:left="3240"/>
    </w:pPr>
  </w:style>
  <w:style w:type="paragraph" w:customStyle="1" w:styleId="puce2">
    <w:name w:val="puce_2"/>
    <w:basedOn w:val="a1"/>
    <w:rsid w:val="00643D61"/>
    <w:pPr>
      <w:numPr>
        <w:numId w:val="23"/>
      </w:numPr>
      <w:tabs>
        <w:tab w:val="left" w:pos="1097"/>
      </w:tabs>
      <w:spacing w:before="20" w:after="20" w:line="360" w:lineRule="auto"/>
    </w:pPr>
    <w:rPr>
      <w:rFonts w:ascii="FuturaA Md BT" w:hAnsi="FuturaA Md BT"/>
      <w:kern w:val="0"/>
      <w:sz w:val="22"/>
      <w:szCs w:val="20"/>
      <w:lang w:eastAsia="en-US"/>
    </w:rPr>
  </w:style>
  <w:style w:type="paragraph" w:styleId="afc">
    <w:name w:val="annotation subject"/>
    <w:basedOn w:val="a9"/>
    <w:next w:val="a9"/>
    <w:link w:val="Charf3"/>
    <w:uiPriority w:val="99"/>
    <w:unhideWhenUsed/>
    <w:rsid w:val="00643D61"/>
    <w:pPr>
      <w:spacing w:line="360" w:lineRule="auto"/>
    </w:pPr>
    <w:rPr>
      <w:b/>
      <w:bCs/>
    </w:rPr>
  </w:style>
  <w:style w:type="character" w:customStyle="1" w:styleId="Char1">
    <w:name w:val="批注文字 Char1"/>
    <w:basedOn w:val="a3"/>
    <w:link w:val="a9"/>
    <w:uiPriority w:val="99"/>
    <w:rsid w:val="00643D61"/>
    <w:rPr>
      <w:kern w:val="2"/>
      <w:sz w:val="21"/>
      <w:szCs w:val="24"/>
    </w:rPr>
  </w:style>
  <w:style w:type="character" w:customStyle="1" w:styleId="Charf3">
    <w:name w:val="批注主题 Char"/>
    <w:basedOn w:val="Char1"/>
    <w:link w:val="afc"/>
    <w:uiPriority w:val="99"/>
    <w:rsid w:val="00643D61"/>
    <w:rPr>
      <w:b/>
      <w:bCs/>
      <w:kern w:val="2"/>
      <w:sz w:val="21"/>
      <w:szCs w:val="24"/>
    </w:rPr>
  </w:style>
  <w:style w:type="paragraph" w:styleId="afd">
    <w:name w:val="Revision"/>
    <w:hidden/>
    <w:uiPriority w:val="99"/>
    <w:semiHidden/>
    <w:rsid w:val="00643D61"/>
    <w:pPr>
      <w:spacing w:line="360" w:lineRule="auto"/>
      <w:jc w:val="center"/>
    </w:pPr>
    <w:rPr>
      <w:kern w:val="2"/>
      <w:sz w:val="21"/>
      <w:szCs w:val="24"/>
    </w:rPr>
  </w:style>
  <w:style w:type="paragraph" w:customStyle="1" w:styleId="Default">
    <w:name w:val="Default"/>
    <w:rsid w:val="00643D61"/>
    <w:pPr>
      <w:widowControl w:val="0"/>
      <w:autoSpaceDE w:val="0"/>
      <w:autoSpaceDN w:val="0"/>
      <w:adjustRightInd w:val="0"/>
      <w:spacing w:line="360" w:lineRule="auto"/>
      <w:jc w:val="center"/>
    </w:pPr>
    <w:rPr>
      <w:rFonts w:ascii="宋体" w:hAnsi="Calibri" w:cs="宋体"/>
      <w:color w:val="000000"/>
      <w:sz w:val="24"/>
      <w:szCs w:val="24"/>
    </w:rPr>
  </w:style>
  <w:style w:type="paragraph" w:customStyle="1" w:styleId="CM1">
    <w:name w:val="CM1"/>
    <w:basedOn w:val="Default"/>
    <w:next w:val="Default"/>
    <w:uiPriority w:val="99"/>
    <w:rsid w:val="00643D61"/>
    <w:rPr>
      <w:rFonts w:cs="Times New Roman"/>
      <w:color w:val="auto"/>
    </w:rPr>
  </w:style>
  <w:style w:type="paragraph" w:customStyle="1" w:styleId="CM2">
    <w:name w:val="CM2"/>
    <w:basedOn w:val="Default"/>
    <w:next w:val="Default"/>
    <w:uiPriority w:val="99"/>
    <w:rsid w:val="00643D61"/>
    <w:pPr>
      <w:spacing w:line="531" w:lineRule="atLeast"/>
    </w:pPr>
    <w:rPr>
      <w:rFonts w:cs="Times New Roman"/>
      <w:color w:val="auto"/>
    </w:rPr>
  </w:style>
  <w:style w:type="paragraph" w:customStyle="1" w:styleId="CM258">
    <w:name w:val="CM258"/>
    <w:basedOn w:val="Default"/>
    <w:next w:val="Default"/>
    <w:uiPriority w:val="99"/>
    <w:rsid w:val="00643D61"/>
    <w:rPr>
      <w:rFonts w:cs="Times New Roman"/>
      <w:color w:val="auto"/>
    </w:rPr>
  </w:style>
  <w:style w:type="paragraph" w:customStyle="1" w:styleId="CM259">
    <w:name w:val="CM259"/>
    <w:basedOn w:val="Default"/>
    <w:next w:val="Default"/>
    <w:uiPriority w:val="99"/>
    <w:rsid w:val="00643D61"/>
    <w:rPr>
      <w:rFonts w:cs="Times New Roman"/>
      <w:color w:val="auto"/>
    </w:rPr>
  </w:style>
  <w:style w:type="paragraph" w:customStyle="1" w:styleId="CM265">
    <w:name w:val="CM265"/>
    <w:basedOn w:val="Default"/>
    <w:next w:val="Default"/>
    <w:uiPriority w:val="99"/>
    <w:rsid w:val="00643D61"/>
    <w:rPr>
      <w:rFonts w:cs="Times New Roman"/>
      <w:color w:val="auto"/>
    </w:rPr>
  </w:style>
  <w:style w:type="paragraph" w:customStyle="1" w:styleId="CM263">
    <w:name w:val="CM263"/>
    <w:basedOn w:val="Default"/>
    <w:next w:val="Default"/>
    <w:uiPriority w:val="99"/>
    <w:rsid w:val="00643D61"/>
    <w:rPr>
      <w:rFonts w:cs="Times New Roman"/>
      <w:color w:val="auto"/>
    </w:rPr>
  </w:style>
  <w:style w:type="paragraph" w:customStyle="1" w:styleId="CM270">
    <w:name w:val="CM270"/>
    <w:basedOn w:val="Default"/>
    <w:next w:val="Default"/>
    <w:uiPriority w:val="99"/>
    <w:rsid w:val="00643D61"/>
    <w:rPr>
      <w:rFonts w:cs="Times New Roman"/>
      <w:color w:val="auto"/>
    </w:rPr>
  </w:style>
  <w:style w:type="paragraph" w:customStyle="1" w:styleId="CM279">
    <w:name w:val="CM279"/>
    <w:basedOn w:val="Default"/>
    <w:next w:val="Default"/>
    <w:uiPriority w:val="99"/>
    <w:rsid w:val="00643D61"/>
    <w:rPr>
      <w:rFonts w:cs="Times New Roman"/>
      <w:color w:val="auto"/>
    </w:rPr>
  </w:style>
  <w:style w:type="paragraph" w:customStyle="1" w:styleId="17">
    <w:name w:val="三级目录1"/>
    <w:basedOn w:val="a1"/>
    <w:link w:val="1Char0"/>
    <w:qFormat/>
    <w:rsid w:val="00643D61"/>
    <w:pPr>
      <w:snapToGrid w:val="0"/>
      <w:spacing w:afterLines="50" w:line="360" w:lineRule="atLeast"/>
    </w:pPr>
    <w:rPr>
      <w:rFonts w:hAnsi="宋体"/>
      <w:sz w:val="22"/>
      <w:szCs w:val="22"/>
    </w:rPr>
  </w:style>
  <w:style w:type="character" w:customStyle="1" w:styleId="1Char0">
    <w:name w:val="三级目录1 Char"/>
    <w:link w:val="17"/>
    <w:rsid w:val="00643D61"/>
    <w:rPr>
      <w:rFonts w:hAnsi="宋体"/>
      <w:kern w:val="2"/>
      <w:sz w:val="22"/>
      <w:szCs w:val="22"/>
    </w:rPr>
  </w:style>
  <w:style w:type="paragraph" w:customStyle="1" w:styleId="18">
    <w:name w:val="数字1"/>
    <w:basedOn w:val="af5"/>
    <w:link w:val="1Char1"/>
    <w:rsid w:val="00643D61"/>
  </w:style>
  <w:style w:type="character" w:customStyle="1" w:styleId="1Char1">
    <w:name w:val="数字1 Char"/>
    <w:link w:val="18"/>
    <w:rsid w:val="00643D61"/>
    <w:rPr>
      <w:rFonts w:hAnsi="宋体"/>
      <w:bCs/>
      <w:kern w:val="2"/>
      <w:sz w:val="22"/>
      <w:szCs w:val="22"/>
    </w:rPr>
  </w:style>
  <w:style w:type="paragraph" w:customStyle="1" w:styleId="24">
    <w:name w:val="数字2"/>
    <w:basedOn w:val="af5"/>
    <w:link w:val="2Char1"/>
    <w:rsid w:val="00643D61"/>
  </w:style>
  <w:style w:type="character" w:customStyle="1" w:styleId="2Char1">
    <w:name w:val="数字2 Char"/>
    <w:link w:val="24"/>
    <w:rsid w:val="00643D61"/>
    <w:rPr>
      <w:rFonts w:hAnsi="宋体"/>
      <w:bCs/>
      <w:kern w:val="2"/>
      <w:sz w:val="22"/>
      <w:szCs w:val="22"/>
    </w:rPr>
  </w:style>
  <w:style w:type="paragraph" w:customStyle="1" w:styleId="19">
    <w:name w:val="四级1"/>
    <w:basedOn w:val="ad"/>
    <w:link w:val="1Char2"/>
    <w:rsid w:val="00643D61"/>
    <w:pPr>
      <w:tabs>
        <w:tab w:val="num" w:pos="1701"/>
      </w:tabs>
      <w:snapToGrid w:val="0"/>
      <w:spacing w:afterLines="50" w:line="360" w:lineRule="atLeast"/>
      <w:ind w:left="1701" w:hanging="567"/>
    </w:pPr>
    <w:rPr>
      <w:rFonts w:ascii="MingLiU" w:eastAsia="MingLiU"/>
      <w:color w:val="0000FF"/>
      <w:lang w:eastAsia="zh-TW"/>
    </w:rPr>
  </w:style>
  <w:style w:type="character" w:customStyle="1" w:styleId="1Char2">
    <w:name w:val="四级1 Char"/>
    <w:link w:val="19"/>
    <w:rsid w:val="00643D61"/>
    <w:rPr>
      <w:rFonts w:ascii="MingLiU" w:eastAsia="MingLiU" w:hAnsi="宋体"/>
      <w:color w:val="0000FF"/>
      <w:kern w:val="2"/>
      <w:sz w:val="22"/>
      <w:szCs w:val="22"/>
      <w:lang w:eastAsia="zh-TW"/>
    </w:rPr>
  </w:style>
  <w:style w:type="table" w:styleId="afe">
    <w:name w:val="Table Grid"/>
    <w:basedOn w:val="a4"/>
    <w:uiPriority w:val="59"/>
    <w:rsid w:val="00643D61"/>
    <w:pPr>
      <w:spacing w:line="36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40">
    <w:name w:val="toc 4"/>
    <w:basedOn w:val="a1"/>
    <w:next w:val="a1"/>
    <w:autoRedefine/>
    <w:uiPriority w:val="39"/>
    <w:unhideWhenUsed/>
    <w:rsid w:val="00643D61"/>
    <w:pPr>
      <w:spacing w:line="360" w:lineRule="auto"/>
      <w:ind w:left="630"/>
      <w:jc w:val="left"/>
    </w:pPr>
    <w:rPr>
      <w:rFonts w:ascii="Calibri" w:hAnsi="Calibri" w:cs="Calibri"/>
      <w:sz w:val="18"/>
      <w:szCs w:val="18"/>
    </w:rPr>
  </w:style>
  <w:style w:type="paragraph" w:styleId="52">
    <w:name w:val="toc 5"/>
    <w:basedOn w:val="a1"/>
    <w:next w:val="a1"/>
    <w:autoRedefine/>
    <w:uiPriority w:val="39"/>
    <w:unhideWhenUsed/>
    <w:rsid w:val="00643D61"/>
    <w:pPr>
      <w:spacing w:line="360" w:lineRule="auto"/>
      <w:ind w:left="840"/>
      <w:jc w:val="left"/>
    </w:pPr>
    <w:rPr>
      <w:rFonts w:ascii="Calibri" w:hAnsi="Calibri" w:cs="Calibri"/>
      <w:sz w:val="18"/>
      <w:szCs w:val="18"/>
    </w:rPr>
  </w:style>
  <w:style w:type="paragraph" w:styleId="60">
    <w:name w:val="toc 6"/>
    <w:basedOn w:val="a1"/>
    <w:next w:val="a1"/>
    <w:autoRedefine/>
    <w:uiPriority w:val="39"/>
    <w:unhideWhenUsed/>
    <w:rsid w:val="00643D61"/>
    <w:pPr>
      <w:spacing w:line="360" w:lineRule="auto"/>
      <w:ind w:left="1050"/>
      <w:jc w:val="left"/>
    </w:pPr>
    <w:rPr>
      <w:rFonts w:ascii="Calibri" w:hAnsi="Calibri" w:cs="Calibri"/>
      <w:sz w:val="18"/>
      <w:szCs w:val="18"/>
    </w:rPr>
  </w:style>
  <w:style w:type="paragraph" w:styleId="70">
    <w:name w:val="toc 7"/>
    <w:basedOn w:val="a1"/>
    <w:next w:val="a1"/>
    <w:autoRedefine/>
    <w:uiPriority w:val="39"/>
    <w:unhideWhenUsed/>
    <w:rsid w:val="00643D61"/>
    <w:pPr>
      <w:spacing w:line="360" w:lineRule="auto"/>
      <w:ind w:left="1260"/>
      <w:jc w:val="left"/>
    </w:pPr>
    <w:rPr>
      <w:rFonts w:ascii="Calibri" w:hAnsi="Calibri" w:cs="Calibri"/>
      <w:sz w:val="18"/>
      <w:szCs w:val="18"/>
    </w:rPr>
  </w:style>
  <w:style w:type="paragraph" w:styleId="81">
    <w:name w:val="toc 8"/>
    <w:basedOn w:val="a1"/>
    <w:next w:val="a1"/>
    <w:autoRedefine/>
    <w:uiPriority w:val="39"/>
    <w:unhideWhenUsed/>
    <w:rsid w:val="00643D61"/>
    <w:pPr>
      <w:spacing w:line="360" w:lineRule="auto"/>
      <w:ind w:left="1470"/>
      <w:jc w:val="left"/>
    </w:pPr>
    <w:rPr>
      <w:rFonts w:ascii="Calibri" w:hAnsi="Calibri" w:cs="Calibri"/>
      <w:sz w:val="18"/>
      <w:szCs w:val="18"/>
    </w:rPr>
  </w:style>
  <w:style w:type="paragraph" w:styleId="90">
    <w:name w:val="toc 9"/>
    <w:basedOn w:val="a1"/>
    <w:next w:val="a1"/>
    <w:autoRedefine/>
    <w:uiPriority w:val="39"/>
    <w:unhideWhenUsed/>
    <w:rsid w:val="00643D61"/>
    <w:pPr>
      <w:spacing w:line="360" w:lineRule="auto"/>
      <w:ind w:left="1680"/>
      <w:jc w:val="left"/>
    </w:pPr>
    <w:rPr>
      <w:rFonts w:ascii="Calibri" w:hAnsi="Calibri" w:cs="Calibri"/>
      <w:sz w:val="18"/>
      <w:szCs w:val="18"/>
    </w:rPr>
  </w:style>
  <w:style w:type="character" w:customStyle="1" w:styleId="Charf1">
    <w:name w:val="正文缩进 Char"/>
    <w:aliases w:val="正文（首行缩进两字） Char2,表正文 Char2,正文非缩进 Char1,段1 Char1,特点 Char1,ALT+Z Char1,四号 Char1,水上软件 Char1,标题4 Char2,Normal Indent Char Char1,表正文 Char Char1,正文非缩进 Char Char Char1,标题4 Char Char1,正文不缩进 Char1,±íÕýÎÄ Char1,ÕýÎÄ·ÇËõ½ø Char1,±í Char1,缩进 Char1,二 Char"/>
    <w:link w:val="afa"/>
    <w:rsid w:val="00643D61"/>
    <w:rPr>
      <w:rFonts w:ascii="黑体" w:eastAsia="黑体" w:hAnsi="宋体"/>
      <w:bCs/>
      <w:snapToGrid w:val="0"/>
      <w:kern w:val="24"/>
      <w:sz w:val="24"/>
      <w:szCs w:val="24"/>
    </w:rPr>
  </w:style>
  <w:style w:type="paragraph" w:styleId="aff">
    <w:name w:val="Normal (Web)"/>
    <w:aliases w:val="普通(Web)2,普通 (Web)2,普通 (Web)21,普通 (Web)211,普通 (Web),普通(Web)4,普通(Web)5,普通 (Web)2111,普通(Web)21,普通 (Web)212,普通 (Web)2121,普通(Web)3,普通 (Web)11,普通 (Web)21111,普通(Web)211,普通(Web)6,普通(Web)1,普通(Web),普通 (Web)2121 Char Char,普通 (Web)3,普通(Web)11,普通(Web)22"/>
    <w:basedOn w:val="a1"/>
    <w:link w:val="Charf4"/>
    <w:uiPriority w:val="99"/>
    <w:unhideWhenUsed/>
    <w:rsid w:val="00643D61"/>
    <w:pPr>
      <w:widowControl/>
      <w:spacing w:before="100" w:beforeAutospacing="1" w:after="100" w:afterAutospacing="1" w:line="360" w:lineRule="auto"/>
      <w:jc w:val="left"/>
    </w:pPr>
    <w:rPr>
      <w:rFonts w:ascii="宋体" w:hAnsi="宋体" w:cs="宋体"/>
      <w:kern w:val="0"/>
      <w:sz w:val="24"/>
    </w:rPr>
  </w:style>
  <w:style w:type="paragraph" w:styleId="21">
    <w:name w:val="List Bullet 2"/>
    <w:basedOn w:val="a1"/>
    <w:autoRedefine/>
    <w:rsid w:val="00643D61"/>
    <w:pPr>
      <w:numPr>
        <w:numId w:val="25"/>
      </w:numPr>
      <w:spacing w:line="360" w:lineRule="auto"/>
    </w:pPr>
    <w:rPr>
      <w:snapToGrid w:val="0"/>
      <w:kern w:val="28"/>
      <w:sz w:val="24"/>
      <w:szCs w:val="20"/>
    </w:rPr>
  </w:style>
  <w:style w:type="paragraph" w:customStyle="1" w:styleId="HC">
    <w:name w:val="HC正文"/>
    <w:rsid w:val="00643D61"/>
    <w:pPr>
      <w:adjustRightInd w:val="0"/>
      <w:snapToGrid w:val="0"/>
      <w:spacing w:line="360" w:lineRule="auto"/>
      <w:ind w:firstLineChars="200" w:firstLine="420"/>
      <w:jc w:val="center"/>
    </w:pPr>
    <w:rPr>
      <w:rFonts w:eastAsia="仿宋_GB2312"/>
      <w:sz w:val="24"/>
    </w:rPr>
  </w:style>
  <w:style w:type="paragraph" w:customStyle="1" w:styleId="HC0">
    <w:name w:val="HC正文编号"/>
    <w:autoRedefine/>
    <w:rsid w:val="00643D61"/>
    <w:pPr>
      <w:adjustRightInd w:val="0"/>
      <w:snapToGrid w:val="0"/>
      <w:spacing w:line="360" w:lineRule="auto"/>
      <w:jc w:val="center"/>
    </w:pPr>
    <w:rPr>
      <w:rFonts w:eastAsia="仿宋_GB2312" w:hAnsi="宋体"/>
      <w:sz w:val="24"/>
    </w:rPr>
  </w:style>
  <w:style w:type="paragraph" w:customStyle="1" w:styleId="aff0">
    <w:name w:val="方案正文"/>
    <w:basedOn w:val="a1"/>
    <w:link w:val="Charf5"/>
    <w:rsid w:val="00643D61"/>
    <w:pPr>
      <w:spacing w:line="360" w:lineRule="auto"/>
    </w:pPr>
    <w:rPr>
      <w:sz w:val="24"/>
    </w:rPr>
  </w:style>
  <w:style w:type="character" w:customStyle="1" w:styleId="Charf5">
    <w:name w:val="方案正文 Char"/>
    <w:link w:val="aff0"/>
    <w:rsid w:val="00643D61"/>
    <w:rPr>
      <w:kern w:val="2"/>
      <w:sz w:val="24"/>
      <w:szCs w:val="24"/>
    </w:rPr>
  </w:style>
  <w:style w:type="character" w:customStyle="1" w:styleId="Char10">
    <w:name w:val="标书正文格式 Char1"/>
    <w:link w:val="aff1"/>
    <w:rsid w:val="00643D61"/>
    <w:rPr>
      <w:sz w:val="24"/>
    </w:rPr>
  </w:style>
  <w:style w:type="paragraph" w:customStyle="1" w:styleId="aff1">
    <w:name w:val="标书正文格式"/>
    <w:link w:val="Char10"/>
    <w:rsid w:val="00643D61"/>
    <w:pPr>
      <w:spacing w:line="360" w:lineRule="auto"/>
      <w:ind w:firstLineChars="200" w:firstLine="200"/>
      <w:jc w:val="center"/>
    </w:pPr>
    <w:rPr>
      <w:sz w:val="24"/>
    </w:rPr>
  </w:style>
  <w:style w:type="character" w:customStyle="1" w:styleId="Char11">
    <w:name w:val="正文缩进 Char1"/>
    <w:aliases w:val="正文（首行缩进两字） Char1,表正文 Char1,正文非缩进 Char,段1 Char,特点 Char,ALT+Z Char,四号 Char,水上软件 Char,标题4 Char1,Normal Indent Char Char,表正文 Char Char,正文非缩进 Char Char Char,标题4 Char Char,正文不缩进 Char,±íÕýÎÄ Char,ÕýÎÄ·ÇËõ½ø Char,±í Char,缩进 Char,正文编号 Char,首行缩进 Char"/>
    <w:rsid w:val="00643D61"/>
    <w:rPr>
      <w:rFonts w:eastAsia="宋体"/>
      <w:kern w:val="2"/>
      <w:sz w:val="21"/>
      <w:lang w:val="en-US" w:eastAsia="zh-CN" w:bidi="ar-SA"/>
    </w:rPr>
  </w:style>
  <w:style w:type="paragraph" w:styleId="HTML">
    <w:name w:val="HTML Preformatted"/>
    <w:basedOn w:val="a1"/>
    <w:link w:val="HTMLChar"/>
    <w:uiPriority w:val="99"/>
    <w:unhideWhenUsed/>
    <w:rsid w:val="00643D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hAnsi="宋体"/>
      <w:kern w:val="0"/>
      <w:sz w:val="24"/>
    </w:rPr>
  </w:style>
  <w:style w:type="character" w:customStyle="1" w:styleId="HTMLChar">
    <w:name w:val="HTML 预设格式 Char"/>
    <w:basedOn w:val="a3"/>
    <w:link w:val="HTML"/>
    <w:uiPriority w:val="99"/>
    <w:rsid w:val="00643D61"/>
    <w:rPr>
      <w:rFonts w:ascii="宋体" w:hAnsi="宋体"/>
      <w:sz w:val="24"/>
      <w:szCs w:val="24"/>
    </w:rPr>
  </w:style>
  <w:style w:type="paragraph" w:customStyle="1" w:styleId="aff2">
    <w:name w:val="正文排版"/>
    <w:basedOn w:val="a1"/>
    <w:link w:val="Charf6"/>
    <w:rsid w:val="00643D61"/>
    <w:pPr>
      <w:spacing w:before="240" w:line="240" w:lineRule="atLeast"/>
      <w:ind w:firstLineChars="200" w:firstLine="420"/>
    </w:pPr>
    <w:rPr>
      <w:rFonts w:ascii="FuturaA Bk BT" w:hAnsi="FuturaA Bk BT"/>
      <w:szCs w:val="21"/>
    </w:rPr>
  </w:style>
  <w:style w:type="character" w:customStyle="1" w:styleId="Charf6">
    <w:name w:val="正文排版 Char"/>
    <w:link w:val="aff2"/>
    <w:rsid w:val="00643D61"/>
    <w:rPr>
      <w:rFonts w:ascii="FuturaA Bk BT" w:hAnsi="FuturaA Bk BT"/>
      <w:kern w:val="2"/>
      <w:sz w:val="21"/>
      <w:szCs w:val="21"/>
    </w:rPr>
  </w:style>
  <w:style w:type="paragraph" w:customStyle="1" w:styleId="25">
    <w:name w:val="样式2"/>
    <w:basedOn w:val="2"/>
    <w:rsid w:val="00643D61"/>
    <w:pPr>
      <w:widowControl w:val="0"/>
      <w:numPr>
        <w:ilvl w:val="0"/>
        <w:numId w:val="0"/>
      </w:numPr>
      <w:tabs>
        <w:tab w:val="clear" w:pos="576"/>
        <w:tab w:val="clear" w:pos="851"/>
      </w:tabs>
      <w:suppressAutoHyphens w:val="0"/>
      <w:spacing w:before="260" w:after="260" w:line="416" w:lineRule="auto"/>
      <w:jc w:val="center"/>
    </w:pPr>
    <w:rPr>
      <w:rFonts w:eastAsia="华文中宋"/>
      <w:bCs/>
      <w:kern w:val="2"/>
      <w:sz w:val="36"/>
      <w:szCs w:val="36"/>
      <w:lang w:val="en-US" w:eastAsia="zh-CN"/>
    </w:rPr>
  </w:style>
  <w:style w:type="character" w:customStyle="1" w:styleId="font41">
    <w:name w:val="font41"/>
    <w:rsid w:val="00643D61"/>
    <w:rPr>
      <w:rFonts w:ascii="宋体" w:eastAsia="宋体" w:hAnsi="宋体" w:cs="宋体" w:hint="eastAsia"/>
      <w:i w:val="0"/>
      <w:color w:val="000000"/>
      <w:sz w:val="22"/>
      <w:szCs w:val="22"/>
      <w:u w:val="none"/>
    </w:rPr>
  </w:style>
  <w:style w:type="character" w:customStyle="1" w:styleId="font21">
    <w:name w:val="font21"/>
    <w:rsid w:val="00643D61"/>
    <w:rPr>
      <w:rFonts w:ascii="宋体" w:eastAsia="宋体" w:hAnsi="宋体" w:cs="宋体" w:hint="eastAsia"/>
      <w:i w:val="0"/>
      <w:color w:val="000000"/>
      <w:sz w:val="22"/>
      <w:szCs w:val="22"/>
      <w:u w:val="none"/>
    </w:rPr>
  </w:style>
  <w:style w:type="character" w:customStyle="1" w:styleId="font01">
    <w:name w:val="font01"/>
    <w:rsid w:val="00643D61"/>
    <w:rPr>
      <w:rFonts w:ascii="Arial" w:hAnsi="Arial" w:cs="Arial"/>
      <w:i w:val="0"/>
      <w:color w:val="000000"/>
      <w:sz w:val="22"/>
      <w:szCs w:val="22"/>
      <w:u w:val="none"/>
    </w:rPr>
  </w:style>
  <w:style w:type="character" w:customStyle="1" w:styleId="font31">
    <w:name w:val="font31"/>
    <w:rsid w:val="00643D61"/>
    <w:rPr>
      <w:rFonts w:ascii="Times New Roman" w:hAnsi="Times New Roman" w:cs="Times New Roman" w:hint="default"/>
      <w:i w:val="0"/>
      <w:color w:val="000000"/>
      <w:sz w:val="22"/>
      <w:szCs w:val="22"/>
      <w:u w:val="none"/>
    </w:rPr>
  </w:style>
  <w:style w:type="character" w:customStyle="1" w:styleId="font11">
    <w:name w:val="font11"/>
    <w:rsid w:val="00643D61"/>
    <w:rPr>
      <w:rFonts w:ascii="Tahoma" w:eastAsia="Tahoma" w:hAnsi="Tahoma" w:cs="Tahoma" w:hint="default"/>
      <w:i w:val="0"/>
      <w:color w:val="000000"/>
      <w:sz w:val="22"/>
      <w:szCs w:val="22"/>
      <w:u w:val="none"/>
    </w:rPr>
  </w:style>
  <w:style w:type="character" w:customStyle="1" w:styleId="font61">
    <w:name w:val="font61"/>
    <w:rsid w:val="00643D61"/>
    <w:rPr>
      <w:rFonts w:ascii="宋体" w:eastAsia="宋体" w:hAnsi="宋体" w:cs="宋体" w:hint="eastAsia"/>
      <w:i w:val="0"/>
      <w:color w:val="000000"/>
      <w:sz w:val="22"/>
      <w:szCs w:val="22"/>
      <w:u w:val="none"/>
    </w:rPr>
  </w:style>
  <w:style w:type="character" w:customStyle="1" w:styleId="ItemListinTableCharChar">
    <w:name w:val="Item List in Table Char Char"/>
    <w:link w:val="ItemListinTable"/>
    <w:locked/>
    <w:rsid w:val="00643D61"/>
    <w:rPr>
      <w:rFonts w:ascii="Arial" w:hAnsi="Arial" w:cs="Arial"/>
      <w:sz w:val="18"/>
      <w:szCs w:val="18"/>
    </w:rPr>
  </w:style>
  <w:style w:type="paragraph" w:customStyle="1" w:styleId="ItemListinTable">
    <w:name w:val="Item List in Table"/>
    <w:link w:val="ItemListinTableCharChar"/>
    <w:qFormat/>
    <w:rsid w:val="00643D61"/>
    <w:pPr>
      <w:numPr>
        <w:numId w:val="70"/>
      </w:numPr>
      <w:spacing w:before="40" w:after="40" w:line="360" w:lineRule="auto"/>
      <w:jc w:val="both"/>
    </w:pPr>
    <w:rPr>
      <w:rFonts w:ascii="Arial" w:hAnsi="Arial" w:cs="Arial"/>
      <w:sz w:val="18"/>
      <w:szCs w:val="18"/>
    </w:rPr>
  </w:style>
  <w:style w:type="character" w:customStyle="1" w:styleId="TableTextChar1">
    <w:name w:val="Table Text Char1"/>
    <w:link w:val="TableText"/>
    <w:locked/>
    <w:rsid w:val="00643D61"/>
    <w:rPr>
      <w:rFonts w:ascii="Arial" w:hAnsi="Arial"/>
      <w:sz w:val="18"/>
      <w:szCs w:val="24"/>
    </w:rPr>
  </w:style>
  <w:style w:type="paragraph" w:customStyle="1" w:styleId="TableText">
    <w:name w:val="Table Text"/>
    <w:basedOn w:val="a1"/>
    <w:link w:val="TableTextChar1"/>
    <w:qFormat/>
    <w:rsid w:val="00643D61"/>
    <w:pPr>
      <w:widowControl/>
      <w:tabs>
        <w:tab w:val="decimal" w:pos="0"/>
      </w:tabs>
      <w:autoSpaceDE w:val="0"/>
      <w:autoSpaceDN w:val="0"/>
      <w:adjustRightInd w:val="0"/>
      <w:spacing w:before="80" w:after="80" w:line="360" w:lineRule="auto"/>
    </w:pPr>
    <w:rPr>
      <w:rFonts w:ascii="Arial" w:hAnsi="Arial"/>
      <w:kern w:val="0"/>
      <w:sz w:val="18"/>
    </w:rPr>
  </w:style>
  <w:style w:type="character" w:customStyle="1" w:styleId="Charf7">
    <w:name w:val="表格非标题文字 Char"/>
    <w:link w:val="aff3"/>
    <w:locked/>
    <w:rsid w:val="00643D61"/>
    <w:rPr>
      <w:rFonts w:ascii="Futura Bk" w:hAnsi="Futura Bk"/>
      <w:sz w:val="18"/>
      <w:szCs w:val="21"/>
    </w:rPr>
  </w:style>
  <w:style w:type="paragraph" w:customStyle="1" w:styleId="aff3">
    <w:name w:val="表格非标题文字"/>
    <w:link w:val="Charf7"/>
    <w:qFormat/>
    <w:rsid w:val="00643D61"/>
    <w:pPr>
      <w:snapToGrid w:val="0"/>
      <w:spacing w:before="80" w:after="40" w:line="360" w:lineRule="auto"/>
      <w:jc w:val="center"/>
    </w:pPr>
    <w:rPr>
      <w:rFonts w:ascii="Futura Bk" w:hAnsi="Futura Bk"/>
      <w:sz w:val="18"/>
      <w:szCs w:val="21"/>
    </w:rPr>
  </w:style>
  <w:style w:type="paragraph" w:customStyle="1" w:styleId="ItemStepinTable">
    <w:name w:val="Item Step in Table"/>
    <w:rsid w:val="00643D61"/>
    <w:pPr>
      <w:numPr>
        <w:numId w:val="71"/>
      </w:numPr>
      <w:spacing w:before="40" w:after="40" w:line="360" w:lineRule="auto"/>
      <w:jc w:val="both"/>
    </w:pPr>
    <w:rPr>
      <w:rFonts w:ascii="Arial" w:hAnsi="Arial" w:cs="Arial"/>
      <w:sz w:val="18"/>
      <w:szCs w:val="18"/>
    </w:rPr>
  </w:style>
  <w:style w:type="character" w:customStyle="1" w:styleId="CharChar0">
    <w:name w:val="标书正文格式 Char Char"/>
    <w:rsid w:val="00643D61"/>
    <w:rPr>
      <w:rFonts w:eastAsia="楷体_GB2312"/>
      <w:kern w:val="2"/>
      <w:sz w:val="24"/>
      <w:szCs w:val="24"/>
      <w:lang w:val="en-US" w:eastAsia="zh-CN" w:bidi="ar-SA"/>
    </w:rPr>
  </w:style>
  <w:style w:type="character" w:styleId="aff4">
    <w:name w:val="Strong"/>
    <w:basedOn w:val="a3"/>
    <w:uiPriority w:val="22"/>
    <w:qFormat/>
    <w:rsid w:val="00643D61"/>
    <w:rPr>
      <w:b/>
      <w:bCs/>
    </w:rPr>
  </w:style>
  <w:style w:type="character" w:customStyle="1" w:styleId="apple-converted-space">
    <w:name w:val="apple-converted-space"/>
    <w:basedOn w:val="a3"/>
    <w:rsid w:val="00643D61"/>
  </w:style>
  <w:style w:type="paragraph" w:customStyle="1" w:styleId="1a">
    <w:name w:val="列出段落1"/>
    <w:basedOn w:val="a1"/>
    <w:qFormat/>
    <w:rsid w:val="00643D61"/>
    <w:pPr>
      <w:spacing w:line="360" w:lineRule="auto"/>
      <w:ind w:firstLineChars="200" w:firstLine="420"/>
    </w:pPr>
  </w:style>
  <w:style w:type="character" w:customStyle="1" w:styleId="aff5">
    <w:name w:val="正文文本_"/>
    <w:link w:val="53"/>
    <w:rsid w:val="00643D61"/>
    <w:rPr>
      <w:rFonts w:ascii="MingLiU" w:eastAsia="MingLiU" w:hAnsi="MingLiU" w:cs="MingLiU"/>
      <w:spacing w:val="13"/>
      <w:sz w:val="19"/>
      <w:szCs w:val="19"/>
      <w:shd w:val="clear" w:color="auto" w:fill="FFFFFF"/>
    </w:rPr>
  </w:style>
  <w:style w:type="paragraph" w:customStyle="1" w:styleId="53">
    <w:name w:val="正文文本5"/>
    <w:basedOn w:val="a1"/>
    <w:link w:val="aff5"/>
    <w:rsid w:val="00643D61"/>
    <w:pPr>
      <w:shd w:val="clear" w:color="auto" w:fill="FFFFFF"/>
      <w:spacing w:before="360" w:after="360" w:line="466" w:lineRule="exact"/>
      <w:ind w:hanging="420"/>
      <w:jc w:val="distribute"/>
    </w:pPr>
    <w:rPr>
      <w:rFonts w:ascii="MingLiU" w:eastAsia="MingLiU" w:hAnsi="MingLiU" w:cs="MingLiU"/>
      <w:spacing w:val="13"/>
      <w:kern w:val="0"/>
      <w:sz w:val="19"/>
      <w:szCs w:val="19"/>
    </w:rPr>
  </w:style>
  <w:style w:type="paragraph" w:customStyle="1" w:styleId="a20">
    <w:name w:val="a2"/>
    <w:basedOn w:val="a1"/>
    <w:rsid w:val="00643D61"/>
    <w:pPr>
      <w:widowControl/>
      <w:spacing w:before="100" w:beforeAutospacing="1" w:after="100" w:afterAutospacing="1" w:line="360" w:lineRule="auto"/>
      <w:jc w:val="left"/>
    </w:pPr>
    <w:rPr>
      <w:rFonts w:ascii="宋体" w:hAnsi="宋体" w:cs="宋体"/>
      <w:kern w:val="0"/>
      <w:sz w:val="24"/>
    </w:rPr>
  </w:style>
  <w:style w:type="paragraph" w:customStyle="1" w:styleId="CM7">
    <w:name w:val="CM7"/>
    <w:basedOn w:val="Default"/>
    <w:next w:val="Default"/>
    <w:uiPriority w:val="99"/>
    <w:rsid w:val="00643D61"/>
    <w:rPr>
      <w:rFonts w:hAnsiTheme="minorHAnsi" w:cstheme="minorBidi"/>
      <w:color w:val="auto"/>
    </w:rPr>
  </w:style>
  <w:style w:type="paragraph" w:customStyle="1" w:styleId="110">
    <w:name w:val="标书正文11"/>
    <w:basedOn w:val="a1"/>
    <w:rsid w:val="00643D61"/>
    <w:pPr>
      <w:spacing w:line="360" w:lineRule="auto"/>
      <w:ind w:firstLineChars="200" w:firstLine="200"/>
    </w:pPr>
    <w:rPr>
      <w:rFonts w:ascii="宋体" w:hAnsi="宋体"/>
      <w:kern w:val="44"/>
      <w:sz w:val="24"/>
      <w:szCs w:val="20"/>
    </w:rPr>
  </w:style>
  <w:style w:type="character" w:customStyle="1" w:styleId="indextext1">
    <w:name w:val="index_text1"/>
    <w:basedOn w:val="a3"/>
    <w:rsid w:val="00643D61"/>
    <w:rPr>
      <w:rFonts w:ascii="ˎ̥" w:hAnsi="ˎ̥" w:hint="default"/>
      <w:sz w:val="18"/>
      <w:szCs w:val="18"/>
    </w:rPr>
  </w:style>
  <w:style w:type="paragraph" w:customStyle="1" w:styleId="heading">
    <w:name w:val="heading"/>
    <w:basedOn w:val="a1"/>
    <w:next w:val="a1"/>
    <w:autoRedefine/>
    <w:rsid w:val="00643D61"/>
    <w:pPr>
      <w:keepNext/>
      <w:keepLines/>
      <w:numPr>
        <w:ilvl w:val="2"/>
        <w:numId w:val="89"/>
      </w:numPr>
      <w:spacing w:before="120" w:after="120" w:line="415" w:lineRule="auto"/>
      <w:outlineLvl w:val="2"/>
    </w:pPr>
    <w:rPr>
      <w:rFonts w:ascii="Arial" w:eastAsia="华文新魏" w:hAnsi="Arial"/>
      <w:b/>
      <w:bCs/>
      <w:color w:val="3366FF"/>
      <w:sz w:val="30"/>
      <w:szCs w:val="30"/>
    </w:rPr>
  </w:style>
  <w:style w:type="character" w:customStyle="1" w:styleId="Charf4">
    <w:name w:val="普通(网站) Char"/>
    <w:aliases w:val="普通(Web)2 Char,普通 (Web)2 Char,普通 (Web)21 Char,普通 (Web)211 Char,普通 (Web) Char,普通(Web)4 Char,普通(Web)5 Char,普通 (Web)2111 Char,普通(Web)21 Char,普通 (Web)212 Char,普通 (Web)2121 Char,普通(Web)3 Char,普通 (Web)11 Char,普通 (Web)21111 Char,普通(Web)211 Char"/>
    <w:link w:val="aff"/>
    <w:uiPriority w:val="99"/>
    <w:rsid w:val="00643D61"/>
    <w:rPr>
      <w:rFonts w:ascii="宋体" w:hAnsi="宋体" w:cs="宋体"/>
      <w:sz w:val="24"/>
      <w:szCs w:val="24"/>
    </w:rPr>
  </w:style>
  <w:style w:type="paragraph" w:customStyle="1" w:styleId="80">
    <w:name w:val="样式8"/>
    <w:basedOn w:val="a1"/>
    <w:rsid w:val="00643D61"/>
    <w:pPr>
      <w:numPr>
        <w:ilvl w:val="1"/>
        <w:numId w:val="90"/>
      </w:numPr>
      <w:spacing w:line="360" w:lineRule="auto"/>
    </w:pPr>
    <w:rPr>
      <w:szCs w:val="21"/>
    </w:rPr>
  </w:style>
  <w:style w:type="paragraph" w:customStyle="1" w:styleId="20">
    <w:name w:val="样式 标题 2 + 加粗"/>
    <w:basedOn w:val="2"/>
    <w:rsid w:val="00643D61"/>
    <w:pPr>
      <w:widowControl w:val="0"/>
      <w:numPr>
        <w:numId w:val="89"/>
      </w:numPr>
      <w:tabs>
        <w:tab w:val="clear" w:pos="576"/>
        <w:tab w:val="clear" w:pos="851"/>
      </w:tabs>
      <w:suppressAutoHyphens w:val="0"/>
      <w:autoSpaceDE w:val="0"/>
      <w:autoSpaceDN w:val="0"/>
      <w:adjustRightInd w:val="0"/>
      <w:spacing w:before="120" w:after="120" w:line="416" w:lineRule="atLeast"/>
      <w:textAlignment w:val="baseline"/>
    </w:pPr>
    <w:rPr>
      <w:rFonts w:cs="Arial"/>
      <w:bCs/>
      <w:color w:val="000000"/>
      <w:kern w:val="0"/>
      <w:sz w:val="28"/>
      <w:lang w:val="en-US" w:eastAsia="zh-CN"/>
    </w:rPr>
  </w:style>
  <w:style w:type="paragraph" w:customStyle="1" w:styleId="a">
    <w:name w:val="小点说明"/>
    <w:basedOn w:val="a1"/>
    <w:rsid w:val="00643D61"/>
    <w:pPr>
      <w:numPr>
        <w:ilvl w:val="1"/>
        <w:numId w:val="91"/>
      </w:numPr>
      <w:tabs>
        <w:tab w:val="left" w:pos="2532"/>
      </w:tabs>
      <w:adjustRightInd w:val="0"/>
      <w:snapToGrid w:val="0"/>
      <w:spacing w:line="360" w:lineRule="auto"/>
    </w:pPr>
    <w:rPr>
      <w:rFonts w:hAnsi="宋体"/>
      <w:color w:val="FF0000"/>
      <w:kern w:val="0"/>
      <w:sz w:val="22"/>
      <w:szCs w:val="20"/>
    </w:rPr>
  </w:style>
  <w:style w:type="paragraph" w:styleId="TOC">
    <w:name w:val="TOC Heading"/>
    <w:basedOn w:val="1"/>
    <w:next w:val="a1"/>
    <w:uiPriority w:val="39"/>
    <w:semiHidden/>
    <w:unhideWhenUsed/>
    <w:qFormat/>
    <w:rsid w:val="00643D61"/>
    <w:pPr>
      <w:widowControl/>
      <w:numPr>
        <w:numId w:val="0"/>
      </w:numPr>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Document Map" w:uiPriority="99"/>
    <w:lsdException w:name="Plain Text"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jc w:val="both"/>
    </w:pPr>
    <w:rPr>
      <w:kern w:val="2"/>
      <w:sz w:val="21"/>
      <w:szCs w:val="24"/>
    </w:rPr>
  </w:style>
  <w:style w:type="paragraph" w:styleId="1">
    <w:name w:val="heading 1"/>
    <w:basedOn w:val="a1"/>
    <w:next w:val="a1"/>
    <w:link w:val="1Char"/>
    <w:uiPriority w:val="9"/>
    <w:qFormat/>
    <w:rsid w:val="00643D61"/>
    <w:pPr>
      <w:keepNext/>
      <w:keepLines/>
      <w:numPr>
        <w:numId w:val="24"/>
      </w:numPr>
      <w:spacing w:line="360" w:lineRule="auto"/>
      <w:jc w:val="center"/>
      <w:outlineLvl w:val="0"/>
    </w:pPr>
    <w:rPr>
      <w:b/>
      <w:bCs/>
      <w:kern w:val="44"/>
      <w:sz w:val="30"/>
      <w:szCs w:val="44"/>
    </w:rPr>
  </w:style>
  <w:style w:type="paragraph" w:styleId="2">
    <w:name w:val="heading 2"/>
    <w:basedOn w:val="a1"/>
    <w:next w:val="a2"/>
    <w:link w:val="2Char"/>
    <w:uiPriority w:val="9"/>
    <w:qFormat/>
    <w:rsid w:val="00643D61"/>
    <w:pPr>
      <w:keepNext/>
      <w:keepLines/>
      <w:widowControl/>
      <w:numPr>
        <w:ilvl w:val="1"/>
        <w:numId w:val="24"/>
      </w:numPr>
      <w:tabs>
        <w:tab w:val="left" w:pos="576"/>
        <w:tab w:val="left" w:pos="851"/>
      </w:tabs>
      <w:suppressAutoHyphens/>
      <w:spacing w:line="360" w:lineRule="auto"/>
      <w:jc w:val="left"/>
      <w:outlineLvl w:val="1"/>
    </w:pPr>
    <w:rPr>
      <w:rFonts w:ascii="Arial" w:hAnsi="Arial"/>
      <w:b/>
      <w:kern w:val="28"/>
      <w:sz w:val="32"/>
      <w:szCs w:val="20"/>
      <w:lang w:val="en-NZ" w:eastAsia="en-US"/>
    </w:rPr>
  </w:style>
  <w:style w:type="paragraph" w:styleId="3">
    <w:name w:val="heading 3"/>
    <w:basedOn w:val="a1"/>
    <w:next w:val="a2"/>
    <w:link w:val="3Char"/>
    <w:uiPriority w:val="9"/>
    <w:qFormat/>
    <w:rsid w:val="00643D61"/>
    <w:pPr>
      <w:keepNext/>
      <w:keepLines/>
      <w:widowControl/>
      <w:numPr>
        <w:ilvl w:val="2"/>
        <w:numId w:val="24"/>
      </w:numPr>
      <w:tabs>
        <w:tab w:val="left" w:pos="720"/>
        <w:tab w:val="left" w:pos="851"/>
      </w:tabs>
      <w:suppressAutoHyphens/>
      <w:spacing w:line="360" w:lineRule="auto"/>
      <w:jc w:val="left"/>
      <w:outlineLvl w:val="2"/>
    </w:pPr>
    <w:rPr>
      <w:rFonts w:ascii="Arial" w:hAnsi="Arial"/>
      <w:b/>
      <w:color w:val="000000" w:themeColor="text1"/>
      <w:kern w:val="28"/>
      <w:sz w:val="30"/>
      <w:szCs w:val="20"/>
      <w:lang w:val="en-NZ" w:eastAsia="en-US"/>
    </w:rPr>
  </w:style>
  <w:style w:type="paragraph" w:styleId="4">
    <w:name w:val="heading 4"/>
    <w:basedOn w:val="a2"/>
    <w:next w:val="a2"/>
    <w:link w:val="4Char"/>
    <w:qFormat/>
    <w:rsid w:val="00643D61"/>
    <w:pPr>
      <w:widowControl/>
      <w:numPr>
        <w:ilvl w:val="3"/>
        <w:numId w:val="24"/>
      </w:numPr>
      <w:tabs>
        <w:tab w:val="left" w:pos="851"/>
        <w:tab w:val="left" w:pos="1764"/>
      </w:tabs>
      <w:suppressAutoHyphens/>
      <w:spacing w:before="120" w:after="240" w:line="240" w:lineRule="atLeast"/>
      <w:jc w:val="left"/>
      <w:outlineLvl w:val="3"/>
    </w:pPr>
    <w:rPr>
      <w:rFonts w:ascii="Arial" w:hAnsi="Arial"/>
      <w:kern w:val="0"/>
      <w:sz w:val="20"/>
      <w:lang w:val="en-NZ" w:eastAsia="en-US"/>
    </w:rPr>
  </w:style>
  <w:style w:type="paragraph" w:styleId="5">
    <w:name w:val="heading 5"/>
    <w:basedOn w:val="a2"/>
    <w:next w:val="a2"/>
    <w:link w:val="5Char"/>
    <w:uiPriority w:val="9"/>
    <w:qFormat/>
    <w:rsid w:val="00643D61"/>
    <w:pPr>
      <w:widowControl/>
      <w:numPr>
        <w:ilvl w:val="4"/>
        <w:numId w:val="24"/>
      </w:numPr>
      <w:tabs>
        <w:tab w:val="left" w:pos="851"/>
        <w:tab w:val="left" w:pos="1008"/>
      </w:tabs>
      <w:suppressAutoHyphens/>
      <w:spacing w:before="120" w:after="240" w:line="240" w:lineRule="atLeast"/>
      <w:jc w:val="left"/>
      <w:outlineLvl w:val="4"/>
    </w:pPr>
    <w:rPr>
      <w:rFonts w:ascii="Arial" w:hAnsi="Arial"/>
      <w:kern w:val="0"/>
      <w:sz w:val="20"/>
      <w:lang w:val="en-NZ" w:eastAsia="en-US"/>
    </w:rPr>
  </w:style>
  <w:style w:type="paragraph" w:styleId="6">
    <w:name w:val="heading 6"/>
    <w:basedOn w:val="a1"/>
    <w:next w:val="a1"/>
    <w:link w:val="6Char"/>
    <w:qFormat/>
    <w:rsid w:val="00643D61"/>
    <w:pPr>
      <w:numPr>
        <w:ilvl w:val="5"/>
        <w:numId w:val="24"/>
      </w:numPr>
      <w:tabs>
        <w:tab w:val="left" w:pos="1152"/>
      </w:tabs>
      <w:spacing w:before="240" w:after="60" w:line="360" w:lineRule="auto"/>
      <w:jc w:val="left"/>
      <w:outlineLvl w:val="5"/>
    </w:pPr>
    <w:rPr>
      <w:rFonts w:eastAsia="PMingLiU"/>
      <w:b/>
      <w:bCs/>
      <w:sz w:val="22"/>
      <w:szCs w:val="22"/>
      <w:lang w:eastAsia="zh-TW"/>
    </w:rPr>
  </w:style>
  <w:style w:type="paragraph" w:styleId="7">
    <w:name w:val="heading 7"/>
    <w:basedOn w:val="a1"/>
    <w:next w:val="a1"/>
    <w:link w:val="7Char"/>
    <w:qFormat/>
    <w:rsid w:val="00643D61"/>
    <w:pPr>
      <w:numPr>
        <w:ilvl w:val="6"/>
        <w:numId w:val="24"/>
      </w:numPr>
      <w:tabs>
        <w:tab w:val="left" w:pos="1296"/>
      </w:tabs>
      <w:spacing w:before="240" w:after="60" w:line="360" w:lineRule="auto"/>
      <w:jc w:val="left"/>
      <w:outlineLvl w:val="6"/>
    </w:pPr>
    <w:rPr>
      <w:rFonts w:eastAsia="PMingLiU"/>
      <w:sz w:val="24"/>
      <w:lang w:eastAsia="zh-TW"/>
    </w:rPr>
  </w:style>
  <w:style w:type="paragraph" w:styleId="8">
    <w:name w:val="heading 8"/>
    <w:basedOn w:val="a1"/>
    <w:next w:val="a1"/>
    <w:link w:val="8Char"/>
    <w:qFormat/>
    <w:rsid w:val="00643D61"/>
    <w:pPr>
      <w:numPr>
        <w:ilvl w:val="7"/>
        <w:numId w:val="24"/>
      </w:numPr>
      <w:tabs>
        <w:tab w:val="left" w:pos="1440"/>
      </w:tabs>
      <w:spacing w:before="240" w:after="60" w:line="360" w:lineRule="auto"/>
      <w:jc w:val="left"/>
      <w:outlineLvl w:val="7"/>
    </w:pPr>
    <w:rPr>
      <w:rFonts w:eastAsia="PMingLiU"/>
      <w:i/>
      <w:iCs/>
      <w:sz w:val="24"/>
      <w:lang w:eastAsia="zh-TW"/>
    </w:rPr>
  </w:style>
  <w:style w:type="paragraph" w:styleId="9">
    <w:name w:val="heading 9"/>
    <w:basedOn w:val="a1"/>
    <w:next w:val="a1"/>
    <w:link w:val="9Char"/>
    <w:qFormat/>
    <w:rsid w:val="00643D61"/>
    <w:pPr>
      <w:numPr>
        <w:ilvl w:val="8"/>
        <w:numId w:val="24"/>
      </w:numPr>
      <w:tabs>
        <w:tab w:val="left" w:pos="1584"/>
      </w:tabs>
      <w:spacing w:before="240" w:after="60" w:line="360" w:lineRule="auto"/>
      <w:jc w:val="left"/>
      <w:outlineLvl w:val="8"/>
    </w:pPr>
    <w:rPr>
      <w:rFonts w:ascii="Arial" w:eastAsia="PMingLiU" w:hAnsi="Arial"/>
      <w:sz w:val="22"/>
      <w:szCs w:val="22"/>
      <w:lang w:eastAsia="zh-TW"/>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Char"/>
    <w:pPr>
      <w:pBdr>
        <w:bottom w:val="single" w:sz="6" w:space="1" w:color="auto"/>
      </w:pBdr>
      <w:tabs>
        <w:tab w:val="center" w:pos="4153"/>
        <w:tab w:val="right" w:pos="8306"/>
      </w:tabs>
      <w:snapToGrid w:val="0"/>
      <w:jc w:val="center"/>
    </w:pPr>
    <w:rPr>
      <w:sz w:val="18"/>
      <w:szCs w:val="18"/>
    </w:rPr>
  </w:style>
  <w:style w:type="paragraph" w:styleId="a7">
    <w:name w:val="footer"/>
    <w:basedOn w:val="a1"/>
    <w:link w:val="Char0"/>
    <w:pPr>
      <w:tabs>
        <w:tab w:val="center" w:pos="4153"/>
        <w:tab w:val="right" w:pos="8306"/>
      </w:tabs>
      <w:snapToGrid w:val="0"/>
      <w:jc w:val="left"/>
    </w:pPr>
    <w:rPr>
      <w:sz w:val="18"/>
      <w:szCs w:val="18"/>
    </w:rPr>
  </w:style>
  <w:style w:type="character" w:styleId="a8">
    <w:name w:val="annotation reference"/>
    <w:uiPriority w:val="99"/>
    <w:rPr>
      <w:sz w:val="21"/>
      <w:szCs w:val="21"/>
    </w:rPr>
  </w:style>
  <w:style w:type="paragraph" w:styleId="a9">
    <w:name w:val="annotation text"/>
    <w:basedOn w:val="a1"/>
    <w:link w:val="Char1"/>
    <w:uiPriority w:val="99"/>
    <w:pPr>
      <w:jc w:val="left"/>
    </w:pPr>
  </w:style>
  <w:style w:type="paragraph" w:styleId="aa">
    <w:name w:val="Balloon Text"/>
    <w:basedOn w:val="a1"/>
    <w:link w:val="Char2"/>
    <w:uiPriority w:val="99"/>
    <w:rsid w:val="004526DA"/>
    <w:rPr>
      <w:sz w:val="18"/>
      <w:szCs w:val="18"/>
    </w:rPr>
  </w:style>
  <w:style w:type="paragraph" w:customStyle="1" w:styleId="Char3">
    <w:name w:val="Char"/>
    <w:basedOn w:val="a1"/>
    <w:rsid w:val="00CB37F9"/>
    <w:pPr>
      <w:spacing w:line="240" w:lineRule="atLeast"/>
      <w:ind w:left="420" w:firstLine="420"/>
    </w:pPr>
    <w:rPr>
      <w:kern w:val="0"/>
      <w:szCs w:val="21"/>
    </w:rPr>
  </w:style>
  <w:style w:type="table" w:styleId="10">
    <w:name w:val="Table Grid 1"/>
    <w:basedOn w:val="a4"/>
    <w:rsid w:val="0080314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b">
    <w:name w:val="Date"/>
    <w:basedOn w:val="a1"/>
    <w:next w:val="a1"/>
    <w:link w:val="Char4"/>
    <w:rsid w:val="00B97240"/>
    <w:pPr>
      <w:ind w:leftChars="2500" w:left="100"/>
    </w:pPr>
    <w:rPr>
      <w:b/>
      <w:bCs/>
      <w:sz w:val="24"/>
    </w:rPr>
  </w:style>
  <w:style w:type="paragraph" w:customStyle="1" w:styleId="50">
    <w:name w:val="样式5"/>
    <w:basedOn w:val="a1"/>
    <w:rsid w:val="00D956E4"/>
    <w:rPr>
      <w:rFonts w:ascii="宋体"/>
      <w:sz w:val="24"/>
      <w:szCs w:val="20"/>
    </w:rPr>
  </w:style>
  <w:style w:type="paragraph" w:styleId="a2">
    <w:name w:val="Body Text"/>
    <w:basedOn w:val="a1"/>
    <w:link w:val="Char5"/>
    <w:uiPriority w:val="99"/>
    <w:rsid w:val="003A57AA"/>
    <w:pPr>
      <w:spacing w:line="560" w:lineRule="exact"/>
      <w:jc w:val="center"/>
    </w:pPr>
    <w:rPr>
      <w:sz w:val="44"/>
      <w:szCs w:val="20"/>
    </w:rPr>
  </w:style>
  <w:style w:type="character" w:customStyle="1" w:styleId="Char5">
    <w:name w:val="正文文本 Char"/>
    <w:link w:val="a2"/>
    <w:uiPriority w:val="99"/>
    <w:rsid w:val="003A57AA"/>
    <w:rPr>
      <w:kern w:val="2"/>
      <w:sz w:val="44"/>
    </w:rPr>
  </w:style>
  <w:style w:type="character" w:styleId="ac">
    <w:name w:val="Hyperlink"/>
    <w:uiPriority w:val="99"/>
    <w:unhideWhenUsed/>
    <w:rsid w:val="00541425"/>
    <w:rPr>
      <w:color w:val="0000CC"/>
      <w:u w:val="single"/>
    </w:rPr>
  </w:style>
  <w:style w:type="character" w:customStyle="1" w:styleId="1Char">
    <w:name w:val="标题 1 Char"/>
    <w:basedOn w:val="a3"/>
    <w:link w:val="1"/>
    <w:uiPriority w:val="9"/>
    <w:rsid w:val="00643D61"/>
    <w:rPr>
      <w:b/>
      <w:bCs/>
      <w:kern w:val="44"/>
      <w:sz w:val="30"/>
      <w:szCs w:val="44"/>
    </w:rPr>
  </w:style>
  <w:style w:type="character" w:customStyle="1" w:styleId="2Char">
    <w:name w:val="标题 2 Char"/>
    <w:basedOn w:val="a3"/>
    <w:link w:val="2"/>
    <w:uiPriority w:val="9"/>
    <w:rsid w:val="00643D61"/>
    <w:rPr>
      <w:rFonts w:ascii="Arial" w:hAnsi="Arial"/>
      <w:b/>
      <w:kern w:val="28"/>
      <w:sz w:val="32"/>
      <w:lang w:val="en-NZ" w:eastAsia="en-US"/>
    </w:rPr>
  </w:style>
  <w:style w:type="character" w:customStyle="1" w:styleId="3Char">
    <w:name w:val="标题 3 Char"/>
    <w:basedOn w:val="a3"/>
    <w:link w:val="3"/>
    <w:uiPriority w:val="9"/>
    <w:rsid w:val="00643D61"/>
    <w:rPr>
      <w:rFonts w:ascii="Arial" w:hAnsi="Arial"/>
      <w:b/>
      <w:color w:val="000000" w:themeColor="text1"/>
      <w:kern w:val="28"/>
      <w:sz w:val="30"/>
      <w:lang w:val="en-NZ" w:eastAsia="en-US"/>
    </w:rPr>
  </w:style>
  <w:style w:type="character" w:customStyle="1" w:styleId="4Char">
    <w:name w:val="标题 4 Char"/>
    <w:basedOn w:val="a3"/>
    <w:link w:val="4"/>
    <w:rsid w:val="00643D61"/>
    <w:rPr>
      <w:rFonts w:ascii="Arial" w:hAnsi="Arial"/>
      <w:lang w:val="en-NZ" w:eastAsia="en-US"/>
    </w:rPr>
  </w:style>
  <w:style w:type="character" w:customStyle="1" w:styleId="5Char">
    <w:name w:val="标题 5 Char"/>
    <w:basedOn w:val="a3"/>
    <w:link w:val="5"/>
    <w:uiPriority w:val="9"/>
    <w:rsid w:val="00643D61"/>
    <w:rPr>
      <w:rFonts w:ascii="Arial" w:hAnsi="Arial"/>
      <w:lang w:val="en-NZ" w:eastAsia="en-US"/>
    </w:rPr>
  </w:style>
  <w:style w:type="character" w:customStyle="1" w:styleId="6Char">
    <w:name w:val="标题 6 Char"/>
    <w:basedOn w:val="a3"/>
    <w:link w:val="6"/>
    <w:rsid w:val="00643D61"/>
    <w:rPr>
      <w:rFonts w:eastAsia="PMingLiU"/>
      <w:b/>
      <w:bCs/>
      <w:kern w:val="2"/>
      <w:sz w:val="22"/>
      <w:szCs w:val="22"/>
      <w:lang w:eastAsia="zh-TW"/>
    </w:rPr>
  </w:style>
  <w:style w:type="character" w:customStyle="1" w:styleId="7Char">
    <w:name w:val="标题 7 Char"/>
    <w:basedOn w:val="a3"/>
    <w:link w:val="7"/>
    <w:rsid w:val="00643D61"/>
    <w:rPr>
      <w:rFonts w:eastAsia="PMingLiU"/>
      <w:kern w:val="2"/>
      <w:sz w:val="24"/>
      <w:szCs w:val="24"/>
      <w:lang w:eastAsia="zh-TW"/>
    </w:rPr>
  </w:style>
  <w:style w:type="character" w:customStyle="1" w:styleId="8Char">
    <w:name w:val="标题 8 Char"/>
    <w:basedOn w:val="a3"/>
    <w:link w:val="8"/>
    <w:rsid w:val="00643D61"/>
    <w:rPr>
      <w:rFonts w:eastAsia="PMingLiU"/>
      <w:i/>
      <w:iCs/>
      <w:kern w:val="2"/>
      <w:sz w:val="24"/>
      <w:szCs w:val="24"/>
      <w:lang w:eastAsia="zh-TW"/>
    </w:rPr>
  </w:style>
  <w:style w:type="character" w:customStyle="1" w:styleId="9Char">
    <w:name w:val="标题 9 Char"/>
    <w:basedOn w:val="a3"/>
    <w:link w:val="9"/>
    <w:rsid w:val="00643D61"/>
    <w:rPr>
      <w:rFonts w:ascii="Arial" w:eastAsia="PMingLiU" w:hAnsi="Arial"/>
      <w:kern w:val="2"/>
      <w:sz w:val="22"/>
      <w:szCs w:val="22"/>
      <w:lang w:eastAsia="zh-TW"/>
    </w:rPr>
  </w:style>
  <w:style w:type="character" w:customStyle="1" w:styleId="Char">
    <w:name w:val="页眉 Char"/>
    <w:basedOn w:val="a3"/>
    <w:link w:val="a6"/>
    <w:rsid w:val="00643D61"/>
    <w:rPr>
      <w:kern w:val="2"/>
      <w:sz w:val="18"/>
      <w:szCs w:val="18"/>
    </w:rPr>
  </w:style>
  <w:style w:type="character" w:customStyle="1" w:styleId="Char0">
    <w:name w:val="页脚 Char"/>
    <w:basedOn w:val="a3"/>
    <w:link w:val="a7"/>
    <w:rsid w:val="00643D61"/>
    <w:rPr>
      <w:kern w:val="2"/>
      <w:sz w:val="18"/>
      <w:szCs w:val="18"/>
    </w:rPr>
  </w:style>
  <w:style w:type="paragraph" w:styleId="ad">
    <w:name w:val="Plain Text"/>
    <w:basedOn w:val="a1"/>
    <w:link w:val="Char6"/>
    <w:qFormat/>
    <w:rsid w:val="00643D61"/>
    <w:pPr>
      <w:spacing w:line="360" w:lineRule="auto"/>
    </w:pPr>
    <w:rPr>
      <w:rFonts w:hAnsi="宋体"/>
      <w:sz w:val="22"/>
      <w:szCs w:val="22"/>
    </w:rPr>
  </w:style>
  <w:style w:type="character" w:customStyle="1" w:styleId="Char6">
    <w:name w:val="纯文本 Char"/>
    <w:basedOn w:val="a3"/>
    <w:link w:val="ad"/>
    <w:rsid w:val="00643D61"/>
    <w:rPr>
      <w:rFonts w:hAnsi="宋体"/>
      <w:kern w:val="2"/>
      <w:sz w:val="22"/>
      <w:szCs w:val="22"/>
    </w:rPr>
  </w:style>
  <w:style w:type="paragraph" w:customStyle="1" w:styleId="ae">
    <w:name w:val="小写字母"/>
    <w:basedOn w:val="a1"/>
    <w:link w:val="Char7"/>
    <w:qFormat/>
    <w:rsid w:val="00643D61"/>
    <w:pPr>
      <w:widowControl/>
      <w:suppressAutoHyphens/>
      <w:spacing w:afterLines="50" w:line="360" w:lineRule="atLeast"/>
      <w:jc w:val="left"/>
    </w:pPr>
    <w:rPr>
      <w:rFonts w:hAnsi="宋体"/>
      <w:bCs/>
      <w:sz w:val="22"/>
      <w:szCs w:val="22"/>
    </w:rPr>
  </w:style>
  <w:style w:type="character" w:customStyle="1" w:styleId="Char7">
    <w:name w:val="小写字母 Char"/>
    <w:link w:val="ae"/>
    <w:rsid w:val="00643D61"/>
    <w:rPr>
      <w:rFonts w:hAnsi="宋体"/>
      <w:bCs/>
      <w:kern w:val="2"/>
      <w:sz w:val="22"/>
      <w:szCs w:val="22"/>
    </w:rPr>
  </w:style>
  <w:style w:type="paragraph" w:styleId="af">
    <w:name w:val="List Paragraph"/>
    <w:basedOn w:val="a1"/>
    <w:link w:val="Char8"/>
    <w:uiPriority w:val="34"/>
    <w:qFormat/>
    <w:rsid w:val="00643D61"/>
    <w:pPr>
      <w:spacing w:line="360" w:lineRule="auto"/>
      <w:ind w:firstLineChars="200" w:firstLine="420"/>
    </w:pPr>
  </w:style>
  <w:style w:type="character" w:customStyle="1" w:styleId="Char8">
    <w:name w:val="列出段落 Char"/>
    <w:link w:val="af"/>
    <w:uiPriority w:val="34"/>
    <w:qFormat/>
    <w:rsid w:val="00643D61"/>
    <w:rPr>
      <w:kern w:val="2"/>
      <w:sz w:val="21"/>
      <w:szCs w:val="24"/>
    </w:rPr>
  </w:style>
  <w:style w:type="paragraph" w:styleId="af0">
    <w:name w:val="Document Map"/>
    <w:basedOn w:val="a1"/>
    <w:link w:val="Char9"/>
    <w:uiPriority w:val="99"/>
    <w:unhideWhenUsed/>
    <w:rsid w:val="00643D61"/>
    <w:pPr>
      <w:spacing w:line="360" w:lineRule="auto"/>
    </w:pPr>
    <w:rPr>
      <w:rFonts w:ascii="宋体"/>
      <w:sz w:val="18"/>
      <w:szCs w:val="18"/>
    </w:rPr>
  </w:style>
  <w:style w:type="character" w:customStyle="1" w:styleId="Char9">
    <w:name w:val="文档结构图 Char"/>
    <w:basedOn w:val="a3"/>
    <w:link w:val="af0"/>
    <w:uiPriority w:val="99"/>
    <w:rsid w:val="00643D61"/>
    <w:rPr>
      <w:rFonts w:ascii="宋体"/>
      <w:kern w:val="2"/>
      <w:sz w:val="18"/>
      <w:szCs w:val="18"/>
    </w:rPr>
  </w:style>
  <w:style w:type="paragraph" w:customStyle="1" w:styleId="af1">
    <w:name w:val="一级标题"/>
    <w:basedOn w:val="1"/>
    <w:link w:val="Chara"/>
    <w:qFormat/>
    <w:rsid w:val="00643D61"/>
    <w:pPr>
      <w:numPr>
        <w:numId w:val="0"/>
      </w:numPr>
      <w:tabs>
        <w:tab w:val="num" w:pos="1134"/>
      </w:tabs>
      <w:spacing w:line="240" w:lineRule="auto"/>
      <w:ind w:left="1134" w:hanging="1134"/>
    </w:pPr>
    <w:rPr>
      <w:rFonts w:hAnsi="宋体"/>
      <w:sz w:val="28"/>
      <w:szCs w:val="28"/>
    </w:rPr>
  </w:style>
  <w:style w:type="character" w:customStyle="1" w:styleId="Chara">
    <w:name w:val="一级标题 Char"/>
    <w:link w:val="af1"/>
    <w:rsid w:val="00643D61"/>
    <w:rPr>
      <w:rFonts w:hAnsi="宋体"/>
      <w:b/>
      <w:bCs/>
      <w:kern w:val="44"/>
      <w:sz w:val="28"/>
      <w:szCs w:val="28"/>
    </w:rPr>
  </w:style>
  <w:style w:type="paragraph" w:customStyle="1" w:styleId="a0">
    <w:name w:val="大写字母"/>
    <w:basedOn w:val="ad"/>
    <w:link w:val="Charb"/>
    <w:qFormat/>
    <w:rsid w:val="00643D61"/>
    <w:pPr>
      <w:numPr>
        <w:numId w:val="66"/>
      </w:numPr>
      <w:snapToGrid w:val="0"/>
      <w:spacing w:afterLines="50" w:line="360" w:lineRule="atLeast"/>
    </w:pPr>
    <w:rPr>
      <w:rFonts w:hAnsi="Times New Roman"/>
    </w:rPr>
  </w:style>
  <w:style w:type="character" w:customStyle="1" w:styleId="Charb">
    <w:name w:val="大写字母 Char"/>
    <w:link w:val="a0"/>
    <w:rsid w:val="00643D61"/>
    <w:rPr>
      <w:kern w:val="2"/>
      <w:sz w:val="22"/>
      <w:szCs w:val="22"/>
    </w:rPr>
  </w:style>
  <w:style w:type="paragraph" w:customStyle="1" w:styleId="af2">
    <w:name w:val="二级目录"/>
    <w:basedOn w:val="ad"/>
    <w:link w:val="Charc"/>
    <w:qFormat/>
    <w:rsid w:val="00643D61"/>
    <w:pPr>
      <w:tabs>
        <w:tab w:val="num" w:pos="1134"/>
        <w:tab w:val="left" w:pos="1260"/>
      </w:tabs>
      <w:snapToGrid w:val="0"/>
      <w:spacing w:afterLines="50" w:line="360" w:lineRule="atLeast"/>
      <w:ind w:left="1134" w:hanging="1134"/>
    </w:pPr>
    <w:rPr>
      <w:b/>
    </w:rPr>
  </w:style>
  <w:style w:type="character" w:customStyle="1" w:styleId="Charc">
    <w:name w:val="二级目录 Char"/>
    <w:link w:val="af2"/>
    <w:rsid w:val="00643D61"/>
    <w:rPr>
      <w:rFonts w:hAnsi="宋体"/>
      <w:b/>
      <w:kern w:val="2"/>
      <w:sz w:val="22"/>
      <w:szCs w:val="22"/>
    </w:rPr>
  </w:style>
  <w:style w:type="paragraph" w:customStyle="1" w:styleId="P1">
    <w:name w:val="P1"/>
    <w:rsid w:val="00643D61"/>
    <w:pPr>
      <w:widowControl w:val="0"/>
      <w:adjustRightInd w:val="0"/>
      <w:spacing w:after="240" w:line="0" w:lineRule="atLeast"/>
      <w:ind w:left="2304" w:hanging="576"/>
      <w:jc w:val="both"/>
      <w:textAlignment w:val="baseline"/>
    </w:pPr>
    <w:rPr>
      <w:rFonts w:eastAsia="全真中明體"/>
      <w:spacing w:val="20"/>
      <w:sz w:val="24"/>
      <w:lang w:val="en-GB" w:eastAsia="zh-TW"/>
    </w:rPr>
  </w:style>
  <w:style w:type="paragraph" w:customStyle="1" w:styleId="af3">
    <w:name w:val="三级目录"/>
    <w:basedOn w:val="a1"/>
    <w:link w:val="Chard"/>
    <w:rsid w:val="00643D61"/>
    <w:pPr>
      <w:tabs>
        <w:tab w:val="left" w:pos="1260"/>
      </w:tabs>
      <w:spacing w:line="360" w:lineRule="auto"/>
    </w:pPr>
    <w:rPr>
      <w:rFonts w:hAnsi="宋体"/>
    </w:rPr>
  </w:style>
  <w:style w:type="character" w:customStyle="1" w:styleId="Chard">
    <w:name w:val="三级目录 Char"/>
    <w:link w:val="af3"/>
    <w:rsid w:val="00643D61"/>
    <w:rPr>
      <w:rFonts w:hAnsi="宋体"/>
      <w:kern w:val="2"/>
      <w:sz w:val="21"/>
      <w:szCs w:val="24"/>
    </w:rPr>
  </w:style>
  <w:style w:type="paragraph" w:customStyle="1" w:styleId="11">
    <w:name w:val="正文11"/>
    <w:basedOn w:val="a1"/>
    <w:link w:val="11Char"/>
    <w:qFormat/>
    <w:rsid w:val="00643D61"/>
    <w:pPr>
      <w:autoSpaceDE w:val="0"/>
      <w:autoSpaceDN w:val="0"/>
      <w:adjustRightInd w:val="0"/>
      <w:spacing w:line="360" w:lineRule="auto"/>
      <w:ind w:leftChars="365" w:left="766" w:firstLineChars="200" w:firstLine="440"/>
      <w:jc w:val="left"/>
    </w:pPr>
    <w:rPr>
      <w:rFonts w:ascii="宋体"/>
      <w:kern w:val="0"/>
      <w:sz w:val="22"/>
      <w:szCs w:val="22"/>
    </w:rPr>
  </w:style>
  <w:style w:type="character" w:customStyle="1" w:styleId="11Char">
    <w:name w:val="正文11 Char"/>
    <w:link w:val="11"/>
    <w:rsid w:val="00643D61"/>
    <w:rPr>
      <w:rFonts w:ascii="宋体"/>
      <w:sz w:val="22"/>
      <w:szCs w:val="22"/>
    </w:rPr>
  </w:style>
  <w:style w:type="paragraph" w:customStyle="1" w:styleId="51">
    <w:name w:val="数字5"/>
    <w:basedOn w:val="a1"/>
    <w:link w:val="5Char0"/>
    <w:qFormat/>
    <w:rsid w:val="00643D61"/>
    <w:pPr>
      <w:widowControl/>
      <w:suppressAutoHyphens/>
      <w:spacing w:afterLines="50" w:line="360" w:lineRule="atLeast"/>
      <w:ind w:left="1701"/>
      <w:jc w:val="left"/>
    </w:pPr>
    <w:rPr>
      <w:rFonts w:hAnsi="宋体"/>
      <w:bCs/>
      <w:sz w:val="22"/>
      <w:szCs w:val="22"/>
    </w:rPr>
  </w:style>
  <w:style w:type="character" w:customStyle="1" w:styleId="5Char0">
    <w:name w:val="数字5 Char"/>
    <w:link w:val="51"/>
    <w:rsid w:val="00643D61"/>
    <w:rPr>
      <w:rFonts w:hAnsi="宋体"/>
      <w:bCs/>
      <w:kern w:val="2"/>
      <w:sz w:val="22"/>
      <w:szCs w:val="22"/>
    </w:rPr>
  </w:style>
  <w:style w:type="paragraph" w:customStyle="1" w:styleId="puce2losange">
    <w:name w:val="puce_2_losange"/>
    <w:basedOn w:val="a1"/>
    <w:rsid w:val="00643D61"/>
    <w:pPr>
      <w:widowControl/>
      <w:tabs>
        <w:tab w:val="left" w:pos="1701"/>
      </w:tabs>
      <w:spacing w:before="40" w:after="40" w:line="360" w:lineRule="auto"/>
      <w:ind w:left="1701" w:hanging="567"/>
    </w:pPr>
    <w:rPr>
      <w:rFonts w:ascii="FuturaA Md BT" w:hAnsi="FuturaA Md BT"/>
      <w:kern w:val="0"/>
      <w:sz w:val="22"/>
      <w:szCs w:val="20"/>
      <w:lang w:eastAsia="en-US"/>
    </w:rPr>
  </w:style>
  <w:style w:type="character" w:styleId="af4">
    <w:name w:val="Emphasis"/>
    <w:uiPriority w:val="20"/>
    <w:qFormat/>
    <w:rsid w:val="00643D61"/>
    <w:rPr>
      <w:i/>
      <w:iCs/>
    </w:rPr>
  </w:style>
  <w:style w:type="paragraph" w:customStyle="1" w:styleId="af5">
    <w:name w:val="数字"/>
    <w:basedOn w:val="ae"/>
    <w:link w:val="Chare"/>
    <w:rsid w:val="00643D61"/>
    <w:pPr>
      <w:ind w:left="1701"/>
    </w:pPr>
  </w:style>
  <w:style w:type="character" w:customStyle="1" w:styleId="Chare">
    <w:name w:val="数字 Char"/>
    <w:basedOn w:val="Char7"/>
    <w:link w:val="af5"/>
    <w:rsid w:val="00643D61"/>
    <w:rPr>
      <w:rFonts w:hAnsi="宋体"/>
      <w:bCs/>
      <w:kern w:val="2"/>
      <w:sz w:val="22"/>
      <w:szCs w:val="22"/>
    </w:rPr>
  </w:style>
  <w:style w:type="paragraph" w:customStyle="1" w:styleId="H2">
    <w:name w:val="H2"/>
    <w:rsid w:val="00643D61"/>
    <w:pPr>
      <w:widowControl w:val="0"/>
      <w:adjustRightInd w:val="0"/>
      <w:spacing w:after="240" w:line="0" w:lineRule="atLeast"/>
      <w:jc w:val="center"/>
      <w:textAlignment w:val="baseline"/>
    </w:pPr>
    <w:rPr>
      <w:rFonts w:eastAsia="全真中明體"/>
      <w:b/>
      <w:spacing w:val="20"/>
      <w:sz w:val="24"/>
      <w:lang w:val="en-GB" w:eastAsia="zh-TW"/>
    </w:rPr>
  </w:style>
  <w:style w:type="paragraph" w:customStyle="1" w:styleId="H1">
    <w:name w:val="H1"/>
    <w:rsid w:val="00643D61"/>
    <w:pPr>
      <w:widowControl w:val="0"/>
      <w:adjustRightInd w:val="0"/>
      <w:spacing w:after="240" w:line="0" w:lineRule="atLeast"/>
      <w:jc w:val="center"/>
      <w:textAlignment w:val="baseline"/>
    </w:pPr>
    <w:rPr>
      <w:rFonts w:eastAsia="全真中明體"/>
      <w:b/>
      <w:caps/>
      <w:spacing w:val="20"/>
      <w:sz w:val="24"/>
      <w:lang w:val="en-GB" w:eastAsia="zh-TW"/>
    </w:rPr>
  </w:style>
  <w:style w:type="paragraph" w:styleId="22">
    <w:name w:val="Body Text Indent 2"/>
    <w:basedOn w:val="a1"/>
    <w:link w:val="2Char0"/>
    <w:rsid w:val="00643D61"/>
    <w:pPr>
      <w:tabs>
        <w:tab w:val="left" w:pos="1440"/>
        <w:tab w:val="left" w:pos="2040"/>
      </w:tabs>
      <w:spacing w:before="240" w:line="240" w:lineRule="atLeast"/>
      <w:ind w:left="1440"/>
    </w:pPr>
    <w:rPr>
      <w:rFonts w:ascii="Arial" w:hAnsi="Arial"/>
    </w:rPr>
  </w:style>
  <w:style w:type="character" w:customStyle="1" w:styleId="2Char0">
    <w:name w:val="正文文本缩进 2 Char"/>
    <w:basedOn w:val="a3"/>
    <w:link w:val="22"/>
    <w:rsid w:val="00643D61"/>
    <w:rPr>
      <w:rFonts w:ascii="Arial" w:hAnsi="Arial"/>
      <w:kern w:val="2"/>
      <w:sz w:val="21"/>
      <w:szCs w:val="24"/>
    </w:rPr>
  </w:style>
  <w:style w:type="paragraph" w:customStyle="1" w:styleId="P2">
    <w:name w:val="P2"/>
    <w:rsid w:val="00643D61"/>
    <w:pPr>
      <w:widowControl w:val="0"/>
      <w:adjustRightInd w:val="0"/>
      <w:spacing w:after="240" w:line="0" w:lineRule="atLeast"/>
      <w:ind w:left="1728"/>
      <w:jc w:val="both"/>
      <w:textAlignment w:val="baseline"/>
    </w:pPr>
    <w:rPr>
      <w:rFonts w:eastAsia="全真中明體"/>
      <w:spacing w:val="20"/>
      <w:sz w:val="24"/>
      <w:lang w:val="en-GB" w:eastAsia="zh-TW"/>
    </w:rPr>
  </w:style>
  <w:style w:type="character" w:customStyle="1" w:styleId="Charf">
    <w:name w:val="无间隔 Char"/>
    <w:link w:val="af6"/>
    <w:uiPriority w:val="1"/>
    <w:rsid w:val="00643D61"/>
    <w:rPr>
      <w:rFonts w:ascii="Calibri" w:hAnsi="Calibri"/>
      <w:sz w:val="22"/>
    </w:rPr>
  </w:style>
  <w:style w:type="paragraph" w:styleId="af6">
    <w:name w:val="No Spacing"/>
    <w:link w:val="Charf"/>
    <w:uiPriority w:val="1"/>
    <w:qFormat/>
    <w:rsid w:val="00643D61"/>
    <w:pPr>
      <w:spacing w:line="360" w:lineRule="auto"/>
      <w:jc w:val="center"/>
    </w:pPr>
    <w:rPr>
      <w:rFonts w:ascii="Calibri" w:hAnsi="Calibri"/>
      <w:sz w:val="22"/>
    </w:rPr>
  </w:style>
  <w:style w:type="character" w:styleId="af7">
    <w:name w:val="FollowedHyperlink"/>
    <w:rsid w:val="00643D61"/>
    <w:rPr>
      <w:color w:val="800080"/>
      <w:u w:val="single"/>
    </w:rPr>
  </w:style>
  <w:style w:type="character" w:styleId="af8">
    <w:name w:val="page number"/>
    <w:basedOn w:val="a3"/>
    <w:rsid w:val="00643D61"/>
  </w:style>
  <w:style w:type="character" w:customStyle="1" w:styleId="12">
    <w:name w:val="批注引用1"/>
    <w:rsid w:val="00643D61"/>
    <w:rPr>
      <w:rFonts w:cs="Times New Roman"/>
      <w:sz w:val="16"/>
    </w:rPr>
  </w:style>
  <w:style w:type="character" w:customStyle="1" w:styleId="Char4">
    <w:name w:val="日期 Char"/>
    <w:basedOn w:val="a3"/>
    <w:link w:val="ab"/>
    <w:rsid w:val="00643D61"/>
    <w:rPr>
      <w:b/>
      <w:bCs/>
      <w:kern w:val="2"/>
      <w:sz w:val="24"/>
      <w:szCs w:val="24"/>
    </w:rPr>
  </w:style>
  <w:style w:type="character" w:customStyle="1" w:styleId="Charf0">
    <w:name w:val="批注文字 Char"/>
    <w:basedOn w:val="a3"/>
    <w:uiPriority w:val="99"/>
    <w:rsid w:val="00643D61"/>
    <w:rPr>
      <w:rFonts w:ascii="Times New Roman" w:eastAsia="宋体" w:hAnsi="Times New Roman" w:cs="Times New Roman"/>
      <w:sz w:val="20"/>
      <w:szCs w:val="20"/>
    </w:rPr>
  </w:style>
  <w:style w:type="paragraph" w:styleId="30">
    <w:name w:val="toc 3"/>
    <w:basedOn w:val="a1"/>
    <w:next w:val="a1"/>
    <w:uiPriority w:val="39"/>
    <w:rsid w:val="00643D61"/>
    <w:pPr>
      <w:spacing w:line="360" w:lineRule="auto"/>
      <w:ind w:left="420"/>
      <w:jc w:val="left"/>
    </w:pPr>
    <w:rPr>
      <w:rFonts w:ascii="Calibri" w:hAnsi="Calibri" w:cs="Calibri"/>
      <w:i/>
      <w:iCs/>
      <w:sz w:val="20"/>
      <w:szCs w:val="20"/>
    </w:rPr>
  </w:style>
  <w:style w:type="paragraph" w:styleId="af9">
    <w:name w:val="List Bullet"/>
    <w:basedOn w:val="a1"/>
    <w:rsid w:val="00643D61"/>
    <w:pPr>
      <w:widowControl/>
      <w:tabs>
        <w:tab w:val="left" w:pos="851"/>
      </w:tabs>
      <w:suppressAutoHyphens/>
      <w:spacing w:before="28" w:after="29" w:line="240" w:lineRule="atLeast"/>
      <w:ind w:left="1701" w:hanging="567"/>
      <w:jc w:val="left"/>
    </w:pPr>
    <w:rPr>
      <w:rFonts w:ascii="Arial" w:hAnsi="Arial"/>
      <w:kern w:val="1"/>
      <w:sz w:val="20"/>
      <w:szCs w:val="20"/>
      <w:lang w:val="en-NZ" w:eastAsia="en-US"/>
    </w:rPr>
  </w:style>
  <w:style w:type="paragraph" w:styleId="afa">
    <w:name w:val="Normal Indent"/>
    <w:aliases w:val="正文（首行缩进两字）,表正文,正文非缩进,段1,特点,ALT+Z,四号,水上软件,标题4,Normal Indent Char,表正文 Char,正文非缩进 Char Char,标题4 Char,正文不缩进,±íÕýÎÄ,ÕýÎÄ·ÇËõ½ø,±í,缩进,正文编号,Body Text(ch),首行缩进,正文缩进（首行缩进两字）,缩...,正文缩进1,二,正文双线,body text,鋘drad,???änd,正文（首行缩进两字） Char,正文(首行缩进两字),b,首,正,正文（图说明文字居"/>
    <w:basedOn w:val="a1"/>
    <w:link w:val="Charf1"/>
    <w:rsid w:val="00643D61"/>
    <w:pPr>
      <w:adjustRightInd w:val="0"/>
      <w:snapToGrid w:val="0"/>
      <w:spacing w:line="440" w:lineRule="exact"/>
      <w:ind w:firstLineChars="200" w:firstLine="420"/>
      <w:jc w:val="center"/>
    </w:pPr>
    <w:rPr>
      <w:rFonts w:ascii="黑体" w:eastAsia="黑体" w:hAnsi="宋体"/>
      <w:bCs/>
      <w:snapToGrid w:val="0"/>
      <w:kern w:val="24"/>
      <w:sz w:val="24"/>
    </w:rPr>
  </w:style>
  <w:style w:type="paragraph" w:customStyle="1" w:styleId="P6">
    <w:name w:val="P6"/>
    <w:rsid w:val="00643D61"/>
    <w:pPr>
      <w:widowControl w:val="0"/>
      <w:adjustRightInd w:val="0"/>
      <w:spacing w:after="240" w:line="0" w:lineRule="atLeast"/>
      <w:ind w:left="3456" w:hanging="576"/>
      <w:jc w:val="both"/>
      <w:textAlignment w:val="baseline"/>
    </w:pPr>
    <w:rPr>
      <w:rFonts w:eastAsia="全真中明體"/>
      <w:spacing w:val="20"/>
      <w:sz w:val="24"/>
      <w:lang w:val="en-GB" w:eastAsia="zh-TW"/>
    </w:rPr>
  </w:style>
  <w:style w:type="paragraph" w:customStyle="1" w:styleId="P4">
    <w:name w:val="P4"/>
    <w:rsid w:val="00643D61"/>
    <w:pPr>
      <w:widowControl w:val="0"/>
      <w:adjustRightInd w:val="0"/>
      <w:spacing w:after="240" w:line="0" w:lineRule="atLeast"/>
      <w:ind w:left="2880"/>
      <w:jc w:val="both"/>
      <w:textAlignment w:val="baseline"/>
    </w:pPr>
    <w:rPr>
      <w:rFonts w:eastAsia="全真中明體"/>
      <w:spacing w:val="20"/>
      <w:sz w:val="24"/>
      <w:lang w:val="en-GB" w:eastAsia="zh-TW"/>
    </w:rPr>
  </w:style>
  <w:style w:type="paragraph" w:customStyle="1" w:styleId="p8">
    <w:name w:val="p8"/>
    <w:rsid w:val="00643D61"/>
    <w:pPr>
      <w:autoSpaceDE w:val="0"/>
      <w:autoSpaceDN w:val="0"/>
      <w:adjustRightInd w:val="0"/>
      <w:spacing w:after="240" w:line="360" w:lineRule="auto"/>
      <w:ind w:left="3888" w:hanging="432"/>
      <w:jc w:val="both"/>
      <w:textAlignment w:val="bottom"/>
    </w:pPr>
    <w:rPr>
      <w:rFonts w:eastAsia="全真中明體"/>
      <w:spacing w:val="20"/>
      <w:sz w:val="24"/>
      <w:lang w:eastAsia="zh-TW"/>
    </w:rPr>
  </w:style>
  <w:style w:type="paragraph" w:customStyle="1" w:styleId="P7">
    <w:name w:val="P7"/>
    <w:rsid w:val="00643D61"/>
    <w:pPr>
      <w:widowControl w:val="0"/>
      <w:tabs>
        <w:tab w:val="left" w:pos="576"/>
      </w:tabs>
      <w:adjustRightInd w:val="0"/>
      <w:spacing w:after="240" w:line="0" w:lineRule="atLeast"/>
      <w:ind w:left="1728" w:hanging="1728"/>
      <w:jc w:val="both"/>
      <w:textAlignment w:val="baseline"/>
    </w:pPr>
    <w:rPr>
      <w:rFonts w:eastAsia="全真中明體"/>
      <w:spacing w:val="20"/>
      <w:sz w:val="24"/>
      <w:lang w:val="en-GB" w:eastAsia="zh-TW"/>
    </w:rPr>
  </w:style>
  <w:style w:type="paragraph" w:styleId="afb">
    <w:name w:val="Body Text Indent"/>
    <w:basedOn w:val="a1"/>
    <w:link w:val="Charf2"/>
    <w:rsid w:val="00643D61"/>
    <w:pPr>
      <w:spacing w:after="120" w:line="360" w:lineRule="auto"/>
      <w:ind w:leftChars="200" w:left="420"/>
    </w:pPr>
  </w:style>
  <w:style w:type="character" w:customStyle="1" w:styleId="Charf2">
    <w:name w:val="正文文本缩进 Char"/>
    <w:basedOn w:val="a3"/>
    <w:link w:val="afb"/>
    <w:rsid w:val="00643D61"/>
    <w:rPr>
      <w:kern w:val="2"/>
      <w:sz w:val="21"/>
      <w:szCs w:val="24"/>
    </w:rPr>
  </w:style>
  <w:style w:type="paragraph" w:styleId="13">
    <w:name w:val="toc 1"/>
    <w:basedOn w:val="a1"/>
    <w:next w:val="a1"/>
    <w:uiPriority w:val="39"/>
    <w:rsid w:val="00643D61"/>
    <w:pPr>
      <w:spacing w:before="120" w:after="120" w:line="360" w:lineRule="auto"/>
      <w:jc w:val="left"/>
    </w:pPr>
    <w:rPr>
      <w:rFonts w:ascii="Calibri" w:hAnsi="Calibri" w:cs="Calibri"/>
      <w:b/>
      <w:bCs/>
      <w:caps/>
      <w:sz w:val="20"/>
      <w:szCs w:val="20"/>
    </w:rPr>
  </w:style>
  <w:style w:type="character" w:customStyle="1" w:styleId="Char2">
    <w:name w:val="批注框文本 Char"/>
    <w:basedOn w:val="a3"/>
    <w:link w:val="aa"/>
    <w:uiPriority w:val="99"/>
    <w:rsid w:val="00643D61"/>
    <w:rPr>
      <w:kern w:val="2"/>
      <w:sz w:val="18"/>
      <w:szCs w:val="18"/>
    </w:rPr>
  </w:style>
  <w:style w:type="paragraph" w:customStyle="1" w:styleId="P3">
    <w:name w:val="P3"/>
    <w:rsid w:val="00643D61"/>
    <w:pPr>
      <w:widowControl w:val="0"/>
      <w:adjustRightInd w:val="0"/>
      <w:spacing w:after="240" w:line="0" w:lineRule="atLeast"/>
      <w:ind w:left="2880" w:hanging="576"/>
      <w:jc w:val="both"/>
      <w:textAlignment w:val="baseline"/>
    </w:pPr>
    <w:rPr>
      <w:rFonts w:eastAsia="全真中明體"/>
      <w:spacing w:val="20"/>
      <w:sz w:val="24"/>
      <w:lang w:val="en-GB" w:eastAsia="zh-TW"/>
    </w:rPr>
  </w:style>
  <w:style w:type="paragraph" w:customStyle="1" w:styleId="P80">
    <w:name w:val="P8"/>
    <w:basedOn w:val="a1"/>
    <w:rsid w:val="00643D61"/>
    <w:pPr>
      <w:tabs>
        <w:tab w:val="left" w:pos="576"/>
      </w:tabs>
      <w:adjustRightInd w:val="0"/>
      <w:spacing w:after="240" w:line="360" w:lineRule="atLeast"/>
      <w:ind w:left="1728" w:hanging="1728"/>
      <w:textAlignment w:val="baseline"/>
    </w:pPr>
    <w:rPr>
      <w:rFonts w:ascii="全真中明體" w:eastAsia="全真中明體"/>
      <w:spacing w:val="30"/>
      <w:kern w:val="0"/>
      <w:sz w:val="24"/>
      <w:szCs w:val="20"/>
      <w:lang w:val="en-GB" w:eastAsia="zh-TW"/>
    </w:rPr>
  </w:style>
  <w:style w:type="paragraph" w:customStyle="1" w:styleId="CommentSubject1">
    <w:name w:val="Comment Subject1"/>
    <w:basedOn w:val="a9"/>
    <w:next w:val="a9"/>
    <w:rsid w:val="00643D61"/>
    <w:pPr>
      <w:spacing w:line="360" w:lineRule="auto"/>
    </w:pPr>
    <w:rPr>
      <w:rFonts w:eastAsia="PMingLiU"/>
      <w:b/>
      <w:bCs/>
      <w:sz w:val="20"/>
      <w:szCs w:val="20"/>
      <w:lang w:eastAsia="zh-TW"/>
    </w:rPr>
  </w:style>
  <w:style w:type="paragraph" w:customStyle="1" w:styleId="BalloonText1">
    <w:name w:val="Balloon Text1"/>
    <w:basedOn w:val="a1"/>
    <w:rsid w:val="00643D61"/>
    <w:pPr>
      <w:spacing w:line="360" w:lineRule="auto"/>
      <w:jc w:val="left"/>
    </w:pPr>
    <w:rPr>
      <w:rFonts w:eastAsia="PMingLiU"/>
      <w:sz w:val="18"/>
      <w:szCs w:val="18"/>
      <w:lang w:eastAsia="zh-TW"/>
    </w:rPr>
  </w:style>
  <w:style w:type="paragraph" w:styleId="31">
    <w:name w:val="Body Text Indent 3"/>
    <w:basedOn w:val="a1"/>
    <w:link w:val="3Char0"/>
    <w:rsid w:val="00643D61"/>
    <w:pPr>
      <w:spacing w:after="120" w:line="360" w:lineRule="auto"/>
      <w:ind w:leftChars="200" w:left="420"/>
    </w:pPr>
    <w:rPr>
      <w:sz w:val="16"/>
      <w:szCs w:val="16"/>
    </w:rPr>
  </w:style>
  <w:style w:type="character" w:customStyle="1" w:styleId="3Char0">
    <w:name w:val="正文文本缩进 3 Char"/>
    <w:basedOn w:val="a3"/>
    <w:link w:val="31"/>
    <w:rsid w:val="00643D61"/>
    <w:rPr>
      <w:kern w:val="2"/>
      <w:sz w:val="16"/>
      <w:szCs w:val="16"/>
    </w:rPr>
  </w:style>
  <w:style w:type="paragraph" w:styleId="23">
    <w:name w:val="toc 2"/>
    <w:basedOn w:val="a1"/>
    <w:next w:val="a1"/>
    <w:uiPriority w:val="39"/>
    <w:rsid w:val="00643D61"/>
    <w:pPr>
      <w:spacing w:line="360" w:lineRule="auto"/>
      <w:ind w:left="210"/>
      <w:jc w:val="left"/>
    </w:pPr>
    <w:rPr>
      <w:rFonts w:ascii="Calibri" w:hAnsi="Calibri" w:cs="Calibri"/>
      <w:smallCaps/>
      <w:sz w:val="20"/>
      <w:szCs w:val="20"/>
    </w:rPr>
  </w:style>
  <w:style w:type="paragraph" w:styleId="14">
    <w:name w:val="index 1"/>
    <w:basedOn w:val="a1"/>
    <w:next w:val="a1"/>
    <w:rsid w:val="00643D61"/>
    <w:pPr>
      <w:spacing w:before="120" w:line="240" w:lineRule="atLeast"/>
      <w:ind w:left="540"/>
    </w:pPr>
    <w:rPr>
      <w:rFonts w:ascii="Arial" w:hAnsi="Arial" w:cs="Arial"/>
      <w:i/>
      <w:iCs/>
      <w:spacing w:val="20"/>
      <w:sz w:val="22"/>
      <w:lang w:bidi="he-IL"/>
    </w:rPr>
  </w:style>
  <w:style w:type="paragraph" w:customStyle="1" w:styleId="15">
    <w:name w:val="文本块1"/>
    <w:basedOn w:val="a1"/>
    <w:rsid w:val="00643D61"/>
    <w:pPr>
      <w:spacing w:line="360" w:lineRule="auto"/>
      <w:ind w:left="1440" w:right="120"/>
    </w:pPr>
    <w:rPr>
      <w:rFonts w:ascii="Arial" w:eastAsia="全真楷書" w:hAnsi="Arial"/>
      <w:sz w:val="22"/>
    </w:rPr>
  </w:style>
  <w:style w:type="paragraph" w:customStyle="1" w:styleId="P5">
    <w:name w:val="P5"/>
    <w:rsid w:val="00643D61"/>
    <w:pPr>
      <w:widowControl w:val="0"/>
      <w:adjustRightInd w:val="0"/>
      <w:spacing w:after="240" w:line="0" w:lineRule="atLeast"/>
      <w:ind w:left="2304"/>
      <w:jc w:val="both"/>
      <w:textAlignment w:val="baseline"/>
    </w:pPr>
    <w:rPr>
      <w:rFonts w:eastAsia="全真中明體"/>
      <w:spacing w:val="20"/>
      <w:sz w:val="24"/>
      <w:lang w:val="en-GB" w:eastAsia="zh-TW"/>
    </w:rPr>
  </w:style>
  <w:style w:type="paragraph" w:customStyle="1" w:styleId="CharCharCharChar">
    <w:name w:val="Char Char Char Char"/>
    <w:basedOn w:val="a1"/>
    <w:rsid w:val="00643D61"/>
    <w:pPr>
      <w:tabs>
        <w:tab w:val="left" w:pos="360"/>
      </w:tabs>
      <w:spacing w:line="360" w:lineRule="auto"/>
      <w:ind w:left="360" w:hangingChars="200" w:hanging="360"/>
    </w:pPr>
    <w:rPr>
      <w:sz w:val="24"/>
    </w:rPr>
  </w:style>
  <w:style w:type="paragraph" w:customStyle="1" w:styleId="CharCharCharChar1CharCharCharCharCharCharCharCharCharCharCharCharCharChar">
    <w:name w:val="Char Char Char Char1 Char Char Char Char Char Char Char Char Char Char Char Char Char Char"/>
    <w:basedOn w:val="a1"/>
    <w:rsid w:val="00643D61"/>
    <w:pPr>
      <w:tabs>
        <w:tab w:val="left" w:pos="360"/>
      </w:tabs>
      <w:spacing w:line="360" w:lineRule="auto"/>
      <w:ind w:left="360" w:hangingChars="200" w:hanging="360"/>
    </w:pPr>
    <w:rPr>
      <w:rFonts w:eastAsia="PMingLiU"/>
      <w:sz w:val="24"/>
      <w:szCs w:val="20"/>
      <w:lang w:eastAsia="zh-TW"/>
    </w:rPr>
  </w:style>
  <w:style w:type="paragraph" w:customStyle="1" w:styleId="CharCharCharChar1CharChar">
    <w:name w:val="Char Char Char Char1 Char Char"/>
    <w:basedOn w:val="a1"/>
    <w:rsid w:val="00643D61"/>
    <w:pPr>
      <w:tabs>
        <w:tab w:val="left" w:pos="360"/>
      </w:tabs>
      <w:spacing w:line="360" w:lineRule="auto"/>
      <w:ind w:left="360" w:hangingChars="200" w:hanging="360"/>
    </w:pPr>
    <w:rPr>
      <w:sz w:val="24"/>
    </w:rPr>
  </w:style>
  <w:style w:type="paragraph" w:customStyle="1" w:styleId="H1-">
    <w:name w:val="H1-"/>
    <w:basedOn w:val="a1"/>
    <w:rsid w:val="00643D61"/>
    <w:pPr>
      <w:adjustRightInd w:val="0"/>
      <w:spacing w:line="0" w:lineRule="atLeast"/>
      <w:jc w:val="left"/>
    </w:pPr>
    <w:rPr>
      <w:rFonts w:eastAsia="全真中明體"/>
      <w:b/>
      <w:caps/>
      <w:spacing w:val="20"/>
      <w:kern w:val="0"/>
      <w:sz w:val="24"/>
      <w:szCs w:val="20"/>
      <w:lang w:val="en-GB" w:eastAsia="zh-TW"/>
    </w:rPr>
  </w:style>
  <w:style w:type="paragraph" w:customStyle="1" w:styleId="Texte1">
    <w:name w:val="Texte_1"/>
    <w:basedOn w:val="a1"/>
    <w:rsid w:val="00643D61"/>
    <w:pPr>
      <w:widowControl/>
      <w:spacing w:before="120" w:after="120" w:line="360" w:lineRule="auto"/>
    </w:pPr>
    <w:rPr>
      <w:rFonts w:ascii="FuturaA Md BT" w:hAnsi="FuturaA Md BT"/>
      <w:kern w:val="0"/>
      <w:sz w:val="22"/>
      <w:szCs w:val="20"/>
      <w:lang w:eastAsia="en-US"/>
    </w:rPr>
  </w:style>
  <w:style w:type="paragraph" w:customStyle="1" w:styleId="CharCharCharChar1CharCharCharChar">
    <w:name w:val="Char Char Char Char1 Char Char Char Char"/>
    <w:basedOn w:val="a1"/>
    <w:rsid w:val="00643D61"/>
    <w:pPr>
      <w:tabs>
        <w:tab w:val="left" w:pos="360"/>
      </w:tabs>
      <w:spacing w:line="360" w:lineRule="auto"/>
      <w:ind w:left="360" w:hangingChars="200" w:hanging="360"/>
    </w:pPr>
    <w:rPr>
      <w:sz w:val="24"/>
    </w:rPr>
  </w:style>
  <w:style w:type="paragraph" w:customStyle="1" w:styleId="CharChar">
    <w:name w:val="Char Char"/>
    <w:basedOn w:val="a1"/>
    <w:rsid w:val="00643D61"/>
    <w:pPr>
      <w:adjustRightInd w:val="0"/>
      <w:spacing w:line="360" w:lineRule="auto"/>
    </w:pPr>
    <w:rPr>
      <w:kern w:val="0"/>
      <w:sz w:val="24"/>
      <w:szCs w:val="20"/>
    </w:rPr>
  </w:style>
  <w:style w:type="paragraph" w:customStyle="1" w:styleId="16">
    <w:name w:val="纯文本1"/>
    <w:basedOn w:val="a1"/>
    <w:rsid w:val="00643D61"/>
    <w:pPr>
      <w:spacing w:line="360" w:lineRule="auto"/>
    </w:pPr>
    <w:rPr>
      <w:rFonts w:ascii="MingLiU" w:eastAsia="MingLiU" w:hAnsi="Courier New" w:cs="Courier New"/>
      <w:sz w:val="24"/>
      <w:lang w:eastAsia="zh-TW"/>
    </w:rPr>
  </w:style>
  <w:style w:type="paragraph" w:customStyle="1" w:styleId="CharCharCharCharCharCharCharCharCharCharCharCharCharChar">
    <w:name w:val="Char Char Char Char Char Char Char Char Char Char Char Char Char Char"/>
    <w:basedOn w:val="a1"/>
    <w:rsid w:val="00643D61"/>
    <w:pPr>
      <w:tabs>
        <w:tab w:val="left" w:pos="360"/>
      </w:tabs>
      <w:spacing w:line="360" w:lineRule="auto"/>
      <w:ind w:left="360" w:hangingChars="200" w:hanging="360"/>
    </w:pPr>
    <w:rPr>
      <w:sz w:val="24"/>
    </w:rPr>
  </w:style>
  <w:style w:type="paragraph" w:customStyle="1" w:styleId="CharCharCharCharCharChar">
    <w:name w:val="Char Char Char Char Char Char"/>
    <w:basedOn w:val="a1"/>
    <w:rsid w:val="00643D61"/>
    <w:pPr>
      <w:tabs>
        <w:tab w:val="left" w:pos="360"/>
      </w:tabs>
      <w:spacing w:line="360" w:lineRule="auto"/>
      <w:ind w:left="360" w:hangingChars="200" w:hanging="360"/>
    </w:pPr>
    <w:rPr>
      <w:sz w:val="24"/>
    </w:rPr>
  </w:style>
  <w:style w:type="paragraph" w:customStyle="1" w:styleId="P10">
    <w:name w:val="P10"/>
    <w:basedOn w:val="P5"/>
    <w:rsid w:val="00643D61"/>
    <w:pPr>
      <w:ind w:left="3240"/>
    </w:pPr>
  </w:style>
  <w:style w:type="paragraph" w:customStyle="1" w:styleId="puce2">
    <w:name w:val="puce_2"/>
    <w:basedOn w:val="a1"/>
    <w:rsid w:val="00643D61"/>
    <w:pPr>
      <w:numPr>
        <w:numId w:val="23"/>
      </w:numPr>
      <w:tabs>
        <w:tab w:val="left" w:pos="1097"/>
      </w:tabs>
      <w:spacing w:before="20" w:after="20" w:line="360" w:lineRule="auto"/>
    </w:pPr>
    <w:rPr>
      <w:rFonts w:ascii="FuturaA Md BT" w:hAnsi="FuturaA Md BT"/>
      <w:kern w:val="0"/>
      <w:sz w:val="22"/>
      <w:szCs w:val="20"/>
      <w:lang w:eastAsia="en-US"/>
    </w:rPr>
  </w:style>
  <w:style w:type="paragraph" w:styleId="afc">
    <w:name w:val="annotation subject"/>
    <w:basedOn w:val="a9"/>
    <w:next w:val="a9"/>
    <w:link w:val="Charf3"/>
    <w:uiPriority w:val="99"/>
    <w:unhideWhenUsed/>
    <w:rsid w:val="00643D61"/>
    <w:pPr>
      <w:spacing w:line="360" w:lineRule="auto"/>
    </w:pPr>
    <w:rPr>
      <w:b/>
      <w:bCs/>
    </w:rPr>
  </w:style>
  <w:style w:type="character" w:customStyle="1" w:styleId="Char1">
    <w:name w:val="批注文字 Char1"/>
    <w:basedOn w:val="a3"/>
    <w:link w:val="a9"/>
    <w:uiPriority w:val="99"/>
    <w:rsid w:val="00643D61"/>
    <w:rPr>
      <w:kern w:val="2"/>
      <w:sz w:val="21"/>
      <w:szCs w:val="24"/>
    </w:rPr>
  </w:style>
  <w:style w:type="character" w:customStyle="1" w:styleId="Charf3">
    <w:name w:val="批注主题 Char"/>
    <w:basedOn w:val="Char1"/>
    <w:link w:val="afc"/>
    <w:uiPriority w:val="99"/>
    <w:rsid w:val="00643D61"/>
    <w:rPr>
      <w:b/>
      <w:bCs/>
      <w:kern w:val="2"/>
      <w:sz w:val="21"/>
      <w:szCs w:val="24"/>
    </w:rPr>
  </w:style>
  <w:style w:type="paragraph" w:styleId="afd">
    <w:name w:val="Revision"/>
    <w:hidden/>
    <w:uiPriority w:val="99"/>
    <w:semiHidden/>
    <w:rsid w:val="00643D61"/>
    <w:pPr>
      <w:spacing w:line="360" w:lineRule="auto"/>
      <w:jc w:val="center"/>
    </w:pPr>
    <w:rPr>
      <w:kern w:val="2"/>
      <w:sz w:val="21"/>
      <w:szCs w:val="24"/>
    </w:rPr>
  </w:style>
  <w:style w:type="paragraph" w:customStyle="1" w:styleId="Default">
    <w:name w:val="Default"/>
    <w:rsid w:val="00643D61"/>
    <w:pPr>
      <w:widowControl w:val="0"/>
      <w:autoSpaceDE w:val="0"/>
      <w:autoSpaceDN w:val="0"/>
      <w:adjustRightInd w:val="0"/>
      <w:spacing w:line="360" w:lineRule="auto"/>
      <w:jc w:val="center"/>
    </w:pPr>
    <w:rPr>
      <w:rFonts w:ascii="宋体" w:hAnsi="Calibri" w:cs="宋体"/>
      <w:color w:val="000000"/>
      <w:sz w:val="24"/>
      <w:szCs w:val="24"/>
    </w:rPr>
  </w:style>
  <w:style w:type="paragraph" w:customStyle="1" w:styleId="CM1">
    <w:name w:val="CM1"/>
    <w:basedOn w:val="Default"/>
    <w:next w:val="Default"/>
    <w:uiPriority w:val="99"/>
    <w:rsid w:val="00643D61"/>
    <w:rPr>
      <w:rFonts w:cs="Times New Roman"/>
      <w:color w:val="auto"/>
    </w:rPr>
  </w:style>
  <w:style w:type="paragraph" w:customStyle="1" w:styleId="CM2">
    <w:name w:val="CM2"/>
    <w:basedOn w:val="Default"/>
    <w:next w:val="Default"/>
    <w:uiPriority w:val="99"/>
    <w:rsid w:val="00643D61"/>
    <w:pPr>
      <w:spacing w:line="531" w:lineRule="atLeast"/>
    </w:pPr>
    <w:rPr>
      <w:rFonts w:cs="Times New Roman"/>
      <w:color w:val="auto"/>
    </w:rPr>
  </w:style>
  <w:style w:type="paragraph" w:customStyle="1" w:styleId="CM258">
    <w:name w:val="CM258"/>
    <w:basedOn w:val="Default"/>
    <w:next w:val="Default"/>
    <w:uiPriority w:val="99"/>
    <w:rsid w:val="00643D61"/>
    <w:rPr>
      <w:rFonts w:cs="Times New Roman"/>
      <w:color w:val="auto"/>
    </w:rPr>
  </w:style>
  <w:style w:type="paragraph" w:customStyle="1" w:styleId="CM259">
    <w:name w:val="CM259"/>
    <w:basedOn w:val="Default"/>
    <w:next w:val="Default"/>
    <w:uiPriority w:val="99"/>
    <w:rsid w:val="00643D61"/>
    <w:rPr>
      <w:rFonts w:cs="Times New Roman"/>
      <w:color w:val="auto"/>
    </w:rPr>
  </w:style>
  <w:style w:type="paragraph" w:customStyle="1" w:styleId="CM265">
    <w:name w:val="CM265"/>
    <w:basedOn w:val="Default"/>
    <w:next w:val="Default"/>
    <w:uiPriority w:val="99"/>
    <w:rsid w:val="00643D61"/>
    <w:rPr>
      <w:rFonts w:cs="Times New Roman"/>
      <w:color w:val="auto"/>
    </w:rPr>
  </w:style>
  <w:style w:type="paragraph" w:customStyle="1" w:styleId="CM263">
    <w:name w:val="CM263"/>
    <w:basedOn w:val="Default"/>
    <w:next w:val="Default"/>
    <w:uiPriority w:val="99"/>
    <w:rsid w:val="00643D61"/>
    <w:rPr>
      <w:rFonts w:cs="Times New Roman"/>
      <w:color w:val="auto"/>
    </w:rPr>
  </w:style>
  <w:style w:type="paragraph" w:customStyle="1" w:styleId="CM270">
    <w:name w:val="CM270"/>
    <w:basedOn w:val="Default"/>
    <w:next w:val="Default"/>
    <w:uiPriority w:val="99"/>
    <w:rsid w:val="00643D61"/>
    <w:rPr>
      <w:rFonts w:cs="Times New Roman"/>
      <w:color w:val="auto"/>
    </w:rPr>
  </w:style>
  <w:style w:type="paragraph" w:customStyle="1" w:styleId="CM279">
    <w:name w:val="CM279"/>
    <w:basedOn w:val="Default"/>
    <w:next w:val="Default"/>
    <w:uiPriority w:val="99"/>
    <w:rsid w:val="00643D61"/>
    <w:rPr>
      <w:rFonts w:cs="Times New Roman"/>
      <w:color w:val="auto"/>
    </w:rPr>
  </w:style>
  <w:style w:type="paragraph" w:customStyle="1" w:styleId="17">
    <w:name w:val="三级目录1"/>
    <w:basedOn w:val="a1"/>
    <w:link w:val="1Char0"/>
    <w:qFormat/>
    <w:rsid w:val="00643D61"/>
    <w:pPr>
      <w:snapToGrid w:val="0"/>
      <w:spacing w:afterLines="50" w:line="360" w:lineRule="atLeast"/>
    </w:pPr>
    <w:rPr>
      <w:rFonts w:hAnsi="宋体"/>
      <w:sz w:val="22"/>
      <w:szCs w:val="22"/>
    </w:rPr>
  </w:style>
  <w:style w:type="character" w:customStyle="1" w:styleId="1Char0">
    <w:name w:val="三级目录1 Char"/>
    <w:link w:val="17"/>
    <w:rsid w:val="00643D61"/>
    <w:rPr>
      <w:rFonts w:hAnsi="宋体"/>
      <w:kern w:val="2"/>
      <w:sz w:val="22"/>
      <w:szCs w:val="22"/>
    </w:rPr>
  </w:style>
  <w:style w:type="paragraph" w:customStyle="1" w:styleId="18">
    <w:name w:val="数字1"/>
    <w:basedOn w:val="af5"/>
    <w:link w:val="1Char1"/>
    <w:rsid w:val="00643D61"/>
  </w:style>
  <w:style w:type="character" w:customStyle="1" w:styleId="1Char1">
    <w:name w:val="数字1 Char"/>
    <w:link w:val="18"/>
    <w:rsid w:val="00643D61"/>
    <w:rPr>
      <w:rFonts w:hAnsi="宋体"/>
      <w:bCs/>
      <w:kern w:val="2"/>
      <w:sz w:val="22"/>
      <w:szCs w:val="22"/>
    </w:rPr>
  </w:style>
  <w:style w:type="paragraph" w:customStyle="1" w:styleId="24">
    <w:name w:val="数字2"/>
    <w:basedOn w:val="af5"/>
    <w:link w:val="2Char1"/>
    <w:rsid w:val="00643D61"/>
  </w:style>
  <w:style w:type="character" w:customStyle="1" w:styleId="2Char1">
    <w:name w:val="数字2 Char"/>
    <w:link w:val="24"/>
    <w:rsid w:val="00643D61"/>
    <w:rPr>
      <w:rFonts w:hAnsi="宋体"/>
      <w:bCs/>
      <w:kern w:val="2"/>
      <w:sz w:val="22"/>
      <w:szCs w:val="22"/>
    </w:rPr>
  </w:style>
  <w:style w:type="paragraph" w:customStyle="1" w:styleId="19">
    <w:name w:val="四级1"/>
    <w:basedOn w:val="ad"/>
    <w:link w:val="1Char2"/>
    <w:rsid w:val="00643D61"/>
    <w:pPr>
      <w:tabs>
        <w:tab w:val="num" w:pos="1701"/>
      </w:tabs>
      <w:snapToGrid w:val="0"/>
      <w:spacing w:afterLines="50" w:line="360" w:lineRule="atLeast"/>
      <w:ind w:left="1701" w:hanging="567"/>
    </w:pPr>
    <w:rPr>
      <w:rFonts w:ascii="MingLiU" w:eastAsia="MingLiU"/>
      <w:color w:val="0000FF"/>
      <w:lang w:eastAsia="zh-TW"/>
    </w:rPr>
  </w:style>
  <w:style w:type="character" w:customStyle="1" w:styleId="1Char2">
    <w:name w:val="四级1 Char"/>
    <w:link w:val="19"/>
    <w:rsid w:val="00643D61"/>
    <w:rPr>
      <w:rFonts w:ascii="MingLiU" w:eastAsia="MingLiU" w:hAnsi="宋体"/>
      <w:color w:val="0000FF"/>
      <w:kern w:val="2"/>
      <w:sz w:val="22"/>
      <w:szCs w:val="22"/>
      <w:lang w:eastAsia="zh-TW"/>
    </w:rPr>
  </w:style>
  <w:style w:type="table" w:styleId="afe">
    <w:name w:val="Table Grid"/>
    <w:basedOn w:val="a4"/>
    <w:uiPriority w:val="59"/>
    <w:rsid w:val="00643D61"/>
    <w:pPr>
      <w:spacing w:line="36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40">
    <w:name w:val="toc 4"/>
    <w:basedOn w:val="a1"/>
    <w:next w:val="a1"/>
    <w:autoRedefine/>
    <w:uiPriority w:val="39"/>
    <w:unhideWhenUsed/>
    <w:rsid w:val="00643D61"/>
    <w:pPr>
      <w:spacing w:line="360" w:lineRule="auto"/>
      <w:ind w:left="630"/>
      <w:jc w:val="left"/>
    </w:pPr>
    <w:rPr>
      <w:rFonts w:ascii="Calibri" w:hAnsi="Calibri" w:cs="Calibri"/>
      <w:sz w:val="18"/>
      <w:szCs w:val="18"/>
    </w:rPr>
  </w:style>
  <w:style w:type="paragraph" w:styleId="52">
    <w:name w:val="toc 5"/>
    <w:basedOn w:val="a1"/>
    <w:next w:val="a1"/>
    <w:autoRedefine/>
    <w:uiPriority w:val="39"/>
    <w:unhideWhenUsed/>
    <w:rsid w:val="00643D61"/>
    <w:pPr>
      <w:spacing w:line="360" w:lineRule="auto"/>
      <w:ind w:left="840"/>
      <w:jc w:val="left"/>
    </w:pPr>
    <w:rPr>
      <w:rFonts w:ascii="Calibri" w:hAnsi="Calibri" w:cs="Calibri"/>
      <w:sz w:val="18"/>
      <w:szCs w:val="18"/>
    </w:rPr>
  </w:style>
  <w:style w:type="paragraph" w:styleId="60">
    <w:name w:val="toc 6"/>
    <w:basedOn w:val="a1"/>
    <w:next w:val="a1"/>
    <w:autoRedefine/>
    <w:uiPriority w:val="39"/>
    <w:unhideWhenUsed/>
    <w:rsid w:val="00643D61"/>
    <w:pPr>
      <w:spacing w:line="360" w:lineRule="auto"/>
      <w:ind w:left="1050"/>
      <w:jc w:val="left"/>
    </w:pPr>
    <w:rPr>
      <w:rFonts w:ascii="Calibri" w:hAnsi="Calibri" w:cs="Calibri"/>
      <w:sz w:val="18"/>
      <w:szCs w:val="18"/>
    </w:rPr>
  </w:style>
  <w:style w:type="paragraph" w:styleId="70">
    <w:name w:val="toc 7"/>
    <w:basedOn w:val="a1"/>
    <w:next w:val="a1"/>
    <w:autoRedefine/>
    <w:uiPriority w:val="39"/>
    <w:unhideWhenUsed/>
    <w:rsid w:val="00643D61"/>
    <w:pPr>
      <w:spacing w:line="360" w:lineRule="auto"/>
      <w:ind w:left="1260"/>
      <w:jc w:val="left"/>
    </w:pPr>
    <w:rPr>
      <w:rFonts w:ascii="Calibri" w:hAnsi="Calibri" w:cs="Calibri"/>
      <w:sz w:val="18"/>
      <w:szCs w:val="18"/>
    </w:rPr>
  </w:style>
  <w:style w:type="paragraph" w:styleId="81">
    <w:name w:val="toc 8"/>
    <w:basedOn w:val="a1"/>
    <w:next w:val="a1"/>
    <w:autoRedefine/>
    <w:uiPriority w:val="39"/>
    <w:unhideWhenUsed/>
    <w:rsid w:val="00643D61"/>
    <w:pPr>
      <w:spacing w:line="360" w:lineRule="auto"/>
      <w:ind w:left="1470"/>
      <w:jc w:val="left"/>
    </w:pPr>
    <w:rPr>
      <w:rFonts w:ascii="Calibri" w:hAnsi="Calibri" w:cs="Calibri"/>
      <w:sz w:val="18"/>
      <w:szCs w:val="18"/>
    </w:rPr>
  </w:style>
  <w:style w:type="paragraph" w:styleId="90">
    <w:name w:val="toc 9"/>
    <w:basedOn w:val="a1"/>
    <w:next w:val="a1"/>
    <w:autoRedefine/>
    <w:uiPriority w:val="39"/>
    <w:unhideWhenUsed/>
    <w:rsid w:val="00643D61"/>
    <w:pPr>
      <w:spacing w:line="360" w:lineRule="auto"/>
      <w:ind w:left="1680"/>
      <w:jc w:val="left"/>
    </w:pPr>
    <w:rPr>
      <w:rFonts w:ascii="Calibri" w:hAnsi="Calibri" w:cs="Calibri"/>
      <w:sz w:val="18"/>
      <w:szCs w:val="18"/>
    </w:rPr>
  </w:style>
  <w:style w:type="character" w:customStyle="1" w:styleId="Charf1">
    <w:name w:val="正文缩进 Char"/>
    <w:aliases w:val="正文（首行缩进两字） Char2,表正文 Char2,正文非缩进 Char1,段1 Char1,特点 Char1,ALT+Z Char1,四号 Char1,水上软件 Char1,标题4 Char2,Normal Indent Char Char1,表正文 Char Char1,正文非缩进 Char Char Char1,标题4 Char Char1,正文不缩进 Char1,±íÕýÎÄ Char1,ÕýÎÄ·ÇËõ½ø Char1,±í Char1,缩进 Char1,二 Char"/>
    <w:link w:val="afa"/>
    <w:rsid w:val="00643D61"/>
    <w:rPr>
      <w:rFonts w:ascii="黑体" w:eastAsia="黑体" w:hAnsi="宋体"/>
      <w:bCs/>
      <w:snapToGrid w:val="0"/>
      <w:kern w:val="24"/>
      <w:sz w:val="24"/>
      <w:szCs w:val="24"/>
    </w:rPr>
  </w:style>
  <w:style w:type="paragraph" w:styleId="aff">
    <w:name w:val="Normal (Web)"/>
    <w:aliases w:val="普通(Web)2,普通 (Web)2,普通 (Web)21,普通 (Web)211,普通 (Web),普通(Web)4,普通(Web)5,普通 (Web)2111,普通(Web)21,普通 (Web)212,普通 (Web)2121,普通(Web)3,普通 (Web)11,普通 (Web)21111,普通(Web)211,普通(Web)6,普通(Web)1,普通(Web),普通 (Web)2121 Char Char,普通 (Web)3,普通(Web)11,普通(Web)22"/>
    <w:basedOn w:val="a1"/>
    <w:link w:val="Charf4"/>
    <w:uiPriority w:val="99"/>
    <w:unhideWhenUsed/>
    <w:rsid w:val="00643D61"/>
    <w:pPr>
      <w:widowControl/>
      <w:spacing w:before="100" w:beforeAutospacing="1" w:after="100" w:afterAutospacing="1" w:line="360" w:lineRule="auto"/>
      <w:jc w:val="left"/>
    </w:pPr>
    <w:rPr>
      <w:rFonts w:ascii="宋体" w:hAnsi="宋体" w:cs="宋体"/>
      <w:kern w:val="0"/>
      <w:sz w:val="24"/>
    </w:rPr>
  </w:style>
  <w:style w:type="paragraph" w:styleId="21">
    <w:name w:val="List Bullet 2"/>
    <w:basedOn w:val="a1"/>
    <w:autoRedefine/>
    <w:rsid w:val="00643D61"/>
    <w:pPr>
      <w:numPr>
        <w:numId w:val="25"/>
      </w:numPr>
      <w:spacing w:line="360" w:lineRule="auto"/>
    </w:pPr>
    <w:rPr>
      <w:snapToGrid w:val="0"/>
      <w:kern w:val="28"/>
      <w:sz w:val="24"/>
      <w:szCs w:val="20"/>
    </w:rPr>
  </w:style>
  <w:style w:type="paragraph" w:customStyle="1" w:styleId="HC">
    <w:name w:val="HC正文"/>
    <w:rsid w:val="00643D61"/>
    <w:pPr>
      <w:adjustRightInd w:val="0"/>
      <w:snapToGrid w:val="0"/>
      <w:spacing w:line="360" w:lineRule="auto"/>
      <w:ind w:firstLineChars="200" w:firstLine="420"/>
      <w:jc w:val="center"/>
    </w:pPr>
    <w:rPr>
      <w:rFonts w:eastAsia="仿宋_GB2312"/>
      <w:sz w:val="24"/>
    </w:rPr>
  </w:style>
  <w:style w:type="paragraph" w:customStyle="1" w:styleId="HC0">
    <w:name w:val="HC正文编号"/>
    <w:autoRedefine/>
    <w:rsid w:val="00643D61"/>
    <w:pPr>
      <w:adjustRightInd w:val="0"/>
      <w:snapToGrid w:val="0"/>
      <w:spacing w:line="360" w:lineRule="auto"/>
      <w:jc w:val="center"/>
    </w:pPr>
    <w:rPr>
      <w:rFonts w:eastAsia="仿宋_GB2312" w:hAnsi="宋体"/>
      <w:sz w:val="24"/>
    </w:rPr>
  </w:style>
  <w:style w:type="paragraph" w:customStyle="1" w:styleId="aff0">
    <w:name w:val="方案正文"/>
    <w:basedOn w:val="a1"/>
    <w:link w:val="Charf5"/>
    <w:rsid w:val="00643D61"/>
    <w:pPr>
      <w:spacing w:line="360" w:lineRule="auto"/>
    </w:pPr>
    <w:rPr>
      <w:sz w:val="24"/>
    </w:rPr>
  </w:style>
  <w:style w:type="character" w:customStyle="1" w:styleId="Charf5">
    <w:name w:val="方案正文 Char"/>
    <w:link w:val="aff0"/>
    <w:rsid w:val="00643D61"/>
    <w:rPr>
      <w:kern w:val="2"/>
      <w:sz w:val="24"/>
      <w:szCs w:val="24"/>
    </w:rPr>
  </w:style>
  <w:style w:type="character" w:customStyle="1" w:styleId="Char10">
    <w:name w:val="标书正文格式 Char1"/>
    <w:link w:val="aff1"/>
    <w:rsid w:val="00643D61"/>
    <w:rPr>
      <w:sz w:val="24"/>
    </w:rPr>
  </w:style>
  <w:style w:type="paragraph" w:customStyle="1" w:styleId="aff1">
    <w:name w:val="标书正文格式"/>
    <w:link w:val="Char10"/>
    <w:rsid w:val="00643D61"/>
    <w:pPr>
      <w:spacing w:line="360" w:lineRule="auto"/>
      <w:ind w:firstLineChars="200" w:firstLine="200"/>
      <w:jc w:val="center"/>
    </w:pPr>
    <w:rPr>
      <w:sz w:val="24"/>
    </w:rPr>
  </w:style>
  <w:style w:type="character" w:customStyle="1" w:styleId="Char11">
    <w:name w:val="正文缩进 Char1"/>
    <w:aliases w:val="正文（首行缩进两字） Char1,表正文 Char1,正文非缩进 Char,段1 Char,特点 Char,ALT+Z Char,四号 Char,水上软件 Char,标题4 Char1,Normal Indent Char Char,表正文 Char Char,正文非缩进 Char Char Char,标题4 Char Char,正文不缩进 Char,±íÕýÎÄ Char,ÕýÎÄ·ÇËõ½ø Char,±í Char,缩进 Char,正文编号 Char,首行缩进 Char"/>
    <w:rsid w:val="00643D61"/>
    <w:rPr>
      <w:rFonts w:eastAsia="宋体"/>
      <w:kern w:val="2"/>
      <w:sz w:val="21"/>
      <w:lang w:val="en-US" w:eastAsia="zh-CN" w:bidi="ar-SA"/>
    </w:rPr>
  </w:style>
  <w:style w:type="paragraph" w:styleId="HTML">
    <w:name w:val="HTML Preformatted"/>
    <w:basedOn w:val="a1"/>
    <w:link w:val="HTMLChar"/>
    <w:uiPriority w:val="99"/>
    <w:unhideWhenUsed/>
    <w:rsid w:val="00643D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hAnsi="宋体"/>
      <w:kern w:val="0"/>
      <w:sz w:val="24"/>
    </w:rPr>
  </w:style>
  <w:style w:type="character" w:customStyle="1" w:styleId="HTMLChar">
    <w:name w:val="HTML 预设格式 Char"/>
    <w:basedOn w:val="a3"/>
    <w:link w:val="HTML"/>
    <w:uiPriority w:val="99"/>
    <w:rsid w:val="00643D61"/>
    <w:rPr>
      <w:rFonts w:ascii="宋体" w:hAnsi="宋体"/>
      <w:sz w:val="24"/>
      <w:szCs w:val="24"/>
    </w:rPr>
  </w:style>
  <w:style w:type="paragraph" w:customStyle="1" w:styleId="aff2">
    <w:name w:val="正文排版"/>
    <w:basedOn w:val="a1"/>
    <w:link w:val="Charf6"/>
    <w:rsid w:val="00643D61"/>
    <w:pPr>
      <w:spacing w:before="240" w:line="240" w:lineRule="atLeast"/>
      <w:ind w:firstLineChars="200" w:firstLine="420"/>
    </w:pPr>
    <w:rPr>
      <w:rFonts w:ascii="FuturaA Bk BT" w:hAnsi="FuturaA Bk BT"/>
      <w:szCs w:val="21"/>
    </w:rPr>
  </w:style>
  <w:style w:type="character" w:customStyle="1" w:styleId="Charf6">
    <w:name w:val="正文排版 Char"/>
    <w:link w:val="aff2"/>
    <w:rsid w:val="00643D61"/>
    <w:rPr>
      <w:rFonts w:ascii="FuturaA Bk BT" w:hAnsi="FuturaA Bk BT"/>
      <w:kern w:val="2"/>
      <w:sz w:val="21"/>
      <w:szCs w:val="21"/>
    </w:rPr>
  </w:style>
  <w:style w:type="paragraph" w:customStyle="1" w:styleId="25">
    <w:name w:val="样式2"/>
    <w:basedOn w:val="2"/>
    <w:rsid w:val="00643D61"/>
    <w:pPr>
      <w:widowControl w:val="0"/>
      <w:numPr>
        <w:ilvl w:val="0"/>
        <w:numId w:val="0"/>
      </w:numPr>
      <w:tabs>
        <w:tab w:val="clear" w:pos="576"/>
        <w:tab w:val="clear" w:pos="851"/>
      </w:tabs>
      <w:suppressAutoHyphens w:val="0"/>
      <w:spacing w:before="260" w:after="260" w:line="416" w:lineRule="auto"/>
      <w:jc w:val="center"/>
    </w:pPr>
    <w:rPr>
      <w:rFonts w:eastAsia="华文中宋"/>
      <w:bCs/>
      <w:kern w:val="2"/>
      <w:sz w:val="36"/>
      <w:szCs w:val="36"/>
      <w:lang w:val="en-US" w:eastAsia="zh-CN"/>
    </w:rPr>
  </w:style>
  <w:style w:type="character" w:customStyle="1" w:styleId="font41">
    <w:name w:val="font41"/>
    <w:rsid w:val="00643D61"/>
    <w:rPr>
      <w:rFonts w:ascii="宋体" w:eastAsia="宋体" w:hAnsi="宋体" w:cs="宋体" w:hint="eastAsia"/>
      <w:i w:val="0"/>
      <w:color w:val="000000"/>
      <w:sz w:val="22"/>
      <w:szCs w:val="22"/>
      <w:u w:val="none"/>
    </w:rPr>
  </w:style>
  <w:style w:type="character" w:customStyle="1" w:styleId="font21">
    <w:name w:val="font21"/>
    <w:rsid w:val="00643D61"/>
    <w:rPr>
      <w:rFonts w:ascii="宋体" w:eastAsia="宋体" w:hAnsi="宋体" w:cs="宋体" w:hint="eastAsia"/>
      <w:i w:val="0"/>
      <w:color w:val="000000"/>
      <w:sz w:val="22"/>
      <w:szCs w:val="22"/>
      <w:u w:val="none"/>
    </w:rPr>
  </w:style>
  <w:style w:type="character" w:customStyle="1" w:styleId="font01">
    <w:name w:val="font01"/>
    <w:rsid w:val="00643D61"/>
    <w:rPr>
      <w:rFonts w:ascii="Arial" w:hAnsi="Arial" w:cs="Arial"/>
      <w:i w:val="0"/>
      <w:color w:val="000000"/>
      <w:sz w:val="22"/>
      <w:szCs w:val="22"/>
      <w:u w:val="none"/>
    </w:rPr>
  </w:style>
  <w:style w:type="character" w:customStyle="1" w:styleId="font31">
    <w:name w:val="font31"/>
    <w:rsid w:val="00643D61"/>
    <w:rPr>
      <w:rFonts w:ascii="Times New Roman" w:hAnsi="Times New Roman" w:cs="Times New Roman" w:hint="default"/>
      <w:i w:val="0"/>
      <w:color w:val="000000"/>
      <w:sz w:val="22"/>
      <w:szCs w:val="22"/>
      <w:u w:val="none"/>
    </w:rPr>
  </w:style>
  <w:style w:type="character" w:customStyle="1" w:styleId="font11">
    <w:name w:val="font11"/>
    <w:rsid w:val="00643D61"/>
    <w:rPr>
      <w:rFonts w:ascii="Tahoma" w:eastAsia="Tahoma" w:hAnsi="Tahoma" w:cs="Tahoma" w:hint="default"/>
      <w:i w:val="0"/>
      <w:color w:val="000000"/>
      <w:sz w:val="22"/>
      <w:szCs w:val="22"/>
      <w:u w:val="none"/>
    </w:rPr>
  </w:style>
  <w:style w:type="character" w:customStyle="1" w:styleId="font61">
    <w:name w:val="font61"/>
    <w:rsid w:val="00643D61"/>
    <w:rPr>
      <w:rFonts w:ascii="宋体" w:eastAsia="宋体" w:hAnsi="宋体" w:cs="宋体" w:hint="eastAsia"/>
      <w:i w:val="0"/>
      <w:color w:val="000000"/>
      <w:sz w:val="22"/>
      <w:szCs w:val="22"/>
      <w:u w:val="none"/>
    </w:rPr>
  </w:style>
  <w:style w:type="character" w:customStyle="1" w:styleId="ItemListinTableCharChar">
    <w:name w:val="Item List in Table Char Char"/>
    <w:link w:val="ItemListinTable"/>
    <w:locked/>
    <w:rsid w:val="00643D61"/>
    <w:rPr>
      <w:rFonts w:ascii="Arial" w:hAnsi="Arial" w:cs="Arial"/>
      <w:sz w:val="18"/>
      <w:szCs w:val="18"/>
    </w:rPr>
  </w:style>
  <w:style w:type="paragraph" w:customStyle="1" w:styleId="ItemListinTable">
    <w:name w:val="Item List in Table"/>
    <w:link w:val="ItemListinTableCharChar"/>
    <w:qFormat/>
    <w:rsid w:val="00643D61"/>
    <w:pPr>
      <w:numPr>
        <w:numId w:val="70"/>
      </w:numPr>
      <w:spacing w:before="40" w:after="40" w:line="360" w:lineRule="auto"/>
      <w:jc w:val="both"/>
    </w:pPr>
    <w:rPr>
      <w:rFonts w:ascii="Arial" w:hAnsi="Arial" w:cs="Arial"/>
      <w:sz w:val="18"/>
      <w:szCs w:val="18"/>
    </w:rPr>
  </w:style>
  <w:style w:type="character" w:customStyle="1" w:styleId="TableTextChar1">
    <w:name w:val="Table Text Char1"/>
    <w:link w:val="TableText"/>
    <w:locked/>
    <w:rsid w:val="00643D61"/>
    <w:rPr>
      <w:rFonts w:ascii="Arial" w:hAnsi="Arial"/>
      <w:sz w:val="18"/>
      <w:szCs w:val="24"/>
    </w:rPr>
  </w:style>
  <w:style w:type="paragraph" w:customStyle="1" w:styleId="TableText">
    <w:name w:val="Table Text"/>
    <w:basedOn w:val="a1"/>
    <w:link w:val="TableTextChar1"/>
    <w:qFormat/>
    <w:rsid w:val="00643D61"/>
    <w:pPr>
      <w:widowControl/>
      <w:tabs>
        <w:tab w:val="decimal" w:pos="0"/>
      </w:tabs>
      <w:autoSpaceDE w:val="0"/>
      <w:autoSpaceDN w:val="0"/>
      <w:adjustRightInd w:val="0"/>
      <w:spacing w:before="80" w:after="80" w:line="360" w:lineRule="auto"/>
    </w:pPr>
    <w:rPr>
      <w:rFonts w:ascii="Arial" w:hAnsi="Arial"/>
      <w:kern w:val="0"/>
      <w:sz w:val="18"/>
    </w:rPr>
  </w:style>
  <w:style w:type="character" w:customStyle="1" w:styleId="Charf7">
    <w:name w:val="表格非标题文字 Char"/>
    <w:link w:val="aff3"/>
    <w:locked/>
    <w:rsid w:val="00643D61"/>
    <w:rPr>
      <w:rFonts w:ascii="Futura Bk" w:hAnsi="Futura Bk"/>
      <w:sz w:val="18"/>
      <w:szCs w:val="21"/>
    </w:rPr>
  </w:style>
  <w:style w:type="paragraph" w:customStyle="1" w:styleId="aff3">
    <w:name w:val="表格非标题文字"/>
    <w:link w:val="Charf7"/>
    <w:qFormat/>
    <w:rsid w:val="00643D61"/>
    <w:pPr>
      <w:snapToGrid w:val="0"/>
      <w:spacing w:before="80" w:after="40" w:line="360" w:lineRule="auto"/>
      <w:jc w:val="center"/>
    </w:pPr>
    <w:rPr>
      <w:rFonts w:ascii="Futura Bk" w:hAnsi="Futura Bk"/>
      <w:sz w:val="18"/>
      <w:szCs w:val="21"/>
    </w:rPr>
  </w:style>
  <w:style w:type="paragraph" w:customStyle="1" w:styleId="ItemStepinTable">
    <w:name w:val="Item Step in Table"/>
    <w:rsid w:val="00643D61"/>
    <w:pPr>
      <w:numPr>
        <w:numId w:val="71"/>
      </w:numPr>
      <w:spacing w:before="40" w:after="40" w:line="360" w:lineRule="auto"/>
      <w:jc w:val="both"/>
    </w:pPr>
    <w:rPr>
      <w:rFonts w:ascii="Arial" w:hAnsi="Arial" w:cs="Arial"/>
      <w:sz w:val="18"/>
      <w:szCs w:val="18"/>
    </w:rPr>
  </w:style>
  <w:style w:type="character" w:customStyle="1" w:styleId="CharChar0">
    <w:name w:val="标书正文格式 Char Char"/>
    <w:rsid w:val="00643D61"/>
    <w:rPr>
      <w:rFonts w:eastAsia="楷体_GB2312"/>
      <w:kern w:val="2"/>
      <w:sz w:val="24"/>
      <w:szCs w:val="24"/>
      <w:lang w:val="en-US" w:eastAsia="zh-CN" w:bidi="ar-SA"/>
    </w:rPr>
  </w:style>
  <w:style w:type="character" w:styleId="aff4">
    <w:name w:val="Strong"/>
    <w:basedOn w:val="a3"/>
    <w:uiPriority w:val="22"/>
    <w:qFormat/>
    <w:rsid w:val="00643D61"/>
    <w:rPr>
      <w:b/>
      <w:bCs/>
    </w:rPr>
  </w:style>
  <w:style w:type="character" w:customStyle="1" w:styleId="apple-converted-space">
    <w:name w:val="apple-converted-space"/>
    <w:basedOn w:val="a3"/>
    <w:rsid w:val="00643D61"/>
  </w:style>
  <w:style w:type="paragraph" w:customStyle="1" w:styleId="1a">
    <w:name w:val="列出段落1"/>
    <w:basedOn w:val="a1"/>
    <w:qFormat/>
    <w:rsid w:val="00643D61"/>
    <w:pPr>
      <w:spacing w:line="360" w:lineRule="auto"/>
      <w:ind w:firstLineChars="200" w:firstLine="420"/>
    </w:pPr>
  </w:style>
  <w:style w:type="character" w:customStyle="1" w:styleId="aff5">
    <w:name w:val="正文文本_"/>
    <w:link w:val="53"/>
    <w:rsid w:val="00643D61"/>
    <w:rPr>
      <w:rFonts w:ascii="MingLiU" w:eastAsia="MingLiU" w:hAnsi="MingLiU" w:cs="MingLiU"/>
      <w:spacing w:val="13"/>
      <w:sz w:val="19"/>
      <w:szCs w:val="19"/>
      <w:shd w:val="clear" w:color="auto" w:fill="FFFFFF"/>
    </w:rPr>
  </w:style>
  <w:style w:type="paragraph" w:customStyle="1" w:styleId="53">
    <w:name w:val="正文文本5"/>
    <w:basedOn w:val="a1"/>
    <w:link w:val="aff5"/>
    <w:rsid w:val="00643D61"/>
    <w:pPr>
      <w:shd w:val="clear" w:color="auto" w:fill="FFFFFF"/>
      <w:spacing w:before="360" w:after="360" w:line="466" w:lineRule="exact"/>
      <w:ind w:hanging="420"/>
      <w:jc w:val="distribute"/>
    </w:pPr>
    <w:rPr>
      <w:rFonts w:ascii="MingLiU" w:eastAsia="MingLiU" w:hAnsi="MingLiU" w:cs="MingLiU"/>
      <w:spacing w:val="13"/>
      <w:kern w:val="0"/>
      <w:sz w:val="19"/>
      <w:szCs w:val="19"/>
    </w:rPr>
  </w:style>
  <w:style w:type="paragraph" w:customStyle="1" w:styleId="a20">
    <w:name w:val="a2"/>
    <w:basedOn w:val="a1"/>
    <w:rsid w:val="00643D61"/>
    <w:pPr>
      <w:widowControl/>
      <w:spacing w:before="100" w:beforeAutospacing="1" w:after="100" w:afterAutospacing="1" w:line="360" w:lineRule="auto"/>
      <w:jc w:val="left"/>
    </w:pPr>
    <w:rPr>
      <w:rFonts w:ascii="宋体" w:hAnsi="宋体" w:cs="宋体"/>
      <w:kern w:val="0"/>
      <w:sz w:val="24"/>
    </w:rPr>
  </w:style>
  <w:style w:type="paragraph" w:customStyle="1" w:styleId="CM7">
    <w:name w:val="CM7"/>
    <w:basedOn w:val="Default"/>
    <w:next w:val="Default"/>
    <w:uiPriority w:val="99"/>
    <w:rsid w:val="00643D61"/>
    <w:rPr>
      <w:rFonts w:hAnsiTheme="minorHAnsi" w:cstheme="minorBidi"/>
      <w:color w:val="auto"/>
    </w:rPr>
  </w:style>
  <w:style w:type="paragraph" w:customStyle="1" w:styleId="110">
    <w:name w:val="标书正文11"/>
    <w:basedOn w:val="a1"/>
    <w:rsid w:val="00643D61"/>
    <w:pPr>
      <w:spacing w:line="360" w:lineRule="auto"/>
      <w:ind w:firstLineChars="200" w:firstLine="200"/>
    </w:pPr>
    <w:rPr>
      <w:rFonts w:ascii="宋体" w:hAnsi="宋体"/>
      <w:kern w:val="44"/>
      <w:sz w:val="24"/>
      <w:szCs w:val="20"/>
    </w:rPr>
  </w:style>
  <w:style w:type="character" w:customStyle="1" w:styleId="indextext1">
    <w:name w:val="index_text1"/>
    <w:basedOn w:val="a3"/>
    <w:rsid w:val="00643D61"/>
    <w:rPr>
      <w:rFonts w:ascii="ˎ̥" w:hAnsi="ˎ̥" w:hint="default"/>
      <w:sz w:val="18"/>
      <w:szCs w:val="18"/>
    </w:rPr>
  </w:style>
  <w:style w:type="paragraph" w:customStyle="1" w:styleId="heading">
    <w:name w:val="heading"/>
    <w:basedOn w:val="a1"/>
    <w:next w:val="a1"/>
    <w:autoRedefine/>
    <w:rsid w:val="00643D61"/>
    <w:pPr>
      <w:keepNext/>
      <w:keepLines/>
      <w:numPr>
        <w:ilvl w:val="2"/>
        <w:numId w:val="89"/>
      </w:numPr>
      <w:spacing w:before="120" w:after="120" w:line="415" w:lineRule="auto"/>
      <w:outlineLvl w:val="2"/>
    </w:pPr>
    <w:rPr>
      <w:rFonts w:ascii="Arial" w:eastAsia="华文新魏" w:hAnsi="Arial"/>
      <w:b/>
      <w:bCs/>
      <w:color w:val="3366FF"/>
      <w:sz w:val="30"/>
      <w:szCs w:val="30"/>
    </w:rPr>
  </w:style>
  <w:style w:type="character" w:customStyle="1" w:styleId="Charf4">
    <w:name w:val="普通(网站) Char"/>
    <w:aliases w:val="普通(Web)2 Char,普通 (Web)2 Char,普通 (Web)21 Char,普通 (Web)211 Char,普通 (Web) Char,普通(Web)4 Char,普通(Web)5 Char,普通 (Web)2111 Char,普通(Web)21 Char,普通 (Web)212 Char,普通 (Web)2121 Char,普通(Web)3 Char,普通 (Web)11 Char,普通 (Web)21111 Char,普通(Web)211 Char"/>
    <w:link w:val="aff"/>
    <w:uiPriority w:val="99"/>
    <w:rsid w:val="00643D61"/>
    <w:rPr>
      <w:rFonts w:ascii="宋体" w:hAnsi="宋体" w:cs="宋体"/>
      <w:sz w:val="24"/>
      <w:szCs w:val="24"/>
    </w:rPr>
  </w:style>
  <w:style w:type="paragraph" w:customStyle="1" w:styleId="80">
    <w:name w:val="样式8"/>
    <w:basedOn w:val="a1"/>
    <w:rsid w:val="00643D61"/>
    <w:pPr>
      <w:numPr>
        <w:ilvl w:val="1"/>
        <w:numId w:val="90"/>
      </w:numPr>
      <w:spacing w:line="360" w:lineRule="auto"/>
    </w:pPr>
    <w:rPr>
      <w:szCs w:val="21"/>
    </w:rPr>
  </w:style>
  <w:style w:type="paragraph" w:customStyle="1" w:styleId="20">
    <w:name w:val="样式 标题 2 + 加粗"/>
    <w:basedOn w:val="2"/>
    <w:rsid w:val="00643D61"/>
    <w:pPr>
      <w:widowControl w:val="0"/>
      <w:numPr>
        <w:numId w:val="89"/>
      </w:numPr>
      <w:tabs>
        <w:tab w:val="clear" w:pos="576"/>
        <w:tab w:val="clear" w:pos="851"/>
      </w:tabs>
      <w:suppressAutoHyphens w:val="0"/>
      <w:autoSpaceDE w:val="0"/>
      <w:autoSpaceDN w:val="0"/>
      <w:adjustRightInd w:val="0"/>
      <w:spacing w:before="120" w:after="120" w:line="416" w:lineRule="atLeast"/>
      <w:textAlignment w:val="baseline"/>
    </w:pPr>
    <w:rPr>
      <w:rFonts w:cs="Arial"/>
      <w:bCs/>
      <w:color w:val="000000"/>
      <w:kern w:val="0"/>
      <w:sz w:val="28"/>
      <w:lang w:val="en-US" w:eastAsia="zh-CN"/>
    </w:rPr>
  </w:style>
  <w:style w:type="paragraph" w:customStyle="1" w:styleId="a">
    <w:name w:val="小点说明"/>
    <w:basedOn w:val="a1"/>
    <w:rsid w:val="00643D61"/>
    <w:pPr>
      <w:numPr>
        <w:ilvl w:val="1"/>
        <w:numId w:val="91"/>
      </w:numPr>
      <w:tabs>
        <w:tab w:val="left" w:pos="2532"/>
      </w:tabs>
      <w:adjustRightInd w:val="0"/>
      <w:snapToGrid w:val="0"/>
      <w:spacing w:line="360" w:lineRule="auto"/>
    </w:pPr>
    <w:rPr>
      <w:rFonts w:hAnsi="宋体"/>
      <w:color w:val="FF0000"/>
      <w:kern w:val="0"/>
      <w:sz w:val="22"/>
      <w:szCs w:val="20"/>
    </w:rPr>
  </w:style>
  <w:style w:type="paragraph" w:styleId="TOC">
    <w:name w:val="TOC Heading"/>
    <w:basedOn w:val="1"/>
    <w:next w:val="a1"/>
    <w:uiPriority w:val="39"/>
    <w:semiHidden/>
    <w:unhideWhenUsed/>
    <w:qFormat/>
    <w:rsid w:val="00643D61"/>
    <w:pPr>
      <w:widowControl/>
      <w:numPr>
        <w:numId w:val="0"/>
      </w:numPr>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aidu.com/link?url=-unoym2FnzvUw4dkQqOVSbRxoqRoKSV-bMjKZ3Xv5cc4JLQz4pYGuO-hNaWimt0M" TargetMode="External"/><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档" ma:contentTypeID="0x0101005E6776C57A57504BA9F9D0525DCA5799" ma:contentTypeVersion="0" ma:contentTypeDescription="新建文档。" ma:contentTypeScope="" ma:versionID="a77ff0b22b5292460e3350a394d377ea">
  <xsd:schema xmlns:xsd="http://www.w3.org/2001/XMLSchema" xmlns:p="http://schemas.microsoft.com/office/2006/metadata/properties" targetNamespace="http://schemas.microsoft.com/office/2006/metadata/properties" ma:root="true" ma:fieldsID="b51e50da1bca0add1c6bbfbefcbaaa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ma:readOnly="true"/>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29F43-2469-4A04-8E1A-59FB3C692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E34FB6-74F0-4462-B8C2-ADEE20C57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59A3C20-B50F-40C5-9B99-71159CBB6C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113</Pages>
  <Words>11872</Words>
  <Characters>67674</Characters>
  <Application>Microsoft Office Word</Application>
  <DocSecurity>0</DocSecurity>
  <Lines>563</Lines>
  <Paragraphs>158</Paragraphs>
  <ScaleCrop>false</ScaleCrop>
  <Company>vanke</Company>
  <LinksUpToDate>false</LinksUpToDate>
  <CharactersWithSpaces>79388</CharactersWithSpaces>
  <SharedDoc>false</SharedDoc>
  <HLinks>
    <vt:vector size="6" baseType="variant">
      <vt:variant>
        <vt:i4>3538986</vt:i4>
      </vt:variant>
      <vt:variant>
        <vt:i4>0</vt:i4>
      </vt:variant>
      <vt:variant>
        <vt:i4>0</vt:i4>
      </vt:variant>
      <vt:variant>
        <vt:i4>5</vt:i4>
      </vt:variant>
      <vt:variant>
        <vt:lpwstr>http://www.baidu.com/link?url=-unoym2FnzvUw4dkQqOVSbRxoqRoKSV-bMjKZ3Xv5cc4JLQz4pYGuO-hNaWimt0M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质量目标修改申请表            QR-C5</dc:title>
  <dc:creator>王卫锋</dc:creator>
  <cp:lastModifiedBy>NTKO</cp:lastModifiedBy>
  <cp:revision>7</cp:revision>
  <cp:lastPrinted>2003-04-27T02:46:00Z</cp:lastPrinted>
  <dcterms:created xsi:type="dcterms:W3CDTF">2020-06-02T02:13:00Z</dcterms:created>
  <dcterms:modified xsi:type="dcterms:W3CDTF">2020-06-18T08:20:00Z</dcterms:modified>
</cp:coreProperties>
</file>